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6507" w:rsidRPr="008A5795" w:rsidRDefault="00016507" w:rsidP="00016507">
      <w:pPr>
        <w:pStyle w:val="Heading2"/>
        <w:shd w:val="clear" w:color="auto" w:fill="FFFFFF"/>
        <w:spacing w:before="0" w:beforeAutospacing="0"/>
        <w:rPr>
          <w:b w:val="0"/>
          <w:bCs w:val="0"/>
        </w:rPr>
      </w:pPr>
      <w:r>
        <w:rPr>
          <w:rFonts w:ascii="Open Sans" w:hAnsi="Open Sans"/>
          <w:b w:val="0"/>
          <w:bCs w:val="0"/>
          <w:color w:val="37474F"/>
        </w:rPr>
        <w:br/>
      </w:r>
      <w:r w:rsidRPr="008A5795">
        <w:rPr>
          <w:b w:val="0"/>
          <w:bCs w:val="0"/>
        </w:rPr>
        <w:t>[Bài đọc] Controller</w:t>
      </w:r>
    </w:p>
    <w:p w:rsidR="00016507" w:rsidRPr="008A5795" w:rsidRDefault="00016507" w:rsidP="00016507">
      <w:pPr>
        <w:pStyle w:val="NormalWeb"/>
        <w:shd w:val="clear" w:color="auto" w:fill="FFFFFF"/>
        <w:spacing w:before="0" w:beforeAutospacing="0"/>
        <w:rPr>
          <w:sz w:val="21"/>
          <w:szCs w:val="21"/>
        </w:rPr>
      </w:pPr>
      <w:r w:rsidRPr="008A5795">
        <w:rPr>
          <w:sz w:val="21"/>
          <w:szCs w:val="21"/>
        </w:rPr>
        <w:t>Spring controller nhận ủy quyền xử lý các request từ phía front controller. Công việc cơ bản của nó là nhận dữ liệu cần thiết từ front controller, xác định view cần sử dụng, triệu gọi lớp xử lý nghiệp vụ cần thiết, sắp xếp dữ liệu mà view cần đến vào model, gửi thông tin về view cùng model lại cho front controller.</w:t>
      </w:r>
    </w:p>
    <w:p w:rsidR="00016507" w:rsidRPr="008A5795" w:rsidRDefault="00016507" w:rsidP="00016507">
      <w:pPr>
        <w:pStyle w:val="NormalWeb"/>
        <w:shd w:val="clear" w:color="auto" w:fill="FFFFFF"/>
        <w:spacing w:before="0" w:beforeAutospacing="0"/>
        <w:rPr>
          <w:sz w:val="21"/>
          <w:szCs w:val="21"/>
        </w:rPr>
      </w:pPr>
      <w:r w:rsidRPr="008A5795">
        <w:rPr>
          <w:sz w:val="21"/>
          <w:szCs w:val="21"/>
        </w:rPr>
        <w:t>Tới bản SpringMVC hiện tại, sau khi cho phép sử dụng annotion controller, một class được ấn định thành controller bằng cách sử dụng annotation @Controller.</w:t>
      </w:r>
    </w:p>
    <w:p w:rsidR="00016507" w:rsidRPr="008A5795" w:rsidRDefault="00016507" w:rsidP="00016507">
      <w:pPr>
        <w:pStyle w:val="NormalWeb"/>
        <w:shd w:val="clear" w:color="auto" w:fill="FFFFFF"/>
        <w:spacing w:before="0" w:beforeAutospacing="0"/>
        <w:rPr>
          <w:sz w:val="21"/>
          <w:szCs w:val="21"/>
        </w:rPr>
      </w:pPr>
      <w:r w:rsidRPr="008A5795">
        <w:rPr>
          <w:sz w:val="21"/>
          <w:szCs w:val="21"/>
        </w:rPr>
        <w:t>Cấu hình dưới đây cho phép sử dụng annotation cho controller:</w:t>
      </w:r>
    </w:p>
    <w:p w:rsidR="00016507" w:rsidRDefault="00016507" w:rsidP="00016507">
      <w:pPr>
        <w:pStyle w:val="HTMLPreformatted"/>
        <w:shd w:val="clear" w:color="auto" w:fill="FFFFFF"/>
        <w:rPr>
          <w:rFonts w:ascii="Consolas" w:hAnsi="Consolas"/>
          <w:color w:val="526069"/>
          <w:sz w:val="19"/>
          <w:szCs w:val="19"/>
        </w:rPr>
      </w:pPr>
      <w:r>
        <w:rPr>
          <w:rStyle w:val="hljs-section"/>
          <w:rFonts w:ascii="Consolas" w:hAnsi="Consolas"/>
          <w:color w:val="E45649"/>
          <w:shd w:val="clear" w:color="auto" w:fill="FAFAFA"/>
        </w:rPr>
        <w:t>&lt;</w:t>
      </w:r>
      <w:proofErr w:type="gramStart"/>
      <w:r>
        <w:rPr>
          <w:rStyle w:val="hljs-section"/>
          <w:rFonts w:ascii="Consolas" w:hAnsi="Consolas"/>
          <w:color w:val="E45649"/>
          <w:shd w:val="clear" w:color="auto" w:fill="FAFAFA"/>
        </w:rPr>
        <w:t>mvc:annotation</w:t>
      </w:r>
      <w:proofErr w:type="gramEnd"/>
      <w:r>
        <w:rPr>
          <w:rStyle w:val="hljs-section"/>
          <w:rFonts w:ascii="Consolas" w:hAnsi="Consolas"/>
          <w:color w:val="E45649"/>
          <w:shd w:val="clear" w:color="auto" w:fill="FAFAFA"/>
        </w:rPr>
        <w:t>-driven /&gt;</w:t>
      </w:r>
    </w:p>
    <w:p w:rsidR="00016507" w:rsidRPr="008A5795" w:rsidRDefault="00016507" w:rsidP="00016507">
      <w:pPr>
        <w:pStyle w:val="NormalWeb"/>
        <w:shd w:val="clear" w:color="auto" w:fill="FFFFFF"/>
        <w:spacing w:before="0" w:beforeAutospacing="0"/>
        <w:rPr>
          <w:sz w:val="21"/>
          <w:szCs w:val="21"/>
        </w:rPr>
      </w:pPr>
      <w:r w:rsidRPr="008A5795">
        <w:rPr>
          <w:sz w:val="21"/>
          <w:szCs w:val="21"/>
        </w:rPr>
        <w:t>Các annotation của controller cần được phát hiện để thực hiện phương thức xử lý. Khai báo trong tập cấu hình sau cung cấp thông tin cho framework biết về package nào cần quét để phát hiện các class controller:</w:t>
      </w:r>
    </w:p>
    <w:p w:rsidR="00016507" w:rsidRDefault="00016507" w:rsidP="00016507">
      <w:pPr>
        <w:pStyle w:val="HTMLPreformatted"/>
        <w:shd w:val="clear" w:color="auto" w:fill="FFFFFF"/>
        <w:rPr>
          <w:rFonts w:ascii="Consolas" w:hAnsi="Consolas"/>
          <w:color w:val="526069"/>
          <w:sz w:val="19"/>
          <w:szCs w:val="19"/>
        </w:rPr>
      </w:pPr>
      <w:r>
        <w:rPr>
          <w:rStyle w:val="hljs-tag"/>
          <w:rFonts w:ascii="Consolas" w:hAnsi="Consolas"/>
          <w:color w:val="383A42"/>
          <w:shd w:val="clear" w:color="auto" w:fill="FAFAFA"/>
        </w:rPr>
        <w:t>&lt;</w:t>
      </w:r>
      <w:proofErr w:type="gramStart"/>
      <w:r>
        <w:rPr>
          <w:rStyle w:val="hljs-name"/>
          <w:rFonts w:ascii="Consolas" w:hAnsi="Consolas"/>
          <w:color w:val="E45649"/>
          <w:shd w:val="clear" w:color="auto" w:fill="FAFAFA"/>
        </w:rPr>
        <w:t>context:component</w:t>
      </w:r>
      <w:proofErr w:type="gramEnd"/>
      <w:r>
        <w:rPr>
          <w:rStyle w:val="hljs-name"/>
          <w:rFonts w:ascii="Consolas" w:hAnsi="Consolas"/>
          <w:color w:val="E45649"/>
          <w:shd w:val="clear" w:color="auto" w:fill="FAFAFA"/>
        </w:rPr>
        <w:t>-scan</w:t>
      </w:r>
      <w:r>
        <w:rPr>
          <w:rStyle w:val="hljs-tag"/>
          <w:rFonts w:ascii="Consolas" w:hAnsi="Consolas"/>
          <w:color w:val="383A42"/>
          <w:shd w:val="clear" w:color="auto" w:fill="FAFAFA"/>
        </w:rPr>
        <w:t xml:space="preserve"> </w:t>
      </w:r>
      <w:r>
        <w:rPr>
          <w:rStyle w:val="hljs-attr"/>
          <w:rFonts w:ascii="Consolas" w:hAnsi="Consolas"/>
          <w:color w:val="986801"/>
          <w:shd w:val="clear" w:color="auto" w:fill="FAFAFA"/>
        </w:rPr>
        <w:t>base-package</w:t>
      </w:r>
      <w:r>
        <w:rPr>
          <w:rStyle w:val="hljs-tag"/>
          <w:rFonts w:ascii="Consolas" w:hAnsi="Consolas"/>
          <w:color w:val="383A42"/>
          <w:shd w:val="clear" w:color="auto" w:fill="FAFAFA"/>
        </w:rPr>
        <w:t>=</w:t>
      </w:r>
      <w:r>
        <w:rPr>
          <w:rStyle w:val="hljs-string"/>
          <w:rFonts w:ascii="Consolas" w:hAnsi="Consolas"/>
          <w:color w:val="50A14F"/>
          <w:shd w:val="clear" w:color="auto" w:fill="FAFAFA"/>
        </w:rPr>
        <w:t>"com.packt.*"</w:t>
      </w:r>
      <w:r>
        <w:rPr>
          <w:rStyle w:val="hljs-tag"/>
          <w:rFonts w:ascii="Consolas" w:hAnsi="Consolas"/>
          <w:color w:val="383A42"/>
          <w:shd w:val="clear" w:color="auto" w:fill="FAFAFA"/>
        </w:rPr>
        <w:t>&gt;&lt;/</w:t>
      </w:r>
      <w:r>
        <w:rPr>
          <w:rStyle w:val="hljs-name"/>
          <w:rFonts w:ascii="Consolas" w:hAnsi="Consolas"/>
          <w:color w:val="E45649"/>
          <w:shd w:val="clear" w:color="auto" w:fill="FAFAFA"/>
        </w:rPr>
        <w:t>context:component-scan</w:t>
      </w:r>
      <w:r>
        <w:rPr>
          <w:rStyle w:val="hljs-tag"/>
          <w:rFonts w:ascii="Consolas" w:hAnsi="Consolas"/>
          <w:color w:val="383A42"/>
          <w:shd w:val="clear" w:color="auto" w:fill="FAFAFA"/>
        </w:rPr>
        <w:t>&gt;</w:t>
      </w:r>
      <w:r>
        <w:rPr>
          <w:rFonts w:ascii="Consolas" w:hAnsi="Consolas"/>
          <w:color w:val="383A42"/>
          <w:shd w:val="clear" w:color="auto" w:fill="FAFAFA"/>
        </w:rPr>
        <w:br/>
      </w:r>
    </w:p>
    <w:p w:rsidR="00016507" w:rsidRPr="008A5795" w:rsidRDefault="00016507" w:rsidP="00016507">
      <w:pPr>
        <w:pStyle w:val="NormalWeb"/>
        <w:shd w:val="clear" w:color="auto" w:fill="FFFFFF"/>
        <w:spacing w:before="0" w:beforeAutospacing="0"/>
        <w:rPr>
          <w:sz w:val="21"/>
          <w:szCs w:val="21"/>
        </w:rPr>
      </w:pPr>
      <w:r w:rsidRPr="008A5795">
        <w:rPr>
          <w:sz w:val="21"/>
          <w:szCs w:val="21"/>
        </w:rPr>
        <w:t>Ví dụ sau đây biểu diễn cấu trúc của một Controller:</w:t>
      </w:r>
    </w:p>
    <w:p w:rsidR="00016507" w:rsidRDefault="00016507" w:rsidP="00016507">
      <w:pPr>
        <w:pStyle w:val="HTMLPreformatted"/>
        <w:shd w:val="clear" w:color="auto" w:fill="FFFFFF"/>
        <w:rPr>
          <w:rFonts w:ascii="Consolas" w:hAnsi="Consolas"/>
          <w:color w:val="526069"/>
          <w:sz w:val="19"/>
          <w:szCs w:val="19"/>
        </w:rPr>
      </w:pPr>
      <w:r>
        <w:rPr>
          <w:rFonts w:ascii="Consolas" w:hAnsi="Consolas"/>
          <w:color w:val="526069"/>
          <w:sz w:val="19"/>
          <w:szCs w:val="19"/>
        </w:rPr>
        <w:t>@Controller</w:t>
      </w:r>
      <w:r>
        <w:rPr>
          <w:rFonts w:ascii="Consolas" w:hAnsi="Consolas"/>
          <w:color w:val="526069"/>
          <w:sz w:val="19"/>
          <w:szCs w:val="19"/>
        </w:rPr>
        <w:br/>
        <w:t>public class ProductController {</w:t>
      </w:r>
      <w:r>
        <w:rPr>
          <w:rFonts w:ascii="Consolas" w:hAnsi="Consolas"/>
          <w:color w:val="526069"/>
          <w:sz w:val="19"/>
          <w:szCs w:val="19"/>
        </w:rPr>
        <w:br/>
      </w:r>
      <w:r>
        <w:rPr>
          <w:rFonts w:ascii="Consolas" w:hAnsi="Consolas"/>
          <w:color w:val="526069"/>
          <w:sz w:val="19"/>
          <w:szCs w:val="19"/>
        </w:rPr>
        <w:br/>
        <w:t xml:space="preserve">  @Autowired</w:t>
      </w:r>
      <w:r>
        <w:rPr>
          <w:rFonts w:ascii="Consolas" w:hAnsi="Consolas"/>
          <w:color w:val="526069"/>
          <w:sz w:val="19"/>
          <w:szCs w:val="19"/>
        </w:rPr>
        <w:br/>
        <w:t xml:space="preserve">  private ProductService productService;</w:t>
      </w:r>
      <w:r>
        <w:rPr>
          <w:rFonts w:ascii="Consolas" w:hAnsi="Consolas"/>
          <w:color w:val="526069"/>
          <w:sz w:val="19"/>
          <w:szCs w:val="19"/>
        </w:rPr>
        <w:br/>
      </w:r>
      <w:r>
        <w:rPr>
          <w:rFonts w:ascii="Consolas" w:hAnsi="Consolas"/>
          <w:color w:val="526069"/>
          <w:sz w:val="19"/>
          <w:szCs w:val="19"/>
        </w:rPr>
        <w:br/>
        <w:t xml:space="preserve">  @GetMapping("/products")</w:t>
      </w:r>
      <w:r>
        <w:rPr>
          <w:rFonts w:ascii="Consolas" w:hAnsi="Consolas"/>
          <w:color w:val="526069"/>
          <w:sz w:val="19"/>
          <w:szCs w:val="19"/>
        </w:rPr>
        <w:br/>
        <w:t xml:space="preserve">  public ModelAndView listProducts() {</w:t>
      </w:r>
      <w:r>
        <w:rPr>
          <w:rFonts w:ascii="Consolas" w:hAnsi="Consolas"/>
          <w:color w:val="526069"/>
          <w:sz w:val="19"/>
          <w:szCs w:val="19"/>
        </w:rPr>
        <w:br/>
        <w:t xml:space="preserve">    List&lt;Product&gt; products = productService.findAll();</w:t>
      </w:r>
      <w:r>
        <w:rPr>
          <w:rFonts w:ascii="Consolas" w:hAnsi="Consolas"/>
          <w:color w:val="526069"/>
          <w:sz w:val="19"/>
          <w:szCs w:val="19"/>
        </w:rPr>
        <w:br/>
        <w:t xml:space="preserve">    ModelAndView modelAndView = new ModelAndView("/product/list");</w:t>
      </w:r>
      <w:r>
        <w:rPr>
          <w:rFonts w:ascii="Consolas" w:hAnsi="Consolas"/>
          <w:color w:val="526069"/>
          <w:sz w:val="19"/>
          <w:szCs w:val="19"/>
        </w:rPr>
        <w:br/>
        <w:t xml:space="preserve">    modelAndView.addObject("products", products);</w:t>
      </w:r>
      <w:r>
        <w:rPr>
          <w:rFonts w:ascii="Consolas" w:hAnsi="Consolas"/>
          <w:color w:val="526069"/>
          <w:sz w:val="19"/>
          <w:szCs w:val="19"/>
        </w:rPr>
        <w:br/>
        <w:t xml:space="preserve">    return modelAndView;</w:t>
      </w:r>
      <w:r>
        <w:rPr>
          <w:rFonts w:ascii="Consolas" w:hAnsi="Consolas"/>
          <w:color w:val="526069"/>
          <w:sz w:val="19"/>
          <w:szCs w:val="19"/>
        </w:rPr>
        <w:br/>
        <w:t xml:space="preserve">  }</w:t>
      </w:r>
      <w:r>
        <w:rPr>
          <w:rFonts w:ascii="Consolas" w:hAnsi="Consolas"/>
          <w:color w:val="526069"/>
          <w:sz w:val="19"/>
          <w:szCs w:val="19"/>
        </w:rPr>
        <w:br/>
      </w:r>
      <w:r>
        <w:rPr>
          <w:rFonts w:ascii="Consolas" w:hAnsi="Consolas"/>
          <w:color w:val="526069"/>
          <w:sz w:val="19"/>
          <w:szCs w:val="19"/>
        </w:rPr>
        <w:br/>
        <w:t xml:space="preserve">  @GetMapping("/create-product")</w:t>
      </w:r>
      <w:r>
        <w:rPr>
          <w:rFonts w:ascii="Consolas" w:hAnsi="Consolas"/>
          <w:color w:val="526069"/>
          <w:sz w:val="19"/>
          <w:szCs w:val="19"/>
        </w:rPr>
        <w:br/>
        <w:t xml:space="preserve">  public ModelAndView showCreateForm() {</w:t>
      </w:r>
      <w:r>
        <w:rPr>
          <w:rFonts w:ascii="Consolas" w:hAnsi="Consolas"/>
          <w:color w:val="526069"/>
          <w:sz w:val="19"/>
          <w:szCs w:val="19"/>
        </w:rPr>
        <w:br/>
        <w:t xml:space="preserve">    ModelAndView modelAndView = new ModelAndView("/product/create");</w:t>
      </w:r>
      <w:r>
        <w:rPr>
          <w:rFonts w:ascii="Consolas" w:hAnsi="Consolas"/>
          <w:color w:val="526069"/>
          <w:sz w:val="19"/>
          <w:szCs w:val="19"/>
        </w:rPr>
        <w:br/>
        <w:t xml:space="preserve">    modelAndView.addObject("product", new Product());</w:t>
      </w:r>
      <w:r>
        <w:rPr>
          <w:rFonts w:ascii="Consolas" w:hAnsi="Consolas"/>
          <w:color w:val="526069"/>
          <w:sz w:val="19"/>
          <w:szCs w:val="19"/>
        </w:rPr>
        <w:br/>
        <w:t xml:space="preserve">    return modelAndView;</w:t>
      </w:r>
      <w:r>
        <w:rPr>
          <w:rFonts w:ascii="Consolas" w:hAnsi="Consolas"/>
          <w:color w:val="526069"/>
          <w:sz w:val="19"/>
          <w:szCs w:val="19"/>
        </w:rPr>
        <w:br/>
        <w:t xml:space="preserve">  }</w:t>
      </w:r>
      <w:r>
        <w:rPr>
          <w:rFonts w:ascii="Consolas" w:hAnsi="Consolas"/>
          <w:color w:val="526069"/>
          <w:sz w:val="19"/>
          <w:szCs w:val="19"/>
        </w:rPr>
        <w:br/>
      </w:r>
      <w:r>
        <w:rPr>
          <w:rFonts w:ascii="Consolas" w:hAnsi="Consolas"/>
          <w:color w:val="526069"/>
          <w:sz w:val="19"/>
          <w:szCs w:val="19"/>
        </w:rPr>
        <w:br/>
        <w:t xml:space="preserve">  @PostMapping("/create-product")</w:t>
      </w:r>
      <w:r>
        <w:rPr>
          <w:rFonts w:ascii="Consolas" w:hAnsi="Consolas"/>
          <w:color w:val="526069"/>
          <w:sz w:val="19"/>
          <w:szCs w:val="19"/>
        </w:rPr>
        <w:br/>
        <w:t xml:space="preserve">  public ModelAndView saveProduct(@ModelAttribute("product") Product product) {</w:t>
      </w:r>
      <w:r>
        <w:rPr>
          <w:rFonts w:ascii="Consolas" w:hAnsi="Consolas"/>
          <w:color w:val="526069"/>
          <w:sz w:val="19"/>
          <w:szCs w:val="19"/>
        </w:rPr>
        <w:br/>
        <w:t xml:space="preserve">    productService.save(product);</w:t>
      </w:r>
      <w:r>
        <w:rPr>
          <w:rFonts w:ascii="Consolas" w:hAnsi="Consolas"/>
          <w:color w:val="526069"/>
          <w:sz w:val="19"/>
          <w:szCs w:val="19"/>
        </w:rPr>
        <w:br/>
      </w:r>
      <w:r>
        <w:rPr>
          <w:rFonts w:ascii="Consolas" w:hAnsi="Consolas"/>
          <w:color w:val="526069"/>
          <w:sz w:val="19"/>
          <w:szCs w:val="19"/>
        </w:rPr>
        <w:br/>
        <w:t xml:space="preserve">    ModelAndView modelAndView = new ModelAndView("/product/create");</w:t>
      </w:r>
      <w:r>
        <w:rPr>
          <w:rFonts w:ascii="Consolas" w:hAnsi="Consolas"/>
          <w:color w:val="526069"/>
          <w:sz w:val="19"/>
          <w:szCs w:val="19"/>
        </w:rPr>
        <w:br/>
        <w:t xml:space="preserve">    modelAndView.addObject("product", new Product());</w:t>
      </w:r>
      <w:r>
        <w:rPr>
          <w:rFonts w:ascii="Consolas" w:hAnsi="Consolas"/>
          <w:color w:val="526069"/>
          <w:sz w:val="19"/>
          <w:szCs w:val="19"/>
        </w:rPr>
        <w:br/>
        <w:t xml:space="preserve">    modelAndView.addObject("message", "New product created successfully");</w:t>
      </w:r>
      <w:r>
        <w:rPr>
          <w:rFonts w:ascii="Consolas" w:hAnsi="Consolas"/>
          <w:color w:val="526069"/>
          <w:sz w:val="19"/>
          <w:szCs w:val="19"/>
        </w:rPr>
        <w:br/>
        <w:t xml:space="preserve">    return modelAndView;</w:t>
      </w:r>
      <w:r>
        <w:rPr>
          <w:rFonts w:ascii="Consolas" w:hAnsi="Consolas"/>
          <w:color w:val="526069"/>
          <w:sz w:val="19"/>
          <w:szCs w:val="19"/>
        </w:rPr>
        <w:br/>
        <w:t xml:space="preserve">  }</w:t>
      </w:r>
      <w:r>
        <w:rPr>
          <w:rFonts w:ascii="Consolas" w:hAnsi="Consolas"/>
          <w:color w:val="526069"/>
          <w:sz w:val="19"/>
          <w:szCs w:val="19"/>
        </w:rPr>
        <w:br/>
        <w:t>}</w:t>
      </w:r>
    </w:p>
    <w:p w:rsidR="00016507" w:rsidRPr="008A5795" w:rsidRDefault="00016507" w:rsidP="00016507">
      <w:pPr>
        <w:pStyle w:val="NormalWeb"/>
        <w:shd w:val="clear" w:color="auto" w:fill="FFFFFF"/>
        <w:spacing w:before="0" w:beforeAutospacing="0"/>
        <w:rPr>
          <w:sz w:val="21"/>
          <w:szCs w:val="21"/>
        </w:rPr>
      </w:pPr>
      <w:r w:rsidRPr="008A5795">
        <w:rPr>
          <w:sz w:val="21"/>
          <w:szCs w:val="21"/>
        </w:rPr>
        <w:t>Nhìn vào lớp ProductController chúng ta vừa tạo ở trên, có thể thấy một Controller trong Spring MVC có các thành phần cơ bản sau:</w:t>
      </w:r>
    </w:p>
    <w:p w:rsidR="00016507" w:rsidRPr="008A5795" w:rsidRDefault="00016507" w:rsidP="00016507">
      <w:pPr>
        <w:pStyle w:val="NormalWeb"/>
        <w:shd w:val="clear" w:color="auto" w:fill="FFFFFF"/>
        <w:spacing w:before="0" w:beforeAutospacing="0"/>
        <w:rPr>
          <w:sz w:val="21"/>
          <w:szCs w:val="21"/>
        </w:rPr>
      </w:pPr>
      <w:r w:rsidRPr="008A5795">
        <w:rPr>
          <w:sz w:val="21"/>
          <w:szCs w:val="21"/>
        </w:rPr>
        <w:t>- Một annotation @Controller được khai báo cùng với định nghĩa của lớp ProductController</w:t>
      </w:r>
    </w:p>
    <w:p w:rsidR="00016507" w:rsidRPr="008A5795" w:rsidRDefault="00016507" w:rsidP="00016507">
      <w:pPr>
        <w:pStyle w:val="NormalWeb"/>
        <w:shd w:val="clear" w:color="auto" w:fill="FFFFFF"/>
        <w:spacing w:before="0" w:beforeAutospacing="0"/>
        <w:rPr>
          <w:sz w:val="21"/>
          <w:szCs w:val="21"/>
        </w:rPr>
      </w:pPr>
      <w:r w:rsidRPr="008A5795">
        <w:rPr>
          <w:sz w:val="21"/>
          <w:szCs w:val="21"/>
        </w:rPr>
        <w:lastRenderedPageBreak/>
        <w:t>- Các annotation @GetMapping, @PostMapping được khai báo cùng với định nghĩa của các phương thức trong lớp ProductController</w:t>
      </w:r>
    </w:p>
    <w:p w:rsidR="00016507" w:rsidRPr="008A5795" w:rsidRDefault="00016507" w:rsidP="00016507">
      <w:pPr>
        <w:pStyle w:val="NormalWeb"/>
        <w:shd w:val="clear" w:color="auto" w:fill="FFFFFF"/>
        <w:spacing w:before="0" w:beforeAutospacing="0"/>
        <w:rPr>
          <w:sz w:val="21"/>
          <w:szCs w:val="21"/>
        </w:rPr>
      </w:pPr>
      <w:r w:rsidRPr="008A5795">
        <w:rPr>
          <w:sz w:val="21"/>
          <w:szCs w:val="21"/>
        </w:rPr>
        <w:t xml:space="preserve">- Các phương thức </w:t>
      </w:r>
      <w:proofErr w:type="gramStart"/>
      <w:r w:rsidRPr="008A5795">
        <w:rPr>
          <w:sz w:val="21"/>
          <w:szCs w:val="21"/>
        </w:rPr>
        <w:t>listProducts(</w:t>
      </w:r>
      <w:proofErr w:type="gramEnd"/>
      <w:r w:rsidRPr="008A5795">
        <w:rPr>
          <w:sz w:val="21"/>
          <w:szCs w:val="21"/>
        </w:rPr>
        <w:t>), showCreateForm(), saveProduct() của lớp ProductCOntroller, các phương thức này xử lý các Request để thực hiện các logic nghiệp vụ.</w:t>
      </w:r>
    </w:p>
    <w:p w:rsidR="00016507" w:rsidRPr="008A5795" w:rsidRDefault="00016507" w:rsidP="00016507">
      <w:pPr>
        <w:pStyle w:val="NormalWeb"/>
        <w:shd w:val="clear" w:color="auto" w:fill="FFFFFF"/>
        <w:spacing w:before="0" w:beforeAutospacing="0"/>
        <w:rPr>
          <w:sz w:val="21"/>
          <w:szCs w:val="21"/>
        </w:rPr>
      </w:pPr>
      <w:r w:rsidRPr="008A5795">
        <w:rPr>
          <w:sz w:val="21"/>
          <w:szCs w:val="21"/>
        </w:rPr>
        <w:t>Chi tiết về Controller trong Spring MVC, chúng ta sẽ cùng nhau đi tìm hiểu trong các bài học sau.</w:t>
      </w:r>
    </w:p>
    <w:p w:rsidR="00475B86" w:rsidRPr="00016507" w:rsidRDefault="00475B86" w:rsidP="00016507">
      <w:bookmarkStart w:id="0" w:name="_GoBack"/>
      <w:bookmarkEnd w:id="0"/>
    </w:p>
    <w:sectPr w:rsidR="00475B86" w:rsidRPr="00016507" w:rsidSect="00F77021">
      <w:headerReference w:type="default" r:id="rId7"/>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6C1C" w:rsidRDefault="00D36C1C" w:rsidP="00440B1D">
      <w:pPr>
        <w:spacing w:after="0" w:line="240" w:lineRule="auto"/>
      </w:pPr>
      <w:r>
        <w:separator/>
      </w:r>
    </w:p>
  </w:endnote>
  <w:endnote w:type="continuationSeparator" w:id="0">
    <w:p w:rsidR="00D36C1C" w:rsidRDefault="00D36C1C" w:rsidP="00440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6C1C" w:rsidRDefault="00D36C1C" w:rsidP="00440B1D">
      <w:pPr>
        <w:spacing w:after="0" w:line="240" w:lineRule="auto"/>
      </w:pPr>
      <w:r>
        <w:separator/>
      </w:r>
    </w:p>
  </w:footnote>
  <w:footnote w:type="continuationSeparator" w:id="0">
    <w:p w:rsidR="00D36C1C" w:rsidRDefault="00D36C1C" w:rsidP="00440B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0B1D" w:rsidRDefault="00440B1D">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3571875</wp:posOffset>
              </wp:positionH>
              <wp:positionV relativeFrom="paragraph">
                <wp:posOffset>-390525</wp:posOffset>
              </wp:positionV>
              <wp:extent cx="2628900" cy="781050"/>
              <wp:effectExtent l="0" t="0" r="0" b="0"/>
              <wp:wrapNone/>
              <wp:docPr id="1" name="Rectangle 1"/>
              <wp:cNvGraphicFramePr/>
              <a:graphic xmlns:a="http://schemas.openxmlformats.org/drawingml/2006/main">
                <a:graphicData uri="http://schemas.microsoft.com/office/word/2010/wordprocessingShape">
                  <wps:wsp>
                    <wps:cNvSpPr/>
                    <wps:spPr>
                      <a:xfrm>
                        <a:off x="0" y="0"/>
                        <a:ext cx="2628900" cy="7810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440B1D" w:rsidRDefault="00440B1D" w:rsidP="00440B1D">
                          <w:pPr>
                            <w:jc w:val="center"/>
                          </w:pPr>
                          <w:r>
                            <w:rPr>
                              <w:noProof/>
                            </w:rPr>
                            <w:drawing>
                              <wp:inline distT="0" distB="0" distL="0" distR="0">
                                <wp:extent cx="2433320" cy="6477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
                                          <a:extLst>
                                            <a:ext uri="{28A0092B-C50C-407E-A947-70E740481C1C}">
                                              <a14:useLocalDpi xmlns:a14="http://schemas.microsoft.com/office/drawing/2010/main" val="0"/>
                                            </a:ext>
                                          </a:extLst>
                                        </a:blip>
                                        <a:stretch>
                                          <a:fillRect/>
                                        </a:stretch>
                                      </pic:blipFill>
                                      <pic:spPr>
                                        <a:xfrm>
                                          <a:off x="0" y="0"/>
                                          <a:ext cx="2433320" cy="6477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281.25pt;margin-top:-30.75pt;width:207pt;height: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" filled="f" stroked="f">
              <v:textbox>
                <w:txbxContent>
                  <w:p w:rsidR="00440B1D" w:rsidRDefault="00440B1D" w:rsidP="00440B1D">
                    <w:pPr>
                      <w:jc w:val="center"/>
                    </w:pPr>
                    <w:r>
                      <w:rPr>
                        <w:noProof/>
                      </w:rPr>
                      <w:drawing>
                        <wp:inline distT="0" distB="0" distL="0" distR="0">
                          <wp:extent cx="2433320" cy="6477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
                                    <a:extLst>
                                      <a:ext uri="{28A0092B-C50C-407E-A947-70E740481C1C}">
                                        <a14:useLocalDpi xmlns:a14="http://schemas.microsoft.com/office/drawing/2010/main" val="0"/>
                                      </a:ext>
                                    </a:extLst>
                                  </a:blip>
                                  <a:stretch>
                                    <a:fillRect/>
                                  </a:stretch>
                                </pic:blipFill>
                                <pic:spPr>
                                  <a:xfrm>
                                    <a:off x="0" y="0"/>
                                    <a:ext cx="2433320" cy="647700"/>
                                  </a:xfrm>
                                  <a:prstGeom prst="rect">
                                    <a:avLst/>
                                  </a:prstGeom>
                                </pic:spPr>
                              </pic:pic>
                            </a:graphicData>
                          </a:graphic>
                        </wp:inline>
                      </w:drawing>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81EEF"/>
    <w:multiLevelType w:val="multilevel"/>
    <w:tmpl w:val="C8EE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B60049"/>
    <w:multiLevelType w:val="multilevel"/>
    <w:tmpl w:val="341C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66A"/>
    <w:rsid w:val="00016507"/>
    <w:rsid w:val="00440B1D"/>
    <w:rsid w:val="00475B86"/>
    <w:rsid w:val="008A5795"/>
    <w:rsid w:val="00B9366A"/>
    <w:rsid w:val="00BD0011"/>
    <w:rsid w:val="00D36C1C"/>
    <w:rsid w:val="00E51903"/>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1A3EF0-8464-456D-BF86-00D892E76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51903"/>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E51903"/>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903"/>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E51903"/>
    <w:rPr>
      <w:rFonts w:eastAsia="Times New Roman" w:cs="Times New Roman"/>
      <w:b/>
      <w:bCs/>
      <w:sz w:val="36"/>
      <w:szCs w:val="36"/>
    </w:rPr>
  </w:style>
  <w:style w:type="paragraph" w:styleId="NormalWeb">
    <w:name w:val="Normal (Web)"/>
    <w:basedOn w:val="Normal"/>
    <w:uiPriority w:val="99"/>
    <w:semiHidden/>
    <w:unhideWhenUsed/>
    <w:rsid w:val="00E51903"/>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E51903"/>
    <w:rPr>
      <w:color w:val="0000FF"/>
      <w:u w:val="single"/>
    </w:rPr>
  </w:style>
  <w:style w:type="paragraph" w:styleId="HTMLPreformatted">
    <w:name w:val="HTML Preformatted"/>
    <w:basedOn w:val="Normal"/>
    <w:link w:val="HTMLPreformattedChar"/>
    <w:uiPriority w:val="99"/>
    <w:semiHidden/>
    <w:unhideWhenUsed/>
    <w:rsid w:val="00E51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1903"/>
    <w:rPr>
      <w:rFonts w:ascii="Courier New" w:eastAsia="Times New Roman" w:hAnsi="Courier New" w:cs="Courier New"/>
      <w:sz w:val="20"/>
      <w:szCs w:val="20"/>
    </w:rPr>
  </w:style>
  <w:style w:type="character" w:styleId="HTMLCode">
    <w:name w:val="HTML Code"/>
    <w:basedOn w:val="DefaultParagraphFont"/>
    <w:uiPriority w:val="99"/>
    <w:semiHidden/>
    <w:unhideWhenUsed/>
    <w:rsid w:val="00E51903"/>
    <w:rPr>
      <w:rFonts w:ascii="Courier New" w:eastAsia="Times New Roman" w:hAnsi="Courier New" w:cs="Courier New"/>
      <w:sz w:val="20"/>
      <w:szCs w:val="20"/>
    </w:rPr>
  </w:style>
  <w:style w:type="character" w:customStyle="1" w:styleId="ruby">
    <w:name w:val="ruby"/>
    <w:basedOn w:val="DefaultParagraphFont"/>
    <w:rsid w:val="00E51903"/>
  </w:style>
  <w:style w:type="character" w:customStyle="1" w:styleId="hljs-regexp">
    <w:name w:val="hljs-regexp"/>
    <w:basedOn w:val="DefaultParagraphFont"/>
    <w:rsid w:val="00E51903"/>
  </w:style>
  <w:style w:type="character" w:customStyle="1" w:styleId="hljs-class">
    <w:name w:val="hljs-class"/>
    <w:basedOn w:val="DefaultParagraphFont"/>
    <w:rsid w:val="00E51903"/>
  </w:style>
  <w:style w:type="character" w:customStyle="1" w:styleId="hljs-keyword">
    <w:name w:val="hljs-keyword"/>
    <w:basedOn w:val="DefaultParagraphFont"/>
    <w:rsid w:val="00E51903"/>
  </w:style>
  <w:style w:type="character" w:customStyle="1" w:styleId="hljs-title">
    <w:name w:val="hljs-title"/>
    <w:basedOn w:val="DefaultParagraphFont"/>
    <w:rsid w:val="00E51903"/>
  </w:style>
  <w:style w:type="character" w:customStyle="1" w:styleId="nginx">
    <w:name w:val="nginx"/>
    <w:basedOn w:val="DefaultParagraphFont"/>
    <w:rsid w:val="00E51903"/>
  </w:style>
  <w:style w:type="character" w:customStyle="1" w:styleId="hljs-attribute">
    <w:name w:val="hljs-attribute"/>
    <w:basedOn w:val="DefaultParagraphFont"/>
    <w:rsid w:val="00E51903"/>
  </w:style>
  <w:style w:type="character" w:customStyle="1" w:styleId="hljs-section">
    <w:name w:val="hljs-section"/>
    <w:basedOn w:val="DefaultParagraphFont"/>
    <w:rsid w:val="00016507"/>
  </w:style>
  <w:style w:type="character" w:customStyle="1" w:styleId="hljs-tag">
    <w:name w:val="hljs-tag"/>
    <w:basedOn w:val="DefaultParagraphFont"/>
    <w:rsid w:val="00016507"/>
  </w:style>
  <w:style w:type="character" w:customStyle="1" w:styleId="hljs-name">
    <w:name w:val="hljs-name"/>
    <w:basedOn w:val="DefaultParagraphFont"/>
    <w:rsid w:val="00016507"/>
  </w:style>
  <w:style w:type="character" w:customStyle="1" w:styleId="hljs-attr">
    <w:name w:val="hljs-attr"/>
    <w:basedOn w:val="DefaultParagraphFont"/>
    <w:rsid w:val="00016507"/>
  </w:style>
  <w:style w:type="character" w:customStyle="1" w:styleId="hljs-string">
    <w:name w:val="hljs-string"/>
    <w:basedOn w:val="DefaultParagraphFont"/>
    <w:rsid w:val="00016507"/>
  </w:style>
  <w:style w:type="paragraph" w:styleId="Header">
    <w:name w:val="header"/>
    <w:basedOn w:val="Normal"/>
    <w:link w:val="HeaderChar"/>
    <w:uiPriority w:val="99"/>
    <w:unhideWhenUsed/>
    <w:rsid w:val="00440B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B1D"/>
  </w:style>
  <w:style w:type="paragraph" w:styleId="Footer">
    <w:name w:val="footer"/>
    <w:basedOn w:val="Normal"/>
    <w:link w:val="FooterChar"/>
    <w:uiPriority w:val="99"/>
    <w:unhideWhenUsed/>
    <w:rsid w:val="00440B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289156">
      <w:bodyDiv w:val="1"/>
      <w:marLeft w:val="0"/>
      <w:marRight w:val="0"/>
      <w:marTop w:val="0"/>
      <w:marBottom w:val="0"/>
      <w:divBdr>
        <w:top w:val="none" w:sz="0" w:space="0" w:color="auto"/>
        <w:left w:val="none" w:sz="0" w:space="0" w:color="auto"/>
        <w:bottom w:val="none" w:sz="0" w:space="0" w:color="auto"/>
        <w:right w:val="none" w:sz="0" w:space="0" w:color="auto"/>
      </w:divBdr>
      <w:divsChild>
        <w:div w:id="959606069">
          <w:marLeft w:val="0"/>
          <w:marRight w:val="0"/>
          <w:marTop w:val="0"/>
          <w:marBottom w:val="0"/>
          <w:divBdr>
            <w:top w:val="none" w:sz="0" w:space="0" w:color="auto"/>
            <w:left w:val="none" w:sz="0" w:space="0" w:color="auto"/>
            <w:bottom w:val="none" w:sz="0" w:space="0" w:color="auto"/>
            <w:right w:val="none" w:sz="0" w:space="0" w:color="auto"/>
          </w:divBdr>
        </w:div>
      </w:divsChild>
    </w:div>
    <w:div w:id="1240947049">
      <w:bodyDiv w:val="1"/>
      <w:marLeft w:val="0"/>
      <w:marRight w:val="0"/>
      <w:marTop w:val="0"/>
      <w:marBottom w:val="0"/>
      <w:divBdr>
        <w:top w:val="none" w:sz="0" w:space="0" w:color="auto"/>
        <w:left w:val="none" w:sz="0" w:space="0" w:color="auto"/>
        <w:bottom w:val="none" w:sz="0" w:space="0" w:color="auto"/>
        <w:right w:val="none" w:sz="0" w:space="0" w:color="auto"/>
      </w:divBdr>
      <w:divsChild>
        <w:div w:id="1655259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374</Words>
  <Characters>2132</Characters>
  <Application>Microsoft Office Word</Application>
  <DocSecurity>0</DocSecurity>
  <Lines>17</Lines>
  <Paragraphs>5</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2022-05-17T06:58:00Z</dcterms:created>
  <dcterms:modified xsi:type="dcterms:W3CDTF">2023-05-24T02:27:00Z</dcterms:modified>
</cp:coreProperties>
</file>