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800" w:rsidRPr="00454D05" w:rsidRDefault="00FF6800" w:rsidP="00FF6800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454D05">
        <w:rPr>
          <w:rFonts w:eastAsia="Times New Roman" w:cs="Times New Roman"/>
          <w:sz w:val="28"/>
          <w:szCs w:val="36"/>
        </w:rPr>
        <w:t xml:space="preserve">[Thực hành] Tạo ứng dụng web đơn giản với </w:t>
      </w:r>
      <w:r w:rsidRPr="00454D05">
        <w:rPr>
          <w:rFonts w:eastAsia="Times New Roman" w:cs="Times New Roman"/>
          <w:b/>
          <w:sz w:val="28"/>
          <w:szCs w:val="36"/>
        </w:rPr>
        <w:t>Spring Boot</w:t>
      </w:r>
    </w:p>
    <w:p w:rsidR="00FF6800" w:rsidRPr="00454D05" w:rsidRDefault="00FF6800" w:rsidP="00FF6800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454D05">
        <w:rPr>
          <w:rFonts w:eastAsia="Times New Roman" w:cs="Times New Roman"/>
          <w:sz w:val="28"/>
          <w:szCs w:val="36"/>
        </w:rPr>
        <w:t>Mục tiêu</w:t>
      </w:r>
      <w:bookmarkStart w:id="0" w:name="_GoBack"/>
      <w:bookmarkEnd w:id="0"/>
    </w:p>
    <w:p w:rsidR="00FF6800" w:rsidRPr="00454D05" w:rsidRDefault="00FF6800" w:rsidP="00FF6800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454D05">
        <w:rPr>
          <w:rFonts w:eastAsia="Times New Roman" w:cs="Times New Roman"/>
          <w:sz w:val="28"/>
          <w:szCs w:val="21"/>
        </w:rPr>
        <w:t>Biết cách bắt đầu một dự án Spring Boot</w:t>
      </w:r>
    </w:p>
    <w:p w:rsidR="00FF6800" w:rsidRPr="00454D05" w:rsidRDefault="00FF6800" w:rsidP="00FF6800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454D05">
        <w:rPr>
          <w:rFonts w:eastAsia="Times New Roman" w:cs="Times New Roman"/>
          <w:sz w:val="28"/>
          <w:szCs w:val="36"/>
        </w:rPr>
        <w:t>Hướng dẫn</w:t>
      </w:r>
    </w:p>
    <w:p w:rsidR="00FF6800" w:rsidRPr="00454D05" w:rsidRDefault="00FF6800" w:rsidP="00FF680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8"/>
          <w:szCs w:val="27"/>
        </w:rPr>
      </w:pPr>
      <w:r w:rsidRPr="00454D05">
        <w:rPr>
          <w:rFonts w:eastAsia="Times New Roman" w:cs="Times New Roman"/>
          <w:sz w:val="28"/>
          <w:szCs w:val="27"/>
        </w:rPr>
        <w:t>Bước 1: tạo và tải bộ khung dự án</w:t>
      </w:r>
    </w:p>
    <w:p w:rsidR="00FF6800" w:rsidRPr="00454D05" w:rsidRDefault="00FF6800" w:rsidP="00FF6800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454D05">
        <w:rPr>
          <w:rFonts w:eastAsia="Times New Roman" w:cs="Times New Roman"/>
          <w:sz w:val="28"/>
          <w:szCs w:val="21"/>
        </w:rPr>
        <w:t xml:space="preserve">Dự án Spring (và cả Spring Boot) luôn bắt đầu bằng một file pom (nếu sử dụng Maven) hay </w:t>
      </w:r>
      <w:proofErr w:type="gramStart"/>
      <w:r w:rsidRPr="00454D05">
        <w:rPr>
          <w:rFonts w:eastAsia="Times New Roman" w:cs="Times New Roman"/>
          <w:sz w:val="28"/>
          <w:szCs w:val="21"/>
        </w:rPr>
        <w:t>build.gradle</w:t>
      </w:r>
      <w:proofErr w:type="gramEnd"/>
      <w:r w:rsidRPr="00454D05">
        <w:rPr>
          <w:rFonts w:eastAsia="Times New Roman" w:cs="Times New Roman"/>
          <w:sz w:val="28"/>
          <w:szCs w:val="21"/>
        </w:rPr>
        <w:t xml:space="preserve"> (nếu sử dụng Gradle). File build của dự án Spring Boot khác một chút. Cách nhanh nhất để có file này là sử dụng </w:t>
      </w:r>
      <w:r w:rsidRPr="00454D05">
        <w:rPr>
          <w:rFonts w:eastAsia="Times New Roman" w:cs="Times New Roman"/>
          <w:b/>
          <w:sz w:val="28"/>
          <w:szCs w:val="21"/>
        </w:rPr>
        <w:t>Spring Initializer</w:t>
      </w:r>
      <w:r w:rsidRPr="00454D05">
        <w:rPr>
          <w:rFonts w:eastAsia="Times New Roman" w:cs="Times New Roman"/>
          <w:sz w:val="28"/>
          <w:szCs w:val="21"/>
        </w:rPr>
        <w:t>.</w:t>
      </w:r>
    </w:p>
    <w:p w:rsidR="00475B86" w:rsidRDefault="00454D05" w:rsidP="00454D0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Cách tạo dự án bắt đầu như sau:</w:t>
      </w:r>
    </w:p>
    <w:p w:rsidR="00454D05" w:rsidRPr="00454D05" w:rsidRDefault="00454D05" w:rsidP="00454D05">
      <w:pPr>
        <w:rPr>
          <w:sz w:val="28"/>
        </w:rPr>
      </w:pPr>
      <w:r>
        <w:rPr>
          <w:noProof/>
        </w:rPr>
        <w:drawing>
          <wp:inline distT="0" distB="0" distL="0" distR="0" wp14:anchorId="2CED8B73" wp14:editId="694B473C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18" w:rsidRDefault="00454D05" w:rsidP="00454D0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Bước tiếp theo</w:t>
      </w:r>
    </w:p>
    <w:p w:rsidR="00454D05" w:rsidRPr="007F3E18" w:rsidRDefault="006768DC" w:rsidP="007F3E18">
      <w:pPr>
        <w:rPr>
          <w:sz w:val="28"/>
        </w:rPr>
      </w:pPr>
      <w:r>
        <w:rPr>
          <w:noProof/>
        </w:rPr>
        <w:drawing>
          <wp:inline distT="0" distB="0" distL="0" distR="0" wp14:anchorId="44B244F2" wp14:editId="1EFA5448">
            <wp:extent cx="5466086" cy="211540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815" cy="21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00" w:rsidRPr="00454D05" w:rsidRDefault="007F3E1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2C41175" wp14:editId="6082B65D">
            <wp:extent cx="5733415" cy="234124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00" w:rsidRPr="00454D05" w:rsidRDefault="00FF6800">
      <w:pPr>
        <w:rPr>
          <w:sz w:val="28"/>
        </w:rPr>
      </w:pPr>
    </w:p>
    <w:p w:rsidR="00FF6800" w:rsidRDefault="007F3E18" w:rsidP="007F3E1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Chờ các thư viện được build xong</w:t>
      </w:r>
      <w:r w:rsidR="006D68CE">
        <w:rPr>
          <w:sz w:val="28"/>
        </w:rPr>
        <w:t xml:space="preserve"> =&gt; Vào file: </w:t>
      </w:r>
      <w:proofErr w:type="gramStart"/>
      <w:r w:rsidR="006D68CE" w:rsidRPr="006D68CE">
        <w:rPr>
          <w:b/>
          <w:sz w:val="28"/>
        </w:rPr>
        <w:t>build.gradle</w:t>
      </w:r>
      <w:proofErr w:type="gramEnd"/>
      <w:r w:rsidR="006D68CE">
        <w:rPr>
          <w:sz w:val="28"/>
        </w:rPr>
        <w:t xml:space="preserve"> </w:t>
      </w:r>
      <w:r w:rsidR="006D68CE">
        <w:rPr>
          <w:b/>
          <w:sz w:val="28"/>
        </w:rPr>
        <w:t xml:space="preserve">=&gt; </w:t>
      </w:r>
      <w:r w:rsidR="006D68CE">
        <w:rPr>
          <w:sz w:val="28"/>
        </w:rPr>
        <w:t>quan sát thấy rằng có 3 thư viện đã được import sẵn tương đương với 3 sự lựa chọn ở trên</w:t>
      </w:r>
    </w:p>
    <w:p w:rsidR="00FF6800" w:rsidRPr="00454D05" w:rsidRDefault="006D68CE">
      <w:pPr>
        <w:rPr>
          <w:sz w:val="28"/>
        </w:rPr>
      </w:pPr>
      <w:r>
        <w:rPr>
          <w:noProof/>
        </w:rPr>
        <w:drawing>
          <wp:inline distT="0" distB="0" distL="0" distR="0" wp14:anchorId="26D7E656" wp14:editId="11FB333C">
            <wp:extent cx="5733415" cy="232664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00" w:rsidRDefault="00DE2E10" w:rsidP="00DE2E1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Với dự án Spring Boot chúng ta sẽ không cần phải add Tom Cat để chạy sever nữa. Việc khởi chạy dễ dàng hơn chỉ việc click vào nút play</w:t>
      </w:r>
    </w:p>
    <w:p w:rsidR="00DE2E10" w:rsidRPr="00DE2E10" w:rsidRDefault="00DE2E10" w:rsidP="00DE2E10">
      <w:pPr>
        <w:rPr>
          <w:sz w:val="28"/>
        </w:rPr>
      </w:pPr>
      <w:r>
        <w:rPr>
          <w:noProof/>
        </w:rPr>
        <w:drawing>
          <wp:inline distT="0" distB="0" distL="0" distR="0" wp14:anchorId="314752F0" wp14:editId="616CB501">
            <wp:extent cx="5733415" cy="1959429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418" cy="196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00" w:rsidRPr="00454D05" w:rsidRDefault="00DE2E10" w:rsidP="00FF6800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491D9FC8" wp14:editId="51F428C2">
            <wp:extent cx="5733415" cy="322326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00" w:rsidRDefault="00DE2E10" w:rsidP="00DE2E1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1"/>
        </w:rPr>
      </w:pPr>
      <w:r>
        <w:rPr>
          <w:sz w:val="28"/>
          <w:szCs w:val="21"/>
        </w:rPr>
        <w:t>Start xong ứng dụng Spring Boot =&gt; Các bạn truy cập vào link:</w:t>
      </w:r>
    </w:p>
    <w:p w:rsidR="00DE2E10" w:rsidRDefault="00DE2E10" w:rsidP="00DE2E10">
      <w:pPr>
        <w:pStyle w:val="NormalWeb"/>
        <w:shd w:val="clear" w:color="auto" w:fill="FFFFFF"/>
        <w:spacing w:before="0" w:beforeAutospacing="0"/>
        <w:ind w:left="720"/>
        <w:rPr>
          <w:sz w:val="28"/>
          <w:szCs w:val="21"/>
        </w:rPr>
      </w:pPr>
      <w:hyperlink r:id="rId13" w:history="1">
        <w:r w:rsidRPr="0085678B">
          <w:rPr>
            <w:rStyle w:val="Hyperlink"/>
            <w:sz w:val="28"/>
            <w:szCs w:val="21"/>
          </w:rPr>
          <w:t>http://localhost:8080/</w:t>
        </w:r>
      </w:hyperlink>
    </w:p>
    <w:p w:rsidR="00DE2E10" w:rsidRDefault="00DE2E10" w:rsidP="00DE2E10">
      <w:pPr>
        <w:pStyle w:val="NormalWeb"/>
        <w:shd w:val="clear" w:color="auto" w:fill="FFFFFF"/>
        <w:spacing w:before="0" w:beforeAutospacing="0"/>
        <w:rPr>
          <w:sz w:val="28"/>
          <w:szCs w:val="21"/>
        </w:rPr>
      </w:pPr>
      <w:r>
        <w:rPr>
          <w:noProof/>
        </w:rPr>
        <w:drawing>
          <wp:inline distT="0" distB="0" distL="0" distR="0" wp14:anchorId="73086D6C" wp14:editId="69845E67">
            <wp:extent cx="5648325" cy="2457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E6" w:rsidRDefault="007165E6" w:rsidP="007165E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1"/>
        </w:rPr>
      </w:pPr>
      <w:r>
        <w:rPr>
          <w:sz w:val="28"/>
          <w:szCs w:val="21"/>
        </w:rPr>
        <w:t>Dự án đã được build và khởi chạy thành công.</w:t>
      </w:r>
    </w:p>
    <w:p w:rsidR="007165E6" w:rsidRPr="007165E6" w:rsidRDefault="007165E6" w:rsidP="007165E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1"/>
        </w:rPr>
      </w:pPr>
      <w:r>
        <w:rPr>
          <w:sz w:val="28"/>
          <w:szCs w:val="21"/>
        </w:rPr>
        <w:t xml:space="preserve">Bây giờ ta thử điều hướng từ </w:t>
      </w:r>
      <w:r w:rsidRPr="007165E6">
        <w:rPr>
          <w:b/>
          <w:sz w:val="28"/>
          <w:szCs w:val="21"/>
        </w:rPr>
        <w:t>controller</w:t>
      </w:r>
      <w:r>
        <w:rPr>
          <w:sz w:val="28"/>
          <w:szCs w:val="21"/>
        </w:rPr>
        <w:t xml:space="preserve"> xuống views (file: html chúng ta tạo trong thư mục </w:t>
      </w:r>
      <w:r w:rsidRPr="007165E6">
        <w:rPr>
          <w:b/>
          <w:sz w:val="28"/>
          <w:szCs w:val="21"/>
        </w:rPr>
        <w:t>resources/templates</w:t>
      </w:r>
      <w:r>
        <w:rPr>
          <w:b/>
          <w:sz w:val="28"/>
          <w:szCs w:val="21"/>
        </w:rPr>
        <w:t>)</w:t>
      </w:r>
    </w:p>
    <w:p w:rsidR="007165E6" w:rsidRPr="007165E6" w:rsidRDefault="007165E6" w:rsidP="007165E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1"/>
        </w:rPr>
      </w:pPr>
      <w:r>
        <w:rPr>
          <w:sz w:val="28"/>
          <w:szCs w:val="21"/>
        </w:rPr>
        <w:t xml:space="preserve">Tạo file: </w:t>
      </w:r>
      <w:r w:rsidRPr="007165E6">
        <w:rPr>
          <w:b/>
          <w:sz w:val="28"/>
          <w:szCs w:val="21"/>
        </w:rPr>
        <w:t>jv06.html</w:t>
      </w:r>
      <w:r>
        <w:rPr>
          <w:sz w:val="28"/>
          <w:szCs w:val="21"/>
        </w:rPr>
        <w:t xml:space="preserve"> trong </w:t>
      </w:r>
      <w:r w:rsidRPr="007165E6">
        <w:rPr>
          <w:b/>
          <w:sz w:val="28"/>
          <w:szCs w:val="21"/>
        </w:rPr>
        <w:t>templates</w:t>
      </w:r>
    </w:p>
    <w:p w:rsidR="007165E6" w:rsidRDefault="007165E6" w:rsidP="007165E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lastRenderedPageBreak/>
        <w:t>&lt;h1&gt;</w:t>
      </w:r>
      <w:r>
        <w:rPr>
          <w:color w:val="A9B7C6"/>
        </w:rPr>
        <w:t>Welcome to JAV 06</w:t>
      </w:r>
      <w:r>
        <w:rPr>
          <w:color w:val="E8BF6A"/>
        </w:rPr>
        <w:t>&lt;/h1&gt;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7165E6" w:rsidRPr="007165E6" w:rsidRDefault="007165E6" w:rsidP="007165E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1"/>
        </w:rPr>
      </w:pPr>
      <w:r>
        <w:rPr>
          <w:sz w:val="28"/>
          <w:szCs w:val="21"/>
        </w:rPr>
        <w:t xml:space="preserve">Tạo class: </w:t>
      </w:r>
      <w:r w:rsidRPr="007165E6">
        <w:rPr>
          <w:b/>
          <w:sz w:val="28"/>
          <w:szCs w:val="21"/>
        </w:rPr>
        <w:t>JV06Controller</w:t>
      </w:r>
      <w:r>
        <w:rPr>
          <w:sz w:val="28"/>
          <w:szCs w:val="21"/>
        </w:rPr>
        <w:t xml:space="preserve"> trong package: </w:t>
      </w:r>
      <w:r w:rsidRPr="007165E6">
        <w:rPr>
          <w:b/>
          <w:sz w:val="28"/>
          <w:szCs w:val="21"/>
        </w:rPr>
        <w:t>controller</w:t>
      </w:r>
      <w:r>
        <w:rPr>
          <w:b/>
          <w:sz w:val="28"/>
          <w:szCs w:val="21"/>
        </w:rPr>
        <w:t>:</w:t>
      </w:r>
    </w:p>
    <w:p w:rsidR="007165E6" w:rsidRDefault="007165E6" w:rsidP="007165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chinh.nguyen</w:t>
      </w:r>
      <w:proofErr w:type="gramEnd"/>
      <w:r>
        <w:rPr>
          <w:color w:val="A9B7C6"/>
        </w:rPr>
        <w:t>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JV06Controller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"/jv06"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jv06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"jv06"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165E6" w:rsidRPr="007165E6" w:rsidRDefault="007165E6" w:rsidP="007165E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1"/>
        </w:rPr>
      </w:pPr>
      <w:r>
        <w:rPr>
          <w:sz w:val="28"/>
          <w:szCs w:val="21"/>
        </w:rPr>
        <w:t xml:space="preserve">Run lại ứng dụng và truy cập vào đường link: </w:t>
      </w:r>
      <w:hyperlink r:id="rId15" w:history="1">
        <w:r w:rsidRPr="0085678B">
          <w:rPr>
            <w:rStyle w:val="Hyperlink"/>
            <w:sz w:val="28"/>
            <w:szCs w:val="21"/>
          </w:rPr>
          <w:t>http://localhost:8080/jv06</w:t>
        </w:r>
      </w:hyperlink>
    </w:p>
    <w:p w:rsidR="007165E6" w:rsidRDefault="007165E6" w:rsidP="007165E6">
      <w:pPr>
        <w:pStyle w:val="NormalWeb"/>
        <w:shd w:val="clear" w:color="auto" w:fill="FFFFFF"/>
        <w:spacing w:before="0" w:beforeAutospacing="0"/>
        <w:rPr>
          <w:sz w:val="28"/>
          <w:szCs w:val="21"/>
        </w:rPr>
      </w:pPr>
      <w:r>
        <w:rPr>
          <w:noProof/>
        </w:rPr>
        <w:drawing>
          <wp:inline distT="0" distB="0" distL="0" distR="0" wp14:anchorId="58070C42" wp14:editId="690E88CE">
            <wp:extent cx="4457700" cy="1400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E6" w:rsidRDefault="007165E6" w:rsidP="007165E6">
      <w:pPr>
        <w:pStyle w:val="NormalWeb"/>
        <w:shd w:val="clear" w:color="auto" w:fill="FFFFFF"/>
        <w:spacing w:before="0" w:beforeAutospacing="0"/>
        <w:rPr>
          <w:sz w:val="28"/>
          <w:szCs w:val="21"/>
        </w:rPr>
      </w:pPr>
      <w:r>
        <w:rPr>
          <w:sz w:val="28"/>
          <w:szCs w:val="21"/>
        </w:rPr>
        <w:t>Ta thấy rằng việc build một dự án JAVA Thyme Leaf với Spring Boot là khá dễ dàng.</w:t>
      </w:r>
    </w:p>
    <w:p w:rsidR="007165E6" w:rsidRDefault="007165E6" w:rsidP="007165E6">
      <w:pPr>
        <w:pStyle w:val="NormalWeb"/>
        <w:shd w:val="clear" w:color="auto" w:fill="FFFFFF"/>
        <w:spacing w:before="0" w:beforeAutospacing="0"/>
        <w:rPr>
          <w:sz w:val="28"/>
          <w:szCs w:val="21"/>
        </w:rPr>
      </w:pPr>
      <w:hyperlink r:id="rId17" w:history="1">
        <w:r w:rsidRPr="0085678B">
          <w:rPr>
            <w:rStyle w:val="Hyperlink"/>
            <w:sz w:val="28"/>
            <w:szCs w:val="21"/>
          </w:rPr>
          <w:t>https://github.com/nguyendongminhtri/MD4-Bai17-TH1-SpringBoot-ThymeLeaf.git</w:t>
        </w:r>
      </w:hyperlink>
    </w:p>
    <w:p w:rsidR="007165E6" w:rsidRPr="00454D05" w:rsidRDefault="007165E6" w:rsidP="007165E6">
      <w:pPr>
        <w:pStyle w:val="NormalWeb"/>
        <w:shd w:val="clear" w:color="auto" w:fill="FFFFFF"/>
        <w:spacing w:before="0" w:beforeAutospacing="0"/>
        <w:rPr>
          <w:sz w:val="28"/>
          <w:szCs w:val="21"/>
        </w:rPr>
      </w:pPr>
    </w:p>
    <w:p w:rsidR="00FF6800" w:rsidRPr="00454D05" w:rsidRDefault="00FF6800" w:rsidP="00FF6800">
      <w:pPr>
        <w:pStyle w:val="Heading3"/>
        <w:shd w:val="clear" w:color="auto" w:fill="FFFFFF"/>
        <w:spacing w:before="0" w:beforeAutospacing="0"/>
        <w:rPr>
          <w:b w:val="0"/>
          <w:bCs w:val="0"/>
          <w:sz w:val="28"/>
        </w:rPr>
      </w:pPr>
      <w:r w:rsidRPr="00454D05">
        <w:rPr>
          <w:b w:val="0"/>
          <w:bCs w:val="0"/>
          <w:sz w:val="28"/>
        </w:rPr>
        <w:t>Hướng dẫn nộp bài:</w:t>
      </w:r>
    </w:p>
    <w:p w:rsidR="00FF6800" w:rsidRPr="00454D05" w:rsidRDefault="00FF6800" w:rsidP="00FF6800">
      <w:pPr>
        <w:pStyle w:val="NormalWeb"/>
        <w:shd w:val="clear" w:color="auto" w:fill="FFFFFF"/>
        <w:spacing w:before="0" w:beforeAutospacing="0"/>
        <w:rPr>
          <w:sz w:val="28"/>
          <w:szCs w:val="21"/>
        </w:rPr>
      </w:pPr>
      <w:r w:rsidRPr="00454D05">
        <w:rPr>
          <w:sz w:val="28"/>
          <w:szCs w:val="21"/>
        </w:rPr>
        <w:t>Up code lên github.</w:t>
      </w:r>
    </w:p>
    <w:p w:rsidR="00FF6800" w:rsidRPr="00454D05" w:rsidRDefault="00FF6800" w:rsidP="00FF6800">
      <w:pPr>
        <w:pStyle w:val="NormalWeb"/>
        <w:shd w:val="clear" w:color="auto" w:fill="FFFFFF"/>
        <w:spacing w:before="0" w:beforeAutospacing="0"/>
        <w:rPr>
          <w:sz w:val="28"/>
          <w:szCs w:val="21"/>
        </w:rPr>
      </w:pPr>
      <w:r w:rsidRPr="00454D05">
        <w:rPr>
          <w:sz w:val="28"/>
          <w:szCs w:val="21"/>
        </w:rPr>
        <w:t>Paste link github vào phần nộp bài.</w:t>
      </w:r>
    </w:p>
    <w:p w:rsidR="00FF6800" w:rsidRPr="00454D05" w:rsidRDefault="00FF6800">
      <w:pPr>
        <w:rPr>
          <w:sz w:val="28"/>
        </w:rPr>
      </w:pPr>
    </w:p>
    <w:sectPr w:rsidR="00FF6800" w:rsidRPr="00454D05" w:rsidSect="00F77021">
      <w:headerReference w:type="default" r:id="rId1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2F4" w:rsidRDefault="005372F4" w:rsidP="008D6F8A">
      <w:pPr>
        <w:spacing w:after="0" w:line="240" w:lineRule="auto"/>
      </w:pPr>
      <w:r>
        <w:separator/>
      </w:r>
    </w:p>
  </w:endnote>
  <w:endnote w:type="continuationSeparator" w:id="0">
    <w:p w:rsidR="005372F4" w:rsidRDefault="005372F4" w:rsidP="008D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2F4" w:rsidRDefault="005372F4" w:rsidP="008D6F8A">
      <w:pPr>
        <w:spacing w:after="0" w:line="240" w:lineRule="auto"/>
      </w:pPr>
      <w:r>
        <w:separator/>
      </w:r>
    </w:p>
  </w:footnote>
  <w:footnote w:type="continuationSeparator" w:id="0">
    <w:p w:rsidR="005372F4" w:rsidRDefault="005372F4" w:rsidP="008D6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F8A" w:rsidRDefault="008D6F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1104404</wp:posOffset>
              </wp:positionH>
              <wp:positionV relativeFrom="paragraph">
                <wp:posOffset>273132</wp:posOffset>
              </wp:positionV>
              <wp:extent cx="5189517" cy="17813"/>
              <wp:effectExtent l="57150" t="19050" r="68580" b="13462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89517" cy="17813"/>
                      </a:xfrm>
                      <a:prstGeom prst="line">
                        <a:avLst/>
                      </a:prstGeom>
                      <a:ln w="38100" cmpd="thickThin"/>
                      <a:effectLst>
                        <a:outerShdw blurRad="38100" dist="76200" dir="5400000" algn="ctr" rotWithShape="0">
                          <a:schemeClr val="accent2">
                            <a:alpha val="82000"/>
                          </a:scheme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C3DF50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21.5pt" to="495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" strokecolor="#5b9bd5 [3204]" strokeweight="3pt">
              <v:stroke linestyle="thickThin" joinstyle="miter"/>
              <v:shadow on="t" color="#ed7d31 [3205]" opacity="53739f" offset="0,6p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11875</wp:posOffset>
              </wp:positionH>
              <wp:positionV relativeFrom="paragraph">
                <wp:posOffset>-374073</wp:posOffset>
              </wp:positionV>
              <wp:extent cx="1086593" cy="765959"/>
              <wp:effectExtent l="0" t="0" r="18415" b="1524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6593" cy="76595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D6F8A" w:rsidRDefault="008D6F8A" w:rsidP="008D6F8A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63551" cy="661670"/>
                                <wp:effectExtent l="0" t="0" r="0" b="5080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6e114817be0d4cf2a2e96832add4f1a6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70276" cy="6668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margin-left:.95pt;margin-top:-29.45pt;width:85.55pt;height: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" fillcolor="#5b9bd5 [3204]" strokecolor="#1f4d78 [1604]" strokeweight="1pt">
              <v:textbox>
                <w:txbxContent>
                  <w:p w:rsidR="008D6F8A" w:rsidRDefault="008D6F8A" w:rsidP="008D6F8A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863551" cy="661670"/>
                          <wp:effectExtent l="0" t="0" r="0" b="5080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6e114817be0d4cf2a2e96832add4f1a6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70276" cy="6668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078D8"/>
    <w:multiLevelType w:val="hybridMultilevel"/>
    <w:tmpl w:val="5E0E94B6"/>
    <w:lvl w:ilvl="0" w:tplc="4288CF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B7205"/>
    <w:multiLevelType w:val="multilevel"/>
    <w:tmpl w:val="1736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2A2"/>
    <w:rsid w:val="00454D05"/>
    <w:rsid w:val="00475B86"/>
    <w:rsid w:val="005372F4"/>
    <w:rsid w:val="006768DC"/>
    <w:rsid w:val="006D68CE"/>
    <w:rsid w:val="007165E6"/>
    <w:rsid w:val="007B6C81"/>
    <w:rsid w:val="007F3E18"/>
    <w:rsid w:val="008D6F8A"/>
    <w:rsid w:val="00CC22A2"/>
    <w:rsid w:val="00DE2E10"/>
    <w:rsid w:val="00F77021"/>
    <w:rsid w:val="00F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8EFB7"/>
  <w15:chartTrackingRefBased/>
  <w15:docId w15:val="{EA2FD9E4-1668-4058-AA64-D1016C65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680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680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800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680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680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F6800"/>
    <w:rPr>
      <w:b/>
      <w:bCs/>
    </w:rPr>
  </w:style>
  <w:style w:type="character" w:styleId="Hyperlink">
    <w:name w:val="Hyperlink"/>
    <w:basedOn w:val="DefaultParagraphFont"/>
    <w:uiPriority w:val="99"/>
    <w:unhideWhenUsed/>
    <w:rsid w:val="00FF6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8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4D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2E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F8A"/>
  </w:style>
  <w:style w:type="paragraph" w:styleId="Footer">
    <w:name w:val="footer"/>
    <w:basedOn w:val="Normal"/>
    <w:link w:val="FooterChar"/>
    <w:uiPriority w:val="99"/>
    <w:unhideWhenUsed/>
    <w:rsid w:val="008D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nguyendongminhtri/MD4-Bai17-TH1-SpringBoot-ThymeLeaf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jv06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2022-05-18T06:34:00Z</dcterms:created>
  <dcterms:modified xsi:type="dcterms:W3CDTF">2022-10-14T04:51:00Z</dcterms:modified>
</cp:coreProperties>
</file>