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E3" w:rsidRPr="001B64E3" w:rsidRDefault="001B64E3" w:rsidP="001B64E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B64E3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đọc] Các cấu hình Spring Boot application thường dùng</w:t>
      </w:r>
    </w:p>
    <w:p w:rsidR="001B64E3" w:rsidRPr="001B64E3" w:rsidRDefault="001B64E3" w:rsidP="001B64E3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B64E3">
        <w:rPr>
          <w:rFonts w:ascii="Open Sans" w:eastAsia="Times New Roman" w:hAnsi="Open Sans" w:cs="Times New Roman"/>
          <w:color w:val="526069"/>
          <w:sz w:val="21"/>
          <w:szCs w:val="21"/>
        </w:rPr>
        <w:t>Click </w:t>
      </w:r>
      <w:hyperlink r:id="rId4" w:history="1">
        <w:r w:rsidRPr="001B64E3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https://docs.spring.io/spring-boot/docs/current/reference/html/appendix-application-properties.html</w:t>
        </w:r>
      </w:hyperlink>
      <w:r w:rsidRPr="001B64E3">
        <w:rPr>
          <w:rFonts w:ascii="Open Sans" w:eastAsia="Times New Roman" w:hAnsi="Open Sans" w:cs="Times New Roman"/>
          <w:color w:val="526069"/>
          <w:sz w:val="21"/>
          <w:szCs w:val="21"/>
        </w:rPr>
        <w:t> link to open resource.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5F"/>
    <w:rsid w:val="001B64E3"/>
    <w:rsid w:val="00475B86"/>
    <w:rsid w:val="00615C5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BC73D-E342-4624-A145-59D25650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4E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4E3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B6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boot/docs/current/reference/html/appendix-application-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2022-05-18T06:46:00Z</dcterms:created>
  <dcterms:modified xsi:type="dcterms:W3CDTF">2022-05-18T06:46:00Z</dcterms:modified>
</cp:coreProperties>
</file>