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7C615" w14:textId="27A0C8B0" w:rsidR="00E63778" w:rsidRPr="00E63778" w:rsidRDefault="00402739" w:rsidP="00E63778">
      <w:pPr>
        <w:pStyle w:val="Heading1"/>
        <w:numPr>
          <w:ilvl w:val="0"/>
          <w:numId w:val="8"/>
        </w:numPr>
        <w:rPr>
          <w:rFonts w:asciiTheme="minorHAnsi" w:hAnsiTheme="minorHAnsi" w:cstheme="minorHAnsi"/>
          <w:b/>
          <w:bCs/>
          <w:color w:val="auto"/>
          <w:lang w:val="vi-VN"/>
        </w:rPr>
      </w:pPr>
      <w:r w:rsidRPr="00402739">
        <w:rPr>
          <w:rFonts w:asciiTheme="minorHAnsi" w:hAnsiTheme="minorHAnsi" w:cstheme="minorHAnsi"/>
          <w:b/>
          <w:bCs/>
          <w:color w:val="auto"/>
          <w:lang w:val="vi-VN"/>
        </w:rPr>
        <w:t>Purpose</w:t>
      </w:r>
    </w:p>
    <w:p w14:paraId="2719FC6A" w14:textId="4838959A" w:rsidR="00E63778" w:rsidRPr="00857164" w:rsidRDefault="00E63778" w:rsidP="00857164">
      <w:pPr>
        <w:ind w:left="720"/>
        <w:rPr>
          <w:rFonts w:asciiTheme="majorHAnsi" w:hAnsiTheme="majorHAnsi" w:cstheme="majorHAnsi"/>
          <w:sz w:val="28"/>
          <w:szCs w:val="28"/>
          <w:lang w:val="en-US"/>
        </w:rPr>
      </w:pPr>
      <w:r w:rsidRPr="00857164">
        <w:rPr>
          <w:rFonts w:asciiTheme="majorHAnsi" w:hAnsiTheme="majorHAnsi" w:cstheme="majorHAnsi"/>
          <w:sz w:val="28"/>
          <w:szCs w:val="28"/>
          <w:lang w:val="en-US"/>
        </w:rPr>
        <w:t>A good model can predict whether an employee will leave the company and find out why they leave, which will help the company better understand the problem and come up with solutions to increase retention and job satisfaction for current employees, while saving money and time training new employees.</w:t>
      </w:r>
    </w:p>
    <w:p w14:paraId="1C28CC90" w14:textId="02B25F25" w:rsidR="00B344E3" w:rsidRPr="00B231B3" w:rsidRDefault="00402739" w:rsidP="00E50AFA">
      <w:pPr>
        <w:pStyle w:val="Heading1"/>
        <w:numPr>
          <w:ilvl w:val="0"/>
          <w:numId w:val="8"/>
        </w:numPr>
        <w:rPr>
          <w:rFonts w:asciiTheme="minorHAnsi" w:hAnsiTheme="minorHAnsi" w:cstheme="minorHAnsi"/>
          <w:b/>
          <w:bCs/>
          <w:color w:val="auto"/>
          <w:lang w:val="en-US"/>
        </w:rPr>
      </w:pPr>
      <w:r w:rsidRPr="00402739">
        <w:rPr>
          <w:rFonts w:asciiTheme="minorHAnsi" w:hAnsiTheme="minorHAnsi" w:cstheme="minorHAnsi"/>
          <w:b/>
          <w:bCs/>
          <w:color w:val="auto"/>
          <w:lang w:val="vi-VN"/>
        </w:rPr>
        <w:t>Explore survey data</w:t>
      </w:r>
      <w:r w:rsidR="008F6E23" w:rsidRPr="00B231B3">
        <w:rPr>
          <w:rFonts w:asciiTheme="minorHAnsi" w:hAnsiTheme="minorHAnsi" w:cstheme="minorHAnsi"/>
          <w:b/>
          <w:bCs/>
          <w:color w:val="auto"/>
          <w:lang w:val="vi-VN"/>
        </w:rPr>
        <w:t xml:space="preserve"> </w:t>
      </w:r>
    </w:p>
    <w:p w14:paraId="382CB014" w14:textId="26338331" w:rsidR="00175C92" w:rsidRPr="00B231B3" w:rsidRDefault="00F136CC" w:rsidP="00E50AFA">
      <w:pPr>
        <w:pStyle w:val="ListParagraph"/>
        <w:numPr>
          <w:ilvl w:val="0"/>
          <w:numId w:val="9"/>
        </w:numPr>
        <w:rPr>
          <w:rFonts w:asciiTheme="majorHAnsi" w:hAnsiTheme="majorHAnsi" w:cstheme="majorHAnsi"/>
          <w:sz w:val="28"/>
          <w:szCs w:val="28"/>
          <w:lang w:val="en-US"/>
        </w:rPr>
      </w:pPr>
      <w:r w:rsidRPr="00F136CC">
        <w:rPr>
          <w:rFonts w:asciiTheme="majorHAnsi" w:hAnsiTheme="majorHAnsi" w:cstheme="majorHAnsi"/>
          <w:sz w:val="28"/>
          <w:szCs w:val="28"/>
          <w:lang w:val="vi-VN"/>
        </w:rPr>
        <w:t>Size: 14999 samples, 9 features</w:t>
      </w:r>
    </w:p>
    <w:p w14:paraId="19A3B3BC" w14:textId="672791EF" w:rsidR="00175C92" w:rsidRPr="00B231B3" w:rsidRDefault="00F136CC" w:rsidP="00E50AFA">
      <w:pPr>
        <w:pStyle w:val="ListParagraph"/>
        <w:numPr>
          <w:ilvl w:val="0"/>
          <w:numId w:val="9"/>
        </w:numPr>
        <w:rPr>
          <w:rFonts w:asciiTheme="majorHAnsi" w:hAnsiTheme="majorHAnsi" w:cstheme="majorHAnsi"/>
          <w:sz w:val="28"/>
          <w:szCs w:val="28"/>
          <w:lang w:val="en-US"/>
        </w:rPr>
      </w:pPr>
      <w:r w:rsidRPr="00F136CC">
        <w:rPr>
          <w:rFonts w:asciiTheme="majorHAnsi" w:hAnsiTheme="majorHAnsi" w:cstheme="majorHAnsi"/>
          <w:sz w:val="28"/>
          <w:szCs w:val="28"/>
          <w:lang w:val="en-US"/>
        </w:rPr>
        <w:t>Data type</w:t>
      </w:r>
    </w:p>
    <w:p w14:paraId="79911F7E" w14:textId="64B76F12" w:rsidR="00F136CC" w:rsidRPr="00F136CC" w:rsidRDefault="00F136CC" w:rsidP="00F136CC">
      <w:pPr>
        <w:pStyle w:val="ListParagraph"/>
        <w:numPr>
          <w:ilvl w:val="0"/>
          <w:numId w:val="4"/>
        </w:numPr>
        <w:rPr>
          <w:rFonts w:asciiTheme="majorHAnsi" w:hAnsiTheme="majorHAnsi" w:cstheme="majorHAnsi"/>
          <w:sz w:val="28"/>
          <w:szCs w:val="28"/>
          <w:lang w:val="vi-VN"/>
        </w:rPr>
      </w:pPr>
      <w:r w:rsidRPr="00F136CC">
        <w:rPr>
          <w:rFonts w:asciiTheme="majorHAnsi" w:hAnsiTheme="majorHAnsi" w:cstheme="majorHAnsi"/>
          <w:sz w:val="28"/>
          <w:szCs w:val="28"/>
          <w:lang w:val="vi-VN"/>
        </w:rPr>
        <w:t>Continuous: satisfaction_level, last_performance_scr, num_projects, avg_monthly_hours, tenure</w:t>
      </w:r>
    </w:p>
    <w:p w14:paraId="4F721E02" w14:textId="77777777" w:rsidR="00F136CC" w:rsidRPr="00F136CC" w:rsidRDefault="00F136CC" w:rsidP="00F136CC">
      <w:pPr>
        <w:pStyle w:val="ListParagraph"/>
        <w:numPr>
          <w:ilvl w:val="0"/>
          <w:numId w:val="4"/>
        </w:numPr>
        <w:rPr>
          <w:rFonts w:asciiTheme="majorHAnsi" w:hAnsiTheme="majorHAnsi" w:cstheme="majorHAnsi"/>
          <w:sz w:val="28"/>
          <w:szCs w:val="28"/>
          <w:lang w:val="vi-VN"/>
        </w:rPr>
      </w:pPr>
      <w:r w:rsidRPr="00F136CC">
        <w:rPr>
          <w:rFonts w:asciiTheme="majorHAnsi" w:hAnsiTheme="majorHAnsi" w:cstheme="majorHAnsi"/>
          <w:sz w:val="28"/>
          <w:szCs w:val="28"/>
          <w:lang w:val="vi-VN"/>
        </w:rPr>
        <w:t>Category: department, paid_rate</w:t>
      </w:r>
    </w:p>
    <w:p w14:paraId="7A61ED3F" w14:textId="6C2CF568" w:rsidR="009F43C2" w:rsidRPr="00B231B3" w:rsidRDefault="00F136CC" w:rsidP="00F136CC">
      <w:pPr>
        <w:pStyle w:val="ListParagraph"/>
        <w:numPr>
          <w:ilvl w:val="0"/>
          <w:numId w:val="4"/>
        </w:numPr>
        <w:rPr>
          <w:rFonts w:asciiTheme="majorHAnsi" w:hAnsiTheme="majorHAnsi" w:cstheme="majorHAnsi"/>
          <w:sz w:val="28"/>
          <w:szCs w:val="28"/>
          <w:lang w:val="vi-VN"/>
        </w:rPr>
      </w:pPr>
      <w:r w:rsidRPr="00F136CC">
        <w:rPr>
          <w:rFonts w:asciiTheme="majorHAnsi" w:hAnsiTheme="majorHAnsi" w:cstheme="majorHAnsi"/>
          <w:sz w:val="28"/>
          <w:szCs w:val="28"/>
          <w:lang w:val="vi-VN"/>
        </w:rPr>
        <w:t>Binary: had_work_accident, promoted_last_5_years, had_left_company</w:t>
      </w:r>
    </w:p>
    <w:p w14:paraId="5E528F3E" w14:textId="4C11852D" w:rsidR="008F6E23" w:rsidRPr="00B231B3" w:rsidRDefault="00402739" w:rsidP="00E50AFA">
      <w:pPr>
        <w:pStyle w:val="Heading1"/>
        <w:numPr>
          <w:ilvl w:val="0"/>
          <w:numId w:val="8"/>
        </w:numPr>
        <w:rPr>
          <w:rFonts w:asciiTheme="minorHAnsi" w:hAnsiTheme="minorHAnsi" w:cstheme="minorHAnsi"/>
          <w:b/>
          <w:bCs/>
          <w:color w:val="auto"/>
          <w:lang w:val="vi-VN"/>
        </w:rPr>
      </w:pPr>
      <w:r w:rsidRPr="00402739">
        <w:rPr>
          <w:rFonts w:asciiTheme="minorHAnsi" w:hAnsiTheme="minorHAnsi" w:cstheme="minorHAnsi"/>
          <w:b/>
          <w:bCs/>
          <w:color w:val="auto"/>
          <w:lang w:val="vi-VN"/>
        </w:rPr>
        <w:t>Cleaning survey data</w:t>
      </w:r>
    </w:p>
    <w:p w14:paraId="0FBB4358" w14:textId="310E1975" w:rsidR="00402739" w:rsidRPr="00402739" w:rsidRDefault="00402739" w:rsidP="00402739">
      <w:pPr>
        <w:pStyle w:val="ListParagraph"/>
        <w:numPr>
          <w:ilvl w:val="3"/>
          <w:numId w:val="10"/>
        </w:numPr>
        <w:rPr>
          <w:rFonts w:asciiTheme="majorHAnsi" w:hAnsiTheme="majorHAnsi" w:cstheme="majorHAnsi"/>
          <w:sz w:val="28"/>
          <w:szCs w:val="28"/>
          <w:lang w:val="vi-VN"/>
        </w:rPr>
      </w:pPr>
      <w:r w:rsidRPr="00402739">
        <w:rPr>
          <w:rFonts w:asciiTheme="majorHAnsi" w:hAnsiTheme="majorHAnsi" w:cstheme="majorHAnsi"/>
          <w:sz w:val="28"/>
          <w:szCs w:val="28"/>
          <w:lang w:val="vi-VN"/>
        </w:rPr>
        <w:t>Missing Value: None</w:t>
      </w:r>
    </w:p>
    <w:p w14:paraId="1E1349BB" w14:textId="77777777" w:rsidR="00402739" w:rsidRPr="00402739" w:rsidRDefault="00402739" w:rsidP="00402739">
      <w:pPr>
        <w:pStyle w:val="ListParagraph"/>
        <w:numPr>
          <w:ilvl w:val="3"/>
          <w:numId w:val="10"/>
        </w:numPr>
        <w:rPr>
          <w:rFonts w:asciiTheme="majorHAnsi" w:hAnsiTheme="majorHAnsi" w:cstheme="majorHAnsi"/>
          <w:sz w:val="28"/>
          <w:szCs w:val="28"/>
          <w:lang w:val="vi-VN"/>
        </w:rPr>
      </w:pPr>
      <w:r w:rsidRPr="00402739">
        <w:rPr>
          <w:rFonts w:asciiTheme="majorHAnsi" w:hAnsiTheme="majorHAnsi" w:cstheme="majorHAnsi"/>
          <w:sz w:val="28"/>
          <w:szCs w:val="28"/>
          <w:lang w:val="vi-VN"/>
        </w:rPr>
        <w:t>Duplicate Value: 3008</w:t>
      </w:r>
    </w:p>
    <w:p w14:paraId="1BD5533B" w14:textId="3306030A" w:rsidR="00F038D1" w:rsidRPr="00F038D1" w:rsidRDefault="00402739" w:rsidP="00402739">
      <w:pPr>
        <w:pStyle w:val="ListParagraph"/>
        <w:numPr>
          <w:ilvl w:val="3"/>
          <w:numId w:val="10"/>
        </w:numPr>
        <w:rPr>
          <w:rFonts w:asciiTheme="majorHAnsi" w:hAnsiTheme="majorHAnsi" w:cstheme="majorHAnsi"/>
          <w:sz w:val="28"/>
          <w:szCs w:val="28"/>
          <w:lang w:val="en-US"/>
        </w:rPr>
      </w:pPr>
      <w:r w:rsidRPr="00402739">
        <w:rPr>
          <w:rFonts w:asciiTheme="majorHAnsi" w:hAnsiTheme="majorHAnsi" w:cstheme="majorHAnsi"/>
          <w:sz w:val="28"/>
          <w:szCs w:val="28"/>
          <w:lang w:val="vi-VN"/>
        </w:rPr>
        <w:t xml:space="preserve">Outlier: </w:t>
      </w:r>
      <w:r w:rsidR="001B15C2">
        <w:rPr>
          <w:rFonts w:asciiTheme="majorHAnsi" w:hAnsiTheme="majorHAnsi" w:cstheme="majorHAnsi"/>
          <w:sz w:val="28"/>
          <w:szCs w:val="28"/>
          <w:lang w:val="vi-VN"/>
        </w:rPr>
        <w:t>tenure</w:t>
      </w:r>
      <w:r w:rsidR="00F038D1" w:rsidRPr="00F038D1">
        <w:rPr>
          <w:rFonts w:asciiTheme="majorHAnsi" w:hAnsiTheme="majorHAnsi" w:cstheme="majorHAnsi"/>
          <w:noProof/>
          <w:sz w:val="28"/>
          <w:szCs w:val="28"/>
          <w:lang w:val="en-US"/>
        </w:rPr>
        <w:drawing>
          <wp:inline distT="0" distB="0" distL="0" distR="0" wp14:anchorId="1B0A3765" wp14:editId="7304AC53">
            <wp:extent cx="5779008" cy="45994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79008" cy="4599432"/>
                    </a:xfrm>
                    <a:prstGeom prst="rect">
                      <a:avLst/>
                    </a:prstGeom>
                  </pic:spPr>
                </pic:pic>
              </a:graphicData>
            </a:graphic>
          </wp:inline>
        </w:drawing>
      </w:r>
    </w:p>
    <w:p w14:paraId="0FA1651E" w14:textId="63C75DD5" w:rsidR="004908A6" w:rsidRPr="00B231B3" w:rsidRDefault="00684027" w:rsidP="00E50AFA">
      <w:pPr>
        <w:pStyle w:val="ListParagraph"/>
        <w:numPr>
          <w:ilvl w:val="3"/>
          <w:numId w:val="10"/>
        </w:numPr>
        <w:rPr>
          <w:rFonts w:asciiTheme="majorHAnsi" w:hAnsiTheme="majorHAnsi" w:cstheme="majorHAnsi"/>
          <w:sz w:val="28"/>
          <w:szCs w:val="28"/>
          <w:lang w:val="en-US"/>
        </w:rPr>
      </w:pPr>
      <w:r w:rsidRPr="00684027">
        <w:rPr>
          <w:rFonts w:asciiTheme="majorHAnsi" w:hAnsiTheme="majorHAnsi" w:cstheme="majorHAnsi"/>
          <w:sz w:val="28"/>
          <w:szCs w:val="28"/>
          <w:lang w:val="en-US"/>
        </w:rPr>
        <w:t>Sample size: 11167</w:t>
      </w:r>
    </w:p>
    <w:p w14:paraId="16D7BD7C" w14:textId="59FB26BB" w:rsidR="00684027" w:rsidRPr="00684027" w:rsidRDefault="00684027" w:rsidP="00684027">
      <w:pPr>
        <w:pStyle w:val="ListParagraph"/>
        <w:numPr>
          <w:ilvl w:val="0"/>
          <w:numId w:val="5"/>
        </w:numPr>
        <w:rPr>
          <w:rFonts w:asciiTheme="majorHAnsi" w:hAnsiTheme="majorHAnsi" w:cstheme="majorHAnsi"/>
          <w:sz w:val="28"/>
          <w:szCs w:val="28"/>
          <w:lang w:val="vi-VN"/>
        </w:rPr>
      </w:pPr>
      <w:r w:rsidRPr="00684027">
        <w:rPr>
          <w:rFonts w:asciiTheme="majorHAnsi" w:hAnsiTheme="majorHAnsi" w:cstheme="majorHAnsi"/>
          <w:sz w:val="28"/>
          <w:szCs w:val="28"/>
          <w:lang w:val="vi-VN"/>
        </w:rPr>
        <w:lastRenderedPageBreak/>
        <w:t>Minority class (had_left_company = 1): 1882 (~ 83.15%)</w:t>
      </w:r>
    </w:p>
    <w:p w14:paraId="2024E8D0" w14:textId="21CC245E" w:rsidR="001F037F" w:rsidRPr="00B231B3" w:rsidRDefault="00684027" w:rsidP="00684027">
      <w:pPr>
        <w:pStyle w:val="ListParagraph"/>
        <w:numPr>
          <w:ilvl w:val="0"/>
          <w:numId w:val="5"/>
        </w:numPr>
        <w:rPr>
          <w:rFonts w:asciiTheme="majorHAnsi" w:hAnsiTheme="majorHAnsi" w:cstheme="majorHAnsi"/>
          <w:sz w:val="28"/>
          <w:szCs w:val="28"/>
          <w:lang w:val="en-US"/>
        </w:rPr>
      </w:pPr>
      <w:r w:rsidRPr="00684027">
        <w:rPr>
          <w:rFonts w:asciiTheme="majorHAnsi" w:hAnsiTheme="majorHAnsi" w:cstheme="majorHAnsi"/>
          <w:sz w:val="28"/>
          <w:szCs w:val="28"/>
          <w:lang w:val="vi-VN"/>
        </w:rPr>
        <w:t xml:space="preserve">Majority class (had_left_company = 0): 9285 (~ 16.85%) </w:t>
      </w:r>
      <w:r w:rsidR="00026A6E" w:rsidRPr="00B231B3">
        <w:rPr>
          <w:rFonts w:asciiTheme="majorHAnsi" w:hAnsiTheme="majorHAnsi" w:cstheme="majorHAnsi"/>
          <w:sz w:val="28"/>
          <w:szCs w:val="28"/>
          <w:lang w:val="vi-VN"/>
        </w:rPr>
        <w:t>(~</w:t>
      </w:r>
      <w:r w:rsidR="00695190" w:rsidRPr="00B231B3">
        <w:rPr>
          <w:rFonts w:asciiTheme="majorHAnsi" w:hAnsiTheme="majorHAnsi" w:cstheme="majorHAnsi"/>
          <w:sz w:val="28"/>
          <w:szCs w:val="28"/>
          <w:lang w:val="vi-VN"/>
        </w:rPr>
        <w:t xml:space="preserve"> 16.85%</w:t>
      </w:r>
      <w:r w:rsidR="00026A6E" w:rsidRPr="00B231B3">
        <w:rPr>
          <w:rFonts w:asciiTheme="majorHAnsi" w:hAnsiTheme="majorHAnsi" w:cstheme="majorHAnsi"/>
          <w:sz w:val="28"/>
          <w:szCs w:val="28"/>
          <w:lang w:val="vi-VN"/>
        </w:rPr>
        <w:t>)</w:t>
      </w:r>
    </w:p>
    <w:p w14:paraId="02E58762" w14:textId="209D4FF2" w:rsidR="008F6E23" w:rsidRDefault="00685A64" w:rsidP="00055946">
      <w:pPr>
        <w:pStyle w:val="Heading1"/>
        <w:numPr>
          <w:ilvl w:val="0"/>
          <w:numId w:val="8"/>
        </w:numPr>
        <w:rPr>
          <w:rFonts w:asciiTheme="minorHAnsi" w:hAnsiTheme="minorHAnsi" w:cstheme="minorHAnsi"/>
          <w:b/>
          <w:bCs/>
          <w:color w:val="auto"/>
          <w:lang w:val="vi-VN"/>
        </w:rPr>
      </w:pPr>
      <w:r w:rsidRPr="00685A64">
        <w:rPr>
          <w:rFonts w:asciiTheme="minorHAnsi" w:hAnsiTheme="minorHAnsi" w:cstheme="minorHAnsi"/>
          <w:b/>
          <w:bCs/>
          <w:color w:val="auto"/>
          <w:lang w:val="vi-VN"/>
        </w:rPr>
        <w:t>Visual observation</w:t>
      </w:r>
    </w:p>
    <w:p w14:paraId="4E10B76D" w14:textId="77777777" w:rsidR="0062236C" w:rsidRPr="0062236C" w:rsidRDefault="0062236C" w:rsidP="0062236C">
      <w:pPr>
        <w:rPr>
          <w:lang w:val="vi-VN"/>
        </w:rPr>
      </w:pPr>
    </w:p>
    <w:p w14:paraId="12AE2BB4" w14:textId="03284842" w:rsidR="005517DD" w:rsidRPr="005517DD" w:rsidRDefault="00685A64" w:rsidP="005517DD">
      <w:pPr>
        <w:pStyle w:val="ListParagraph"/>
        <w:numPr>
          <w:ilvl w:val="0"/>
          <w:numId w:val="32"/>
        </w:numPr>
        <w:rPr>
          <w:rFonts w:asciiTheme="majorHAnsi" w:hAnsiTheme="majorHAnsi" w:cstheme="majorHAnsi"/>
          <w:sz w:val="28"/>
          <w:szCs w:val="28"/>
          <w:lang w:val="vi-VN"/>
        </w:rPr>
      </w:pPr>
      <w:r w:rsidRPr="005517DD">
        <w:rPr>
          <w:rFonts w:asciiTheme="majorHAnsi" w:hAnsiTheme="majorHAnsi" w:cstheme="majorHAnsi"/>
          <w:sz w:val="28"/>
          <w:szCs w:val="28"/>
          <w:lang w:val="vi-VN"/>
        </w:rPr>
        <w:t>The difference between the departments with the highest (engineering - 18.95%) and lowest (accounting - 12.48%) turnover rates is about 6.47%. With an average turnover rate of 16.4%, this is a large enough difference to suggest that departments may reflect differences in work environment, job stress, working conditions, or cultural factors between departments.</w:t>
      </w:r>
    </w:p>
    <w:p w14:paraId="3ECF4606" w14:textId="77777777" w:rsidR="005517DD" w:rsidRPr="005517DD" w:rsidRDefault="005517DD" w:rsidP="005517DD">
      <w:pPr>
        <w:pStyle w:val="ListParagraph"/>
        <w:rPr>
          <w:rFonts w:asciiTheme="majorHAnsi" w:hAnsiTheme="majorHAnsi" w:cstheme="majorHAnsi"/>
          <w:sz w:val="28"/>
          <w:szCs w:val="28"/>
          <w:lang w:val="vi-VN"/>
        </w:rPr>
      </w:pPr>
    </w:p>
    <w:p w14:paraId="150EBB2B" w14:textId="0D887094" w:rsidR="00343DE8" w:rsidRDefault="00216FA7" w:rsidP="005517DD">
      <w:pPr>
        <w:pStyle w:val="ListParagraph"/>
        <w:ind w:left="1080"/>
        <w:rPr>
          <w:rFonts w:asciiTheme="majorHAnsi" w:hAnsiTheme="majorHAnsi" w:cstheme="majorHAnsi"/>
          <w:sz w:val="28"/>
          <w:szCs w:val="28"/>
          <w:lang w:val="vi-VN"/>
        </w:rPr>
      </w:pPr>
      <w:r w:rsidRPr="00B231B3">
        <w:rPr>
          <w:noProof/>
          <w:lang w:val="vi-VN"/>
        </w:rPr>
        <w:drawing>
          <wp:inline distT="0" distB="0" distL="0" distR="0" wp14:anchorId="2E216531" wp14:editId="7CB00928">
            <wp:extent cx="6355080" cy="2450592"/>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55080" cy="2450592"/>
                    </a:xfrm>
                    <a:prstGeom prst="rect">
                      <a:avLst/>
                    </a:prstGeom>
                  </pic:spPr>
                </pic:pic>
              </a:graphicData>
            </a:graphic>
          </wp:inline>
        </w:drawing>
      </w:r>
    </w:p>
    <w:p w14:paraId="4653A0D4" w14:textId="77777777" w:rsidR="000C6709" w:rsidRPr="005517DD" w:rsidRDefault="000C6709" w:rsidP="005517DD">
      <w:pPr>
        <w:pStyle w:val="ListParagraph"/>
        <w:ind w:left="1080"/>
        <w:rPr>
          <w:rFonts w:asciiTheme="majorHAnsi" w:hAnsiTheme="majorHAnsi" w:cstheme="majorHAnsi"/>
          <w:sz w:val="28"/>
          <w:szCs w:val="28"/>
          <w:lang w:val="vi-VN"/>
        </w:rPr>
      </w:pPr>
    </w:p>
    <w:p w14:paraId="26065FFD" w14:textId="2C309E76" w:rsidR="00A7013C" w:rsidRDefault="005517DD" w:rsidP="005517DD">
      <w:pPr>
        <w:pStyle w:val="ListParagraph"/>
        <w:numPr>
          <w:ilvl w:val="0"/>
          <w:numId w:val="32"/>
        </w:numPr>
        <w:rPr>
          <w:rFonts w:asciiTheme="majorHAnsi" w:hAnsiTheme="majorHAnsi" w:cstheme="majorHAnsi"/>
          <w:sz w:val="28"/>
          <w:szCs w:val="28"/>
          <w:lang w:val="vi-VN"/>
        </w:rPr>
      </w:pPr>
      <w:r w:rsidRPr="005517DD">
        <w:rPr>
          <w:rFonts w:asciiTheme="majorHAnsi" w:hAnsiTheme="majorHAnsi" w:cstheme="majorHAnsi"/>
          <w:sz w:val="28"/>
          <w:szCs w:val="28"/>
          <w:lang w:val="vi-VN"/>
        </w:rPr>
        <w:t>Employees with higher salaries are less likely to leave a company due to satisfaction with compensation and benefits. At the same time, employees with lower salaries are more likely to stay because they have fewer other options or lower expectations. Average salaries are a more important factor in leaving a company, as this group has the highest turnover rate. However, low salaries also play a role, as the high number of low-paid employees leaving suggests that this is a significant problem.</w:t>
      </w:r>
    </w:p>
    <w:p w14:paraId="3B92E5D8" w14:textId="77777777" w:rsidR="000C6709" w:rsidRDefault="000C6709" w:rsidP="000C6709">
      <w:pPr>
        <w:ind w:left="1080"/>
        <w:rPr>
          <w:rFonts w:asciiTheme="majorHAnsi" w:hAnsiTheme="majorHAnsi" w:cstheme="majorHAnsi"/>
          <w:sz w:val="28"/>
          <w:szCs w:val="28"/>
          <w:lang w:val="vi-VN"/>
        </w:rPr>
      </w:pPr>
    </w:p>
    <w:p w14:paraId="712F2002" w14:textId="04473A44" w:rsidR="00343DE8" w:rsidRPr="000C6709" w:rsidRDefault="007E38F7" w:rsidP="000C6709">
      <w:pPr>
        <w:ind w:left="1080"/>
        <w:rPr>
          <w:rFonts w:asciiTheme="majorHAnsi" w:hAnsiTheme="majorHAnsi" w:cstheme="majorHAnsi"/>
          <w:sz w:val="28"/>
          <w:szCs w:val="28"/>
          <w:lang w:val="vi-VN"/>
        </w:rPr>
      </w:pPr>
      <w:r w:rsidRPr="00B231B3">
        <w:rPr>
          <w:noProof/>
          <w:lang w:val="vi-VN"/>
        </w:rPr>
        <w:lastRenderedPageBreak/>
        <w:drawing>
          <wp:inline distT="0" distB="0" distL="0" distR="0" wp14:anchorId="40F0F2C7" wp14:editId="20A7D0BF">
            <wp:extent cx="6263640" cy="2487168"/>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3640" cy="2487168"/>
                    </a:xfrm>
                    <a:prstGeom prst="rect">
                      <a:avLst/>
                    </a:prstGeom>
                  </pic:spPr>
                </pic:pic>
              </a:graphicData>
            </a:graphic>
          </wp:inline>
        </w:drawing>
      </w:r>
    </w:p>
    <w:p w14:paraId="3EBE0AEE" w14:textId="77777777" w:rsidR="00E87052" w:rsidRDefault="00E87052" w:rsidP="00E87052">
      <w:pPr>
        <w:pStyle w:val="ListParagraph"/>
        <w:numPr>
          <w:ilvl w:val="0"/>
          <w:numId w:val="32"/>
        </w:numPr>
        <w:rPr>
          <w:rFonts w:asciiTheme="majorHAnsi" w:hAnsiTheme="majorHAnsi" w:cstheme="majorHAnsi"/>
          <w:sz w:val="28"/>
          <w:szCs w:val="28"/>
          <w:lang w:val="vi-VN"/>
        </w:rPr>
      </w:pPr>
      <w:r w:rsidRPr="00E87052">
        <w:rPr>
          <w:rFonts w:asciiTheme="majorHAnsi" w:hAnsiTheme="majorHAnsi" w:cstheme="majorHAnsi"/>
          <w:sz w:val="28"/>
          <w:szCs w:val="28"/>
          <w:lang w:val="vi-VN"/>
        </w:rPr>
        <w:t>The rate of leaving the company among the group of employees who were not promoted (17.03%) was much higher than the rate of leaving the company among the group who were promoted (4.97%). This suggests that not being promoted may be an important factor in making employees feel dissatisfied and decide to leave the company.</w:t>
      </w:r>
    </w:p>
    <w:p w14:paraId="268EAF4A" w14:textId="77777777" w:rsidR="00E87052" w:rsidRPr="00E87052" w:rsidRDefault="00E87052" w:rsidP="00E87052">
      <w:pPr>
        <w:pStyle w:val="ListParagraph"/>
        <w:ind w:left="1440"/>
        <w:rPr>
          <w:rFonts w:asciiTheme="majorHAnsi" w:hAnsiTheme="majorHAnsi" w:cstheme="majorHAnsi"/>
          <w:sz w:val="28"/>
          <w:szCs w:val="28"/>
          <w:lang w:val="vi-VN"/>
        </w:rPr>
      </w:pPr>
    </w:p>
    <w:p w14:paraId="37EBE031" w14:textId="795967F4" w:rsidR="00343DE8" w:rsidRDefault="00CA3C50" w:rsidP="00E87052">
      <w:pPr>
        <w:pStyle w:val="ListParagraph"/>
        <w:ind w:left="1440"/>
        <w:rPr>
          <w:rFonts w:asciiTheme="majorHAnsi" w:hAnsiTheme="majorHAnsi" w:cstheme="majorHAnsi"/>
          <w:sz w:val="28"/>
          <w:szCs w:val="28"/>
          <w:lang w:val="vi-VN"/>
        </w:rPr>
      </w:pPr>
      <w:r w:rsidRPr="00B231B3">
        <w:rPr>
          <w:rFonts w:asciiTheme="majorHAnsi" w:hAnsiTheme="majorHAnsi" w:cstheme="majorHAnsi"/>
          <w:noProof/>
          <w:sz w:val="28"/>
          <w:szCs w:val="28"/>
          <w:lang w:val="vi-VN"/>
        </w:rPr>
        <w:drawing>
          <wp:inline distT="0" distB="0" distL="0" distR="0" wp14:anchorId="2B312EAF" wp14:editId="7D11C23D">
            <wp:extent cx="5861304" cy="2130552"/>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1304" cy="2130552"/>
                    </a:xfrm>
                    <a:prstGeom prst="rect">
                      <a:avLst/>
                    </a:prstGeom>
                  </pic:spPr>
                </pic:pic>
              </a:graphicData>
            </a:graphic>
          </wp:inline>
        </w:drawing>
      </w:r>
    </w:p>
    <w:p w14:paraId="75F602BC" w14:textId="77777777" w:rsidR="00E87052" w:rsidRPr="00B231B3" w:rsidRDefault="00E87052" w:rsidP="00E87052">
      <w:pPr>
        <w:pStyle w:val="ListParagraph"/>
        <w:ind w:left="1440"/>
        <w:rPr>
          <w:rFonts w:asciiTheme="majorHAnsi" w:hAnsiTheme="majorHAnsi" w:cstheme="majorHAnsi"/>
          <w:sz w:val="28"/>
          <w:szCs w:val="28"/>
          <w:lang w:val="vi-VN"/>
        </w:rPr>
      </w:pPr>
    </w:p>
    <w:p w14:paraId="5A3FADF6" w14:textId="22FC2773" w:rsidR="00F30C4C" w:rsidRDefault="00CB1278" w:rsidP="00CB1278">
      <w:pPr>
        <w:pStyle w:val="ListParagraph"/>
        <w:numPr>
          <w:ilvl w:val="0"/>
          <w:numId w:val="32"/>
        </w:numPr>
        <w:rPr>
          <w:rFonts w:asciiTheme="majorHAnsi" w:hAnsiTheme="majorHAnsi" w:cstheme="majorHAnsi"/>
          <w:sz w:val="28"/>
          <w:szCs w:val="28"/>
          <w:lang w:val="vi-VN"/>
        </w:rPr>
      </w:pPr>
      <w:r w:rsidRPr="00CB1278">
        <w:rPr>
          <w:rFonts w:asciiTheme="majorHAnsi" w:hAnsiTheme="majorHAnsi" w:cstheme="majorHAnsi"/>
          <w:sz w:val="28"/>
          <w:szCs w:val="28"/>
          <w:lang w:val="vi-VN"/>
        </w:rPr>
        <w:t>High performers who are not promoted and feel dissatisfied tend to leave the company because they feel their efforts are not rewarded. Low-average performers also leave the company when they do not see opportunities for growth and satisfaction in their work</w:t>
      </w:r>
    </w:p>
    <w:p w14:paraId="3E822199" w14:textId="77777777" w:rsidR="00CB1278" w:rsidRPr="00B231B3" w:rsidRDefault="00CB1278" w:rsidP="00CB1278">
      <w:pPr>
        <w:pStyle w:val="ListParagraph"/>
        <w:ind w:left="1440"/>
        <w:rPr>
          <w:rFonts w:asciiTheme="majorHAnsi" w:hAnsiTheme="majorHAnsi" w:cstheme="majorHAnsi"/>
          <w:sz w:val="28"/>
          <w:szCs w:val="28"/>
          <w:lang w:val="vi-VN"/>
        </w:rPr>
      </w:pPr>
    </w:p>
    <w:p w14:paraId="6F048E31" w14:textId="62C5D315" w:rsidR="00343DE8" w:rsidRPr="00CB1278" w:rsidRDefault="00D16D62" w:rsidP="00CB1278">
      <w:pPr>
        <w:ind w:left="1080"/>
        <w:rPr>
          <w:rFonts w:asciiTheme="majorHAnsi" w:hAnsiTheme="majorHAnsi" w:cstheme="majorHAnsi"/>
          <w:sz w:val="28"/>
          <w:szCs w:val="28"/>
          <w:lang w:val="vi-VN"/>
        </w:rPr>
      </w:pPr>
      <w:r w:rsidRPr="00CB1278">
        <w:rPr>
          <w:rFonts w:asciiTheme="majorHAnsi" w:hAnsiTheme="majorHAnsi" w:cstheme="majorHAnsi"/>
          <w:sz w:val="28"/>
          <w:szCs w:val="28"/>
          <w:lang w:val="vi-VN"/>
        </w:rPr>
        <w:lastRenderedPageBreak/>
        <w:t xml:space="preserve"> </w:t>
      </w:r>
      <w:r w:rsidRPr="00B231B3">
        <w:rPr>
          <w:noProof/>
          <w:lang w:val="vi-VN"/>
        </w:rPr>
        <w:drawing>
          <wp:inline distT="0" distB="0" distL="0" distR="0" wp14:anchorId="713F1588" wp14:editId="58DB09B7">
            <wp:extent cx="5257800" cy="45902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7800" cy="4590288"/>
                    </a:xfrm>
                    <a:prstGeom prst="rect">
                      <a:avLst/>
                    </a:prstGeom>
                  </pic:spPr>
                </pic:pic>
              </a:graphicData>
            </a:graphic>
          </wp:inline>
        </w:drawing>
      </w:r>
    </w:p>
    <w:p w14:paraId="41366656" w14:textId="76E434AA" w:rsidR="003322DE" w:rsidRDefault="00CB1278" w:rsidP="00CB1278">
      <w:pPr>
        <w:pStyle w:val="ListParagraph"/>
        <w:numPr>
          <w:ilvl w:val="0"/>
          <w:numId w:val="32"/>
        </w:numPr>
        <w:rPr>
          <w:rFonts w:asciiTheme="majorHAnsi" w:hAnsiTheme="majorHAnsi" w:cstheme="majorHAnsi"/>
          <w:sz w:val="28"/>
          <w:szCs w:val="28"/>
          <w:lang w:val="vi-VN"/>
        </w:rPr>
      </w:pPr>
      <w:r w:rsidRPr="00CB1278">
        <w:rPr>
          <w:rFonts w:asciiTheme="majorHAnsi" w:hAnsiTheme="majorHAnsi" w:cstheme="majorHAnsi"/>
          <w:sz w:val="28"/>
          <w:szCs w:val="28"/>
          <w:lang w:val="vi-VN"/>
        </w:rPr>
        <w:t>High performance scores combined with very low satisfaction are major factors leading to turnover, despite relatively high productivity among employees working more than 250 hours per month. High performance but feeling stagnant or lacking growth opportunities may be a factor in those working more than 200 hours per month deciding to leave the company after five years.</w:t>
      </w:r>
      <w:r w:rsidR="00FA2414" w:rsidRPr="00B231B3">
        <w:rPr>
          <w:rFonts w:asciiTheme="majorHAnsi" w:hAnsiTheme="majorHAnsi" w:cstheme="majorHAnsi"/>
          <w:sz w:val="28"/>
          <w:szCs w:val="28"/>
          <w:lang w:val="vi-VN"/>
        </w:rPr>
        <w:t xml:space="preserve"> </w:t>
      </w:r>
    </w:p>
    <w:p w14:paraId="2BC55306" w14:textId="77777777" w:rsidR="00CB1278" w:rsidRPr="00B231B3" w:rsidRDefault="00CB1278" w:rsidP="00CB1278">
      <w:pPr>
        <w:pStyle w:val="ListParagraph"/>
        <w:ind w:left="1080"/>
        <w:rPr>
          <w:rFonts w:asciiTheme="majorHAnsi" w:hAnsiTheme="majorHAnsi" w:cstheme="majorHAnsi"/>
          <w:sz w:val="28"/>
          <w:szCs w:val="28"/>
          <w:lang w:val="vi-VN"/>
        </w:rPr>
      </w:pPr>
    </w:p>
    <w:p w14:paraId="777574E9" w14:textId="5003EA0A" w:rsidR="00343DE8" w:rsidRPr="00055946" w:rsidRDefault="00FA2414" w:rsidP="00B231B3">
      <w:pPr>
        <w:pStyle w:val="ListParagraph"/>
        <w:ind w:left="1440"/>
        <w:rPr>
          <w:lang w:val="en-US"/>
        </w:rPr>
      </w:pPr>
      <w:r w:rsidRPr="00FA2414">
        <w:rPr>
          <w:noProof/>
          <w:lang w:val="en-US"/>
        </w:rPr>
        <w:lastRenderedPageBreak/>
        <w:drawing>
          <wp:inline distT="0" distB="0" distL="0" distR="0" wp14:anchorId="3E46DDCB" wp14:editId="2493285A">
            <wp:extent cx="5669280" cy="523951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9280" cy="5239512"/>
                    </a:xfrm>
                    <a:prstGeom prst="rect">
                      <a:avLst/>
                    </a:prstGeom>
                  </pic:spPr>
                </pic:pic>
              </a:graphicData>
            </a:graphic>
          </wp:inline>
        </w:drawing>
      </w:r>
    </w:p>
    <w:p w14:paraId="29C7DFF1" w14:textId="6005FED6" w:rsidR="00C544D5" w:rsidRPr="00F24A94" w:rsidRDefault="001859C2" w:rsidP="00C544D5">
      <w:pPr>
        <w:pStyle w:val="Heading1"/>
        <w:numPr>
          <w:ilvl w:val="0"/>
          <w:numId w:val="8"/>
        </w:numPr>
        <w:rPr>
          <w:rFonts w:asciiTheme="minorHAnsi" w:hAnsiTheme="minorHAnsi" w:cstheme="minorHAnsi"/>
          <w:b/>
          <w:bCs/>
          <w:color w:val="auto"/>
          <w:lang w:val="vi-VN"/>
        </w:rPr>
      </w:pPr>
      <w:r w:rsidRPr="001859C2">
        <w:rPr>
          <w:rFonts w:asciiTheme="minorHAnsi" w:hAnsiTheme="minorHAnsi" w:cstheme="minorHAnsi"/>
          <w:b/>
          <w:bCs/>
          <w:color w:val="auto"/>
          <w:lang w:val="vi-VN"/>
        </w:rPr>
        <w:t>Approach assessment</w:t>
      </w:r>
    </w:p>
    <w:p w14:paraId="322EA950" w14:textId="205F375B" w:rsidR="00C544D5" w:rsidRDefault="00F24A94" w:rsidP="00C544D5">
      <w:pPr>
        <w:pStyle w:val="Heading2"/>
        <w:numPr>
          <w:ilvl w:val="0"/>
          <w:numId w:val="17"/>
        </w:numPr>
        <w:rPr>
          <w:color w:val="auto"/>
          <w:sz w:val="32"/>
          <w:szCs w:val="32"/>
          <w:lang w:val="vi-VN"/>
        </w:rPr>
      </w:pPr>
      <w:r>
        <w:rPr>
          <w:color w:val="auto"/>
          <w:sz w:val="32"/>
          <w:szCs w:val="32"/>
          <w:lang w:val="vi-VN"/>
        </w:rPr>
        <w:t>Problem</w:t>
      </w:r>
    </w:p>
    <w:p w14:paraId="7A016082" w14:textId="77777777" w:rsidR="00F24A94" w:rsidRPr="00F24A94" w:rsidRDefault="00F24A94" w:rsidP="00F24A94">
      <w:pPr>
        <w:rPr>
          <w:lang w:val="vi-VN"/>
        </w:rPr>
      </w:pPr>
    </w:p>
    <w:p w14:paraId="768434F0" w14:textId="38C7125D" w:rsidR="00F24A94" w:rsidRPr="00F24A94" w:rsidRDefault="00F24A94" w:rsidP="00F24A94">
      <w:pPr>
        <w:pStyle w:val="ListParagraph"/>
        <w:numPr>
          <w:ilvl w:val="0"/>
          <w:numId w:val="22"/>
        </w:numPr>
        <w:rPr>
          <w:sz w:val="28"/>
          <w:szCs w:val="28"/>
          <w:lang w:val="vi-VN"/>
        </w:rPr>
      </w:pPr>
      <w:r w:rsidRPr="00F24A94">
        <w:rPr>
          <w:sz w:val="28"/>
          <w:szCs w:val="28"/>
          <w:lang w:val="vi-VN"/>
        </w:rPr>
        <w:t xml:space="preserve">Multiple features can influence the decision to quit or leave the </w:t>
      </w:r>
      <w:r>
        <w:rPr>
          <w:sz w:val="28"/>
          <w:szCs w:val="28"/>
          <w:lang w:val="vi-VN"/>
        </w:rPr>
        <w:t>company.</w:t>
      </w:r>
    </w:p>
    <w:p w14:paraId="48EFC343" w14:textId="604DBA80" w:rsidR="00F24A94" w:rsidRPr="00F24A94" w:rsidRDefault="00F24A94" w:rsidP="00F24A94">
      <w:pPr>
        <w:pStyle w:val="ListParagraph"/>
        <w:numPr>
          <w:ilvl w:val="0"/>
          <w:numId w:val="22"/>
        </w:numPr>
        <w:rPr>
          <w:sz w:val="28"/>
          <w:szCs w:val="28"/>
          <w:lang w:val="vi-VN"/>
        </w:rPr>
      </w:pPr>
      <w:r w:rsidRPr="00F24A94">
        <w:rPr>
          <w:sz w:val="28"/>
          <w:szCs w:val="28"/>
          <w:lang w:val="vi-VN"/>
        </w:rPr>
        <w:t xml:space="preserve">The goal focuses on predicting that an employee will leave the </w:t>
      </w:r>
      <w:r>
        <w:rPr>
          <w:sz w:val="28"/>
          <w:szCs w:val="28"/>
          <w:lang w:val="vi-VN"/>
        </w:rPr>
        <w:t>company.</w:t>
      </w:r>
    </w:p>
    <w:p w14:paraId="3122C6B8" w14:textId="50A08E3F" w:rsidR="00F24A94" w:rsidRPr="00F24A94" w:rsidRDefault="00F24A94" w:rsidP="00F24A94">
      <w:pPr>
        <w:pStyle w:val="ListParagraph"/>
        <w:numPr>
          <w:ilvl w:val="0"/>
          <w:numId w:val="22"/>
        </w:numPr>
        <w:rPr>
          <w:sz w:val="28"/>
          <w:szCs w:val="28"/>
          <w:lang w:val="vi-VN"/>
        </w:rPr>
      </w:pPr>
      <w:r>
        <w:rPr>
          <w:sz w:val="28"/>
          <w:szCs w:val="28"/>
          <w:lang w:val="vi-VN"/>
        </w:rPr>
        <w:t>T</w:t>
      </w:r>
      <w:r w:rsidRPr="00F24A94">
        <w:rPr>
          <w:sz w:val="28"/>
          <w:szCs w:val="28"/>
          <w:lang w:val="vi-VN"/>
        </w:rPr>
        <w:t>he feature importance in XGBoost only indicates the extent to which each feature contributes to the overall predictive performance of the model, not the change in the target variable when there is a unit change in the corresponding feature.</w:t>
      </w:r>
    </w:p>
    <w:p w14:paraId="4C6AA3E8" w14:textId="6D33D078" w:rsidR="005E2803" w:rsidRPr="00F038D1" w:rsidRDefault="00F24A94" w:rsidP="00F24A94">
      <w:pPr>
        <w:pStyle w:val="ListParagraph"/>
        <w:numPr>
          <w:ilvl w:val="0"/>
          <w:numId w:val="22"/>
        </w:numPr>
        <w:rPr>
          <w:sz w:val="28"/>
          <w:szCs w:val="28"/>
          <w:lang w:val="vi-VN"/>
        </w:rPr>
      </w:pPr>
      <w:r w:rsidRPr="00F24A94">
        <w:rPr>
          <w:sz w:val="28"/>
          <w:szCs w:val="28"/>
          <w:lang w:val="vi-VN"/>
        </w:rPr>
        <w:t xml:space="preserve">Multicollinearity and class imbalance affect the regression </w:t>
      </w:r>
      <w:r>
        <w:rPr>
          <w:sz w:val="28"/>
          <w:szCs w:val="28"/>
          <w:lang w:val="vi-VN"/>
        </w:rPr>
        <w:t>model.</w:t>
      </w:r>
    </w:p>
    <w:p w14:paraId="58BC34DC" w14:textId="77777777" w:rsidR="00C544D5" w:rsidRPr="00F038D1" w:rsidRDefault="00C544D5" w:rsidP="00C544D5">
      <w:pPr>
        <w:pStyle w:val="ListParagraph"/>
        <w:ind w:left="1080"/>
        <w:rPr>
          <w:sz w:val="28"/>
          <w:szCs w:val="28"/>
          <w:lang w:val="vi-VN"/>
        </w:rPr>
      </w:pPr>
    </w:p>
    <w:p w14:paraId="2D45A184" w14:textId="66541D4B" w:rsidR="00EE4570" w:rsidRDefault="00F72102" w:rsidP="002F4C19">
      <w:pPr>
        <w:pStyle w:val="Heading2"/>
        <w:numPr>
          <w:ilvl w:val="0"/>
          <w:numId w:val="17"/>
        </w:numPr>
        <w:rPr>
          <w:color w:val="auto"/>
          <w:sz w:val="32"/>
          <w:szCs w:val="32"/>
          <w:lang w:val="vi-VN"/>
        </w:rPr>
      </w:pPr>
      <w:r>
        <w:rPr>
          <w:color w:val="auto"/>
          <w:sz w:val="32"/>
          <w:szCs w:val="32"/>
          <w:lang w:val="vi-VN"/>
        </w:rPr>
        <w:t>Solution</w:t>
      </w:r>
    </w:p>
    <w:p w14:paraId="144F73DC" w14:textId="77777777" w:rsidR="00C544D5" w:rsidRPr="00C544D5" w:rsidRDefault="00C544D5" w:rsidP="00C544D5">
      <w:pPr>
        <w:rPr>
          <w:lang w:val="vi-VN"/>
        </w:rPr>
      </w:pPr>
    </w:p>
    <w:p w14:paraId="5588ED99" w14:textId="518F4A74" w:rsidR="00F24A94" w:rsidRPr="00F24A94" w:rsidRDefault="00F24A94" w:rsidP="00F24A94">
      <w:pPr>
        <w:pStyle w:val="ListParagraph"/>
        <w:numPr>
          <w:ilvl w:val="0"/>
          <w:numId w:val="14"/>
        </w:numPr>
        <w:rPr>
          <w:sz w:val="28"/>
          <w:szCs w:val="28"/>
          <w:lang w:val="vi-VN"/>
        </w:rPr>
      </w:pPr>
      <w:r w:rsidRPr="00F24A94">
        <w:rPr>
          <w:sz w:val="28"/>
          <w:szCs w:val="28"/>
          <w:lang w:val="vi-VN"/>
        </w:rPr>
        <w:lastRenderedPageBreak/>
        <w:t>Apply XGBoost to select the features that have the greatest impact on improving the model and prediction quality through the actual improvement in performance in the model's loss function when a feature is used to split the data.</w:t>
      </w:r>
    </w:p>
    <w:p w14:paraId="010FF6D4" w14:textId="77CF2339" w:rsidR="00F24A94" w:rsidRPr="00F24A94" w:rsidRDefault="00F24A94" w:rsidP="00F24A94">
      <w:pPr>
        <w:pStyle w:val="ListParagraph"/>
        <w:numPr>
          <w:ilvl w:val="0"/>
          <w:numId w:val="14"/>
        </w:numPr>
        <w:rPr>
          <w:sz w:val="28"/>
          <w:szCs w:val="28"/>
          <w:lang w:val="vi-VN"/>
        </w:rPr>
      </w:pPr>
      <w:r w:rsidRPr="00F24A94">
        <w:rPr>
          <w:sz w:val="28"/>
          <w:szCs w:val="28"/>
          <w:lang w:val="vi-VN"/>
        </w:rPr>
        <w:t>Optimize GridSearchCV by Recall to minimize False Negative (when predicting that employees will stay with the company (</w:t>
      </w:r>
      <w:r w:rsidR="00503E4F" w:rsidRPr="00684027">
        <w:rPr>
          <w:rFonts w:asciiTheme="majorHAnsi" w:hAnsiTheme="majorHAnsi" w:cstheme="majorHAnsi"/>
          <w:sz w:val="28"/>
          <w:szCs w:val="28"/>
          <w:lang w:val="vi-VN"/>
        </w:rPr>
        <w:t xml:space="preserve">had_left_company </w:t>
      </w:r>
      <w:r w:rsidRPr="00F24A94">
        <w:rPr>
          <w:sz w:val="28"/>
          <w:szCs w:val="28"/>
          <w:lang w:val="vi-VN"/>
        </w:rPr>
        <w:t xml:space="preserve">= 0), but in fact they </w:t>
      </w:r>
      <w:r w:rsidR="00503E4F" w:rsidRPr="00684027">
        <w:rPr>
          <w:rFonts w:asciiTheme="majorHAnsi" w:hAnsiTheme="majorHAnsi" w:cstheme="majorHAnsi"/>
          <w:sz w:val="28"/>
          <w:szCs w:val="28"/>
          <w:lang w:val="vi-VN"/>
        </w:rPr>
        <w:t xml:space="preserve">had_left_company </w:t>
      </w:r>
      <w:r w:rsidRPr="00F24A94">
        <w:rPr>
          <w:sz w:val="28"/>
          <w:szCs w:val="28"/>
          <w:lang w:val="vi-VN"/>
        </w:rPr>
        <w:t>= 1).</w:t>
      </w:r>
    </w:p>
    <w:p w14:paraId="5C7CDA3D" w14:textId="77777777" w:rsidR="00F24A94" w:rsidRPr="00F24A94" w:rsidRDefault="00F24A94" w:rsidP="00F24A94">
      <w:pPr>
        <w:pStyle w:val="ListParagraph"/>
        <w:numPr>
          <w:ilvl w:val="0"/>
          <w:numId w:val="14"/>
        </w:numPr>
        <w:rPr>
          <w:sz w:val="28"/>
          <w:szCs w:val="28"/>
          <w:lang w:val="vi-VN"/>
        </w:rPr>
      </w:pPr>
      <w:r w:rsidRPr="00F24A94">
        <w:rPr>
          <w:sz w:val="28"/>
          <w:szCs w:val="28"/>
          <w:lang w:val="vi-VN"/>
        </w:rPr>
        <w:t>The regression coefficient in the regression model measures the relationship between the feature variables and the target predictor variable, which can tell us the direction (positive or negative) and the degree of influence of each feature on the target variable.</w:t>
      </w:r>
    </w:p>
    <w:p w14:paraId="5E5E2562" w14:textId="766E6F42" w:rsidR="00B10335" w:rsidRPr="00180169" w:rsidRDefault="00F24A94" w:rsidP="00F24A94">
      <w:pPr>
        <w:pStyle w:val="ListParagraph"/>
        <w:numPr>
          <w:ilvl w:val="0"/>
          <w:numId w:val="14"/>
        </w:numPr>
        <w:rPr>
          <w:sz w:val="28"/>
          <w:szCs w:val="28"/>
          <w:lang w:val="vi-VN"/>
        </w:rPr>
      </w:pPr>
      <w:r w:rsidRPr="00F24A94">
        <w:rPr>
          <w:sz w:val="28"/>
          <w:szCs w:val="28"/>
          <w:lang w:val="vi-VN"/>
        </w:rPr>
        <w:t>Remove highly correlated features in the correlation matrix, and increase the number of samples of the minority class from 17% to 20% or 30% to improve the Recall and Precision of the minority class.</w:t>
      </w:r>
    </w:p>
    <w:p w14:paraId="3D29F8E5" w14:textId="7DD5B60B" w:rsidR="007F3D9F" w:rsidRPr="00827DDE" w:rsidRDefault="00503E4F" w:rsidP="005A790A">
      <w:pPr>
        <w:pStyle w:val="Heading1"/>
        <w:numPr>
          <w:ilvl w:val="0"/>
          <w:numId w:val="8"/>
        </w:numPr>
        <w:rPr>
          <w:rFonts w:asciiTheme="minorHAnsi" w:hAnsiTheme="minorHAnsi" w:cstheme="minorHAnsi"/>
          <w:b/>
          <w:bCs/>
          <w:color w:val="auto"/>
          <w:lang w:val="vi-VN"/>
        </w:rPr>
      </w:pPr>
      <w:r w:rsidRPr="00503E4F">
        <w:rPr>
          <w:rFonts w:asciiTheme="minorHAnsi" w:hAnsiTheme="minorHAnsi" w:cstheme="minorHAnsi"/>
          <w:b/>
          <w:bCs/>
          <w:color w:val="auto"/>
          <w:lang w:val="vi-VN"/>
        </w:rPr>
        <w:t>Model building</w:t>
      </w:r>
    </w:p>
    <w:p w14:paraId="1ADB581E" w14:textId="088DA0BA" w:rsidR="00503837" w:rsidRPr="009334D2" w:rsidRDefault="00503E4F" w:rsidP="00BB3B0A">
      <w:pPr>
        <w:pStyle w:val="Heading2"/>
        <w:numPr>
          <w:ilvl w:val="0"/>
          <w:numId w:val="23"/>
        </w:numPr>
        <w:rPr>
          <w:color w:val="auto"/>
          <w:sz w:val="32"/>
          <w:szCs w:val="32"/>
          <w:lang w:val="vi-VN"/>
        </w:rPr>
      </w:pPr>
      <w:r>
        <w:rPr>
          <w:color w:val="auto"/>
          <w:sz w:val="32"/>
          <w:szCs w:val="32"/>
          <w:lang w:val="vi-VN"/>
        </w:rPr>
        <w:t>Data split</w:t>
      </w:r>
    </w:p>
    <w:p w14:paraId="42549AC5" w14:textId="78AFF2AD" w:rsidR="00503837" w:rsidRPr="009334D2" w:rsidRDefault="00503837" w:rsidP="009334D2">
      <w:pPr>
        <w:pStyle w:val="ListParagraph"/>
        <w:numPr>
          <w:ilvl w:val="2"/>
          <w:numId w:val="24"/>
        </w:numPr>
        <w:rPr>
          <w:sz w:val="28"/>
          <w:szCs w:val="28"/>
          <w:lang w:val="en-US"/>
        </w:rPr>
      </w:pPr>
      <w:r w:rsidRPr="009334D2">
        <w:rPr>
          <w:sz w:val="28"/>
          <w:szCs w:val="28"/>
          <w:lang w:val="vi-VN"/>
        </w:rPr>
        <w:t>Training/Validation/Testing: 80/10/10</w:t>
      </w:r>
    </w:p>
    <w:p w14:paraId="471BE646" w14:textId="01F99EA1" w:rsidR="00935A28" w:rsidRPr="009334D2" w:rsidRDefault="00503E4F" w:rsidP="009334D2">
      <w:pPr>
        <w:pStyle w:val="ListParagraph"/>
        <w:numPr>
          <w:ilvl w:val="2"/>
          <w:numId w:val="24"/>
        </w:numPr>
        <w:rPr>
          <w:sz w:val="28"/>
          <w:szCs w:val="28"/>
          <w:lang w:val="en-US"/>
        </w:rPr>
      </w:pPr>
      <w:r w:rsidRPr="00503E4F">
        <w:rPr>
          <w:sz w:val="28"/>
          <w:szCs w:val="28"/>
          <w:lang w:val="vi-VN"/>
        </w:rPr>
        <w:t>One-hot encoding of category features</w:t>
      </w:r>
    </w:p>
    <w:p w14:paraId="5EA32A9A" w14:textId="05123E85" w:rsidR="00503837" w:rsidRPr="009334D2" w:rsidRDefault="00503837" w:rsidP="00BB3B0A">
      <w:pPr>
        <w:pStyle w:val="Heading2"/>
        <w:numPr>
          <w:ilvl w:val="0"/>
          <w:numId w:val="23"/>
        </w:numPr>
        <w:rPr>
          <w:color w:val="auto"/>
          <w:sz w:val="32"/>
          <w:szCs w:val="32"/>
          <w:lang w:val="vi-VN"/>
        </w:rPr>
      </w:pPr>
      <w:r w:rsidRPr="009334D2">
        <w:rPr>
          <w:color w:val="auto"/>
          <w:sz w:val="32"/>
          <w:szCs w:val="32"/>
          <w:lang w:val="vi-VN"/>
        </w:rPr>
        <w:t>XGBoost</w:t>
      </w:r>
    </w:p>
    <w:p w14:paraId="27F51EE1" w14:textId="6246290D" w:rsidR="0093527B" w:rsidRPr="005F075B" w:rsidRDefault="0093527B" w:rsidP="00AD6365">
      <w:pPr>
        <w:pStyle w:val="Heading3"/>
        <w:numPr>
          <w:ilvl w:val="0"/>
          <w:numId w:val="27"/>
        </w:numPr>
        <w:rPr>
          <w:color w:val="auto"/>
          <w:sz w:val="28"/>
          <w:szCs w:val="28"/>
          <w:lang w:val="en-US"/>
        </w:rPr>
      </w:pPr>
      <w:r w:rsidRPr="005F075B">
        <w:rPr>
          <w:color w:val="auto"/>
          <w:sz w:val="28"/>
          <w:szCs w:val="28"/>
          <w:lang w:val="en-US"/>
        </w:rPr>
        <w:t>GridSearchCV: 10-fold cross-validation, refit = 'recall'</w:t>
      </w:r>
    </w:p>
    <w:p w14:paraId="38A1BA7B" w14:textId="70DC312E" w:rsidR="0093527B" w:rsidRPr="005F075B" w:rsidRDefault="0093527B" w:rsidP="00AD6365">
      <w:pPr>
        <w:pStyle w:val="Heading3"/>
        <w:numPr>
          <w:ilvl w:val="0"/>
          <w:numId w:val="27"/>
        </w:numPr>
        <w:rPr>
          <w:color w:val="auto"/>
          <w:sz w:val="28"/>
          <w:szCs w:val="28"/>
          <w:lang w:val="en-US"/>
        </w:rPr>
      </w:pPr>
      <w:r w:rsidRPr="005F075B">
        <w:rPr>
          <w:color w:val="auto"/>
          <w:sz w:val="28"/>
          <w:szCs w:val="28"/>
          <w:lang w:val="en-US"/>
        </w:rPr>
        <w:t>best_params_:</w:t>
      </w:r>
    </w:p>
    <w:p w14:paraId="204BF4A8" w14:textId="77777777" w:rsidR="0093527B" w:rsidRPr="009334D2" w:rsidRDefault="0093527B" w:rsidP="0093527B">
      <w:pPr>
        <w:pStyle w:val="ListParagraph"/>
        <w:numPr>
          <w:ilvl w:val="3"/>
          <w:numId w:val="2"/>
        </w:numPr>
        <w:rPr>
          <w:sz w:val="28"/>
          <w:szCs w:val="28"/>
          <w:lang w:val="en-US"/>
        </w:rPr>
      </w:pPr>
      <w:r w:rsidRPr="009334D2">
        <w:rPr>
          <w:sz w:val="28"/>
          <w:szCs w:val="28"/>
          <w:lang w:val="en-US"/>
        </w:rPr>
        <w:t xml:space="preserve">{'learning_rate': 0.1, </w:t>
      </w:r>
    </w:p>
    <w:p w14:paraId="1CF59212" w14:textId="77777777" w:rsidR="0093527B" w:rsidRPr="009334D2" w:rsidRDefault="0093527B" w:rsidP="0093527B">
      <w:pPr>
        <w:pStyle w:val="ListParagraph"/>
        <w:numPr>
          <w:ilvl w:val="3"/>
          <w:numId w:val="2"/>
        </w:numPr>
        <w:rPr>
          <w:sz w:val="28"/>
          <w:szCs w:val="28"/>
          <w:lang w:val="en-US"/>
        </w:rPr>
      </w:pPr>
      <w:r w:rsidRPr="009334D2">
        <w:rPr>
          <w:sz w:val="28"/>
          <w:szCs w:val="28"/>
          <w:lang w:val="en-US"/>
        </w:rPr>
        <w:t xml:space="preserve">'max_depth': 5, </w:t>
      </w:r>
    </w:p>
    <w:p w14:paraId="13F1897E" w14:textId="77777777" w:rsidR="0093527B" w:rsidRPr="009334D2" w:rsidRDefault="0093527B" w:rsidP="0093527B">
      <w:pPr>
        <w:pStyle w:val="ListParagraph"/>
        <w:numPr>
          <w:ilvl w:val="3"/>
          <w:numId w:val="2"/>
        </w:numPr>
        <w:rPr>
          <w:sz w:val="28"/>
          <w:szCs w:val="28"/>
          <w:lang w:val="en-US"/>
        </w:rPr>
      </w:pPr>
      <w:r w:rsidRPr="009334D2">
        <w:rPr>
          <w:sz w:val="28"/>
          <w:szCs w:val="28"/>
          <w:lang w:val="en-US"/>
        </w:rPr>
        <w:t xml:space="preserve">'min_child_weight': 2, </w:t>
      </w:r>
    </w:p>
    <w:p w14:paraId="4A57B1C3" w14:textId="31727E17" w:rsidR="0093527B" w:rsidRPr="009334D2" w:rsidRDefault="0093527B" w:rsidP="0093527B">
      <w:pPr>
        <w:pStyle w:val="ListParagraph"/>
        <w:numPr>
          <w:ilvl w:val="3"/>
          <w:numId w:val="2"/>
        </w:numPr>
        <w:rPr>
          <w:sz w:val="28"/>
          <w:szCs w:val="28"/>
          <w:lang w:val="en-US"/>
        </w:rPr>
      </w:pPr>
      <w:r w:rsidRPr="009334D2">
        <w:rPr>
          <w:sz w:val="28"/>
          <w:szCs w:val="28"/>
          <w:lang w:val="en-US"/>
        </w:rPr>
        <w:t>'n_estimators': 500}</w:t>
      </w:r>
    </w:p>
    <w:p w14:paraId="105BF8DF" w14:textId="00227107" w:rsidR="009F70AB" w:rsidRPr="005F075B" w:rsidRDefault="003D54B4" w:rsidP="00AD6365">
      <w:pPr>
        <w:pStyle w:val="Heading3"/>
        <w:numPr>
          <w:ilvl w:val="0"/>
          <w:numId w:val="27"/>
        </w:numPr>
        <w:rPr>
          <w:color w:val="auto"/>
          <w:sz w:val="28"/>
          <w:szCs w:val="28"/>
          <w:lang w:val="en-US"/>
        </w:rPr>
      </w:pPr>
      <w:r w:rsidRPr="005F075B">
        <w:rPr>
          <w:color w:val="auto"/>
          <w:sz w:val="28"/>
          <w:szCs w:val="28"/>
          <w:lang w:val="en-US"/>
        </w:rPr>
        <w:t>classification_report</w:t>
      </w:r>
      <w:r w:rsidR="001D0083" w:rsidRPr="005F075B">
        <w:rPr>
          <w:color w:val="auto"/>
          <w:sz w:val="28"/>
          <w:szCs w:val="28"/>
          <w:lang w:val="en-US"/>
        </w:rPr>
        <w:t>: Accuracy = 0.99</w:t>
      </w:r>
    </w:p>
    <w:tbl>
      <w:tblPr>
        <w:tblStyle w:val="TableGrid"/>
        <w:tblW w:w="0" w:type="auto"/>
        <w:jc w:val="center"/>
        <w:tblLook w:val="04A0" w:firstRow="1" w:lastRow="0" w:firstColumn="1" w:lastColumn="0" w:noHBand="0" w:noVBand="1"/>
      </w:tblPr>
      <w:tblGrid>
        <w:gridCol w:w="2254"/>
        <w:gridCol w:w="2254"/>
        <w:gridCol w:w="2254"/>
        <w:gridCol w:w="2254"/>
      </w:tblGrid>
      <w:tr w:rsidR="001D0083" w14:paraId="1A91C776" w14:textId="77777777" w:rsidTr="000D3718">
        <w:trPr>
          <w:jc w:val="center"/>
        </w:trPr>
        <w:tc>
          <w:tcPr>
            <w:tcW w:w="2254" w:type="dxa"/>
          </w:tcPr>
          <w:p w14:paraId="3F56EF0C" w14:textId="21895D24" w:rsidR="001D0083" w:rsidRPr="006E6A3D" w:rsidRDefault="001D0083" w:rsidP="001D0083">
            <w:pPr>
              <w:jc w:val="center"/>
              <w:rPr>
                <w:sz w:val="28"/>
                <w:szCs w:val="28"/>
                <w:lang w:val="en-US"/>
              </w:rPr>
            </w:pPr>
            <w:r w:rsidRPr="006E6A3D">
              <w:rPr>
                <w:sz w:val="28"/>
                <w:szCs w:val="28"/>
                <w:lang w:val="en-US"/>
              </w:rPr>
              <w:t>Class</w:t>
            </w:r>
          </w:p>
        </w:tc>
        <w:tc>
          <w:tcPr>
            <w:tcW w:w="2254" w:type="dxa"/>
          </w:tcPr>
          <w:p w14:paraId="051D7575" w14:textId="2A4E2AC3" w:rsidR="001D0083" w:rsidRPr="006E6A3D" w:rsidRDefault="001D0083" w:rsidP="001D0083">
            <w:pPr>
              <w:jc w:val="center"/>
              <w:rPr>
                <w:sz w:val="28"/>
                <w:szCs w:val="28"/>
                <w:lang w:val="en-US"/>
              </w:rPr>
            </w:pPr>
            <w:r w:rsidRPr="006E6A3D">
              <w:rPr>
                <w:sz w:val="28"/>
                <w:szCs w:val="28"/>
                <w:lang w:val="en-US"/>
              </w:rPr>
              <w:t>Precision</w:t>
            </w:r>
          </w:p>
        </w:tc>
        <w:tc>
          <w:tcPr>
            <w:tcW w:w="2254" w:type="dxa"/>
          </w:tcPr>
          <w:p w14:paraId="562FB1AA" w14:textId="77A249BA" w:rsidR="001D0083" w:rsidRPr="006E6A3D" w:rsidRDefault="001D0083" w:rsidP="001D0083">
            <w:pPr>
              <w:jc w:val="center"/>
              <w:rPr>
                <w:sz w:val="28"/>
                <w:szCs w:val="28"/>
                <w:lang w:val="en-US"/>
              </w:rPr>
            </w:pPr>
            <w:r w:rsidRPr="006E6A3D">
              <w:rPr>
                <w:sz w:val="28"/>
                <w:szCs w:val="28"/>
                <w:lang w:val="en-US"/>
              </w:rPr>
              <w:t>Recall</w:t>
            </w:r>
          </w:p>
        </w:tc>
        <w:tc>
          <w:tcPr>
            <w:tcW w:w="2254" w:type="dxa"/>
          </w:tcPr>
          <w:p w14:paraId="7EBFAE61" w14:textId="41003F92" w:rsidR="001D0083" w:rsidRPr="006E6A3D" w:rsidRDefault="001D0083" w:rsidP="001D0083">
            <w:pPr>
              <w:jc w:val="center"/>
              <w:rPr>
                <w:sz w:val="28"/>
                <w:szCs w:val="28"/>
                <w:lang w:val="en-US"/>
              </w:rPr>
            </w:pPr>
            <w:r w:rsidRPr="006E6A3D">
              <w:rPr>
                <w:sz w:val="28"/>
                <w:szCs w:val="28"/>
                <w:lang w:val="en-US"/>
              </w:rPr>
              <w:t>F1-score</w:t>
            </w:r>
          </w:p>
        </w:tc>
      </w:tr>
      <w:tr w:rsidR="001D0083" w14:paraId="1EB1B238" w14:textId="77777777" w:rsidTr="000D3718">
        <w:trPr>
          <w:jc w:val="center"/>
        </w:trPr>
        <w:tc>
          <w:tcPr>
            <w:tcW w:w="2254" w:type="dxa"/>
          </w:tcPr>
          <w:p w14:paraId="659DB608" w14:textId="7A1E311C" w:rsidR="001D0083" w:rsidRPr="006E6A3D" w:rsidRDefault="001D0083" w:rsidP="00145299">
            <w:pPr>
              <w:rPr>
                <w:sz w:val="28"/>
                <w:szCs w:val="28"/>
                <w:lang w:val="en-US"/>
              </w:rPr>
            </w:pPr>
            <w:r w:rsidRPr="006E6A3D">
              <w:rPr>
                <w:sz w:val="28"/>
                <w:szCs w:val="28"/>
                <w:lang w:val="en-US"/>
              </w:rPr>
              <w:t>0</w:t>
            </w:r>
          </w:p>
        </w:tc>
        <w:tc>
          <w:tcPr>
            <w:tcW w:w="2254" w:type="dxa"/>
          </w:tcPr>
          <w:p w14:paraId="6E5D4BA3" w14:textId="68448ECE" w:rsidR="001D0083" w:rsidRPr="006E6A3D" w:rsidRDefault="001D0083" w:rsidP="00145299">
            <w:pPr>
              <w:rPr>
                <w:sz w:val="28"/>
                <w:szCs w:val="28"/>
                <w:lang w:val="en-US"/>
              </w:rPr>
            </w:pPr>
            <w:r w:rsidRPr="006E6A3D">
              <w:rPr>
                <w:sz w:val="28"/>
                <w:szCs w:val="28"/>
                <w:lang w:val="en-US"/>
              </w:rPr>
              <w:t>0.99</w:t>
            </w:r>
          </w:p>
        </w:tc>
        <w:tc>
          <w:tcPr>
            <w:tcW w:w="2254" w:type="dxa"/>
          </w:tcPr>
          <w:p w14:paraId="0C2B9A4A" w14:textId="6DEB52FD" w:rsidR="001D0083" w:rsidRPr="006E6A3D" w:rsidRDefault="001D0083" w:rsidP="00145299">
            <w:pPr>
              <w:rPr>
                <w:sz w:val="28"/>
                <w:szCs w:val="28"/>
                <w:lang w:val="vi-VN"/>
              </w:rPr>
            </w:pPr>
            <w:r w:rsidRPr="006E6A3D">
              <w:rPr>
                <w:sz w:val="28"/>
                <w:szCs w:val="28"/>
                <w:lang w:val="en-US"/>
              </w:rPr>
              <w:t>1</w:t>
            </w:r>
            <w:r w:rsidRPr="006E6A3D">
              <w:rPr>
                <w:sz w:val="28"/>
                <w:szCs w:val="28"/>
                <w:lang w:val="vi-VN"/>
              </w:rPr>
              <w:t>.00</w:t>
            </w:r>
          </w:p>
        </w:tc>
        <w:tc>
          <w:tcPr>
            <w:tcW w:w="2254" w:type="dxa"/>
          </w:tcPr>
          <w:p w14:paraId="7FCAB5E9" w14:textId="261F7456" w:rsidR="001D0083" w:rsidRPr="006E6A3D" w:rsidRDefault="001D0083" w:rsidP="00145299">
            <w:pPr>
              <w:rPr>
                <w:sz w:val="28"/>
                <w:szCs w:val="28"/>
                <w:lang w:val="vi-VN"/>
              </w:rPr>
            </w:pPr>
            <w:r w:rsidRPr="006E6A3D">
              <w:rPr>
                <w:sz w:val="28"/>
                <w:szCs w:val="28"/>
                <w:lang w:val="en-US"/>
              </w:rPr>
              <w:t>0</w:t>
            </w:r>
            <w:r w:rsidRPr="006E6A3D">
              <w:rPr>
                <w:sz w:val="28"/>
                <w:szCs w:val="28"/>
                <w:lang w:val="vi-VN"/>
              </w:rPr>
              <w:t>.99</w:t>
            </w:r>
          </w:p>
        </w:tc>
      </w:tr>
      <w:tr w:rsidR="001D0083" w14:paraId="327D9FF3" w14:textId="77777777" w:rsidTr="000D3718">
        <w:trPr>
          <w:jc w:val="center"/>
        </w:trPr>
        <w:tc>
          <w:tcPr>
            <w:tcW w:w="2254" w:type="dxa"/>
          </w:tcPr>
          <w:p w14:paraId="220ECA83" w14:textId="1E7408BB" w:rsidR="001D0083" w:rsidRPr="006E6A3D" w:rsidRDefault="001D0083" w:rsidP="00145299">
            <w:pPr>
              <w:rPr>
                <w:sz w:val="28"/>
                <w:szCs w:val="28"/>
                <w:lang w:val="en-US"/>
              </w:rPr>
            </w:pPr>
            <w:r w:rsidRPr="006E6A3D">
              <w:rPr>
                <w:sz w:val="28"/>
                <w:szCs w:val="28"/>
                <w:lang w:val="en-US"/>
              </w:rPr>
              <w:t>1</w:t>
            </w:r>
          </w:p>
        </w:tc>
        <w:tc>
          <w:tcPr>
            <w:tcW w:w="2254" w:type="dxa"/>
          </w:tcPr>
          <w:p w14:paraId="2C7BD7F6" w14:textId="7B477E69" w:rsidR="001D0083" w:rsidRPr="006E6A3D" w:rsidRDefault="001D0083" w:rsidP="00145299">
            <w:pPr>
              <w:rPr>
                <w:sz w:val="28"/>
                <w:szCs w:val="28"/>
                <w:lang w:val="vi-VN"/>
              </w:rPr>
            </w:pPr>
            <w:r w:rsidRPr="006E6A3D">
              <w:rPr>
                <w:sz w:val="28"/>
                <w:szCs w:val="28"/>
                <w:lang w:val="en-US"/>
              </w:rPr>
              <w:t>0</w:t>
            </w:r>
            <w:r w:rsidRPr="006E6A3D">
              <w:rPr>
                <w:sz w:val="28"/>
                <w:szCs w:val="28"/>
                <w:lang w:val="vi-VN"/>
              </w:rPr>
              <w:t>.98</w:t>
            </w:r>
          </w:p>
        </w:tc>
        <w:tc>
          <w:tcPr>
            <w:tcW w:w="2254" w:type="dxa"/>
          </w:tcPr>
          <w:p w14:paraId="2618C013" w14:textId="0385F753" w:rsidR="001D0083" w:rsidRPr="006E6A3D" w:rsidRDefault="001D0083" w:rsidP="00145299">
            <w:pPr>
              <w:rPr>
                <w:sz w:val="28"/>
                <w:szCs w:val="28"/>
                <w:lang w:val="vi-VN"/>
              </w:rPr>
            </w:pPr>
            <w:r w:rsidRPr="006E6A3D">
              <w:rPr>
                <w:sz w:val="28"/>
                <w:szCs w:val="28"/>
                <w:lang w:val="en-US"/>
              </w:rPr>
              <w:t>0</w:t>
            </w:r>
            <w:r w:rsidRPr="006E6A3D">
              <w:rPr>
                <w:sz w:val="28"/>
                <w:szCs w:val="28"/>
                <w:lang w:val="vi-VN"/>
              </w:rPr>
              <w:t>.95</w:t>
            </w:r>
          </w:p>
        </w:tc>
        <w:tc>
          <w:tcPr>
            <w:tcW w:w="2254" w:type="dxa"/>
          </w:tcPr>
          <w:p w14:paraId="1E8D6C3A" w14:textId="45033915" w:rsidR="001D0083" w:rsidRPr="006E6A3D" w:rsidRDefault="001D0083" w:rsidP="00145299">
            <w:pPr>
              <w:rPr>
                <w:sz w:val="28"/>
                <w:szCs w:val="28"/>
                <w:lang w:val="vi-VN"/>
              </w:rPr>
            </w:pPr>
            <w:r w:rsidRPr="006E6A3D">
              <w:rPr>
                <w:sz w:val="28"/>
                <w:szCs w:val="28"/>
                <w:lang w:val="en-US"/>
              </w:rPr>
              <w:t>0</w:t>
            </w:r>
            <w:r w:rsidRPr="006E6A3D">
              <w:rPr>
                <w:sz w:val="28"/>
                <w:szCs w:val="28"/>
                <w:lang w:val="vi-VN"/>
              </w:rPr>
              <w:t>.96</w:t>
            </w:r>
          </w:p>
        </w:tc>
      </w:tr>
    </w:tbl>
    <w:p w14:paraId="099530ED" w14:textId="566D6A0C" w:rsidR="001D0083" w:rsidRPr="001D0083" w:rsidRDefault="001D0083" w:rsidP="001D0083">
      <w:pPr>
        <w:rPr>
          <w:lang w:val="en-US"/>
        </w:rPr>
      </w:pPr>
    </w:p>
    <w:p w14:paraId="07DE6F35" w14:textId="77777777" w:rsidR="003D54B4" w:rsidRPr="00420F19" w:rsidRDefault="003D54B4" w:rsidP="00AD6365">
      <w:pPr>
        <w:pStyle w:val="Heading3"/>
        <w:numPr>
          <w:ilvl w:val="0"/>
          <w:numId w:val="27"/>
        </w:numPr>
        <w:rPr>
          <w:color w:val="auto"/>
          <w:sz w:val="28"/>
          <w:szCs w:val="28"/>
          <w:lang w:val="en-US"/>
        </w:rPr>
      </w:pPr>
      <w:r w:rsidRPr="00420F19">
        <w:rPr>
          <w:color w:val="auto"/>
          <w:sz w:val="28"/>
          <w:szCs w:val="28"/>
          <w:lang w:val="en-US"/>
        </w:rPr>
        <w:lastRenderedPageBreak/>
        <w:t>confusion_matrix:</w:t>
      </w:r>
    </w:p>
    <w:p w14:paraId="03ED98A2" w14:textId="21805BB2" w:rsidR="003D54B4" w:rsidRDefault="003D54B4" w:rsidP="003F60F8">
      <w:pPr>
        <w:pStyle w:val="ListParagraph"/>
        <w:ind w:left="2160"/>
        <w:rPr>
          <w:lang w:val="en-US"/>
        </w:rPr>
      </w:pPr>
      <w:r>
        <w:rPr>
          <w:lang w:val="vi-VN"/>
        </w:rPr>
        <w:t xml:space="preserve"> </w:t>
      </w:r>
      <w:r w:rsidRPr="003D54B4">
        <w:rPr>
          <w:lang w:val="en-US"/>
        </w:rPr>
        <w:t xml:space="preserve"> </w:t>
      </w:r>
      <w:r w:rsidRPr="003D54B4">
        <w:rPr>
          <w:noProof/>
          <w:lang w:val="en-US"/>
        </w:rPr>
        <w:drawing>
          <wp:inline distT="0" distB="0" distL="0" distR="0" wp14:anchorId="5F6697B5" wp14:editId="43C14FB2">
            <wp:extent cx="4764024" cy="43616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4024" cy="4361688"/>
                    </a:xfrm>
                    <a:prstGeom prst="rect">
                      <a:avLst/>
                    </a:prstGeom>
                  </pic:spPr>
                </pic:pic>
              </a:graphicData>
            </a:graphic>
          </wp:inline>
        </w:drawing>
      </w:r>
    </w:p>
    <w:p w14:paraId="544A9221" w14:textId="59018B4B" w:rsidR="003F60F8" w:rsidRPr="00420F19" w:rsidRDefault="003F60F8" w:rsidP="00AD6365">
      <w:pPr>
        <w:pStyle w:val="Heading3"/>
        <w:numPr>
          <w:ilvl w:val="0"/>
          <w:numId w:val="27"/>
        </w:numPr>
        <w:rPr>
          <w:color w:val="auto"/>
          <w:sz w:val="28"/>
          <w:szCs w:val="28"/>
          <w:lang w:val="en-US"/>
        </w:rPr>
      </w:pPr>
      <w:r w:rsidRPr="00420F19">
        <w:rPr>
          <w:color w:val="auto"/>
          <w:sz w:val="28"/>
          <w:szCs w:val="28"/>
          <w:lang w:val="en-US"/>
        </w:rPr>
        <w:t>plot_importance: importance_type='gain'</w:t>
      </w:r>
    </w:p>
    <w:p w14:paraId="2B499F14" w14:textId="16E956B7" w:rsidR="003F60F8" w:rsidRPr="003F60F8" w:rsidRDefault="003F60F8" w:rsidP="000D3718">
      <w:pPr>
        <w:jc w:val="center"/>
        <w:rPr>
          <w:lang w:val="en-US"/>
        </w:rPr>
      </w:pPr>
      <w:r w:rsidRPr="003F60F8">
        <w:rPr>
          <w:noProof/>
          <w:lang w:val="en-US"/>
        </w:rPr>
        <w:drawing>
          <wp:inline distT="0" distB="0" distL="0" distR="0" wp14:anchorId="10B07137" wp14:editId="0EB6CC8D">
            <wp:extent cx="5731510" cy="3530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30600"/>
                    </a:xfrm>
                    <a:prstGeom prst="rect">
                      <a:avLst/>
                    </a:prstGeom>
                  </pic:spPr>
                </pic:pic>
              </a:graphicData>
            </a:graphic>
          </wp:inline>
        </w:drawing>
      </w:r>
    </w:p>
    <w:p w14:paraId="5DC3AC13" w14:textId="77777777" w:rsidR="009F70AB" w:rsidRPr="009F70AB" w:rsidRDefault="009F70AB" w:rsidP="009F70AB">
      <w:pPr>
        <w:rPr>
          <w:lang w:val="en-US"/>
        </w:rPr>
      </w:pPr>
    </w:p>
    <w:p w14:paraId="34A62E5D" w14:textId="77777777" w:rsidR="00503837" w:rsidRPr="009334D2" w:rsidRDefault="00503837" w:rsidP="00BB3B0A">
      <w:pPr>
        <w:pStyle w:val="Heading2"/>
        <w:numPr>
          <w:ilvl w:val="0"/>
          <w:numId w:val="23"/>
        </w:numPr>
        <w:rPr>
          <w:color w:val="auto"/>
          <w:sz w:val="32"/>
          <w:szCs w:val="32"/>
          <w:lang w:val="vi-VN"/>
        </w:rPr>
      </w:pPr>
      <w:r w:rsidRPr="009334D2">
        <w:rPr>
          <w:color w:val="auto"/>
          <w:sz w:val="32"/>
          <w:szCs w:val="32"/>
          <w:lang w:val="vi-VN"/>
        </w:rPr>
        <w:lastRenderedPageBreak/>
        <w:t>Logistic Regression</w:t>
      </w:r>
    </w:p>
    <w:p w14:paraId="7A828B48" w14:textId="611ED4D3" w:rsidR="0065285E" w:rsidRPr="00DC638A" w:rsidRDefault="00F4652C" w:rsidP="00DC638A">
      <w:pPr>
        <w:pStyle w:val="Heading3"/>
        <w:numPr>
          <w:ilvl w:val="0"/>
          <w:numId w:val="26"/>
        </w:numPr>
        <w:rPr>
          <w:color w:val="auto"/>
          <w:sz w:val="28"/>
          <w:szCs w:val="28"/>
          <w:lang w:val="en-US"/>
        </w:rPr>
      </w:pPr>
      <w:r w:rsidRPr="00DC638A">
        <w:rPr>
          <w:color w:val="auto"/>
          <w:sz w:val="28"/>
          <w:szCs w:val="28"/>
          <w:lang w:val="en-US"/>
        </w:rPr>
        <w:t>classification_report</w:t>
      </w:r>
      <w:r w:rsidR="0065285E" w:rsidRPr="00DC638A">
        <w:rPr>
          <w:color w:val="auto"/>
          <w:sz w:val="28"/>
          <w:szCs w:val="28"/>
          <w:lang w:val="en-US"/>
        </w:rPr>
        <w:t xml:space="preserve">: </w:t>
      </w:r>
      <w:r w:rsidR="0065285E" w:rsidRPr="00DC638A">
        <w:rPr>
          <w:color w:val="auto"/>
          <w:sz w:val="28"/>
          <w:szCs w:val="28"/>
          <w:lang w:val="vi-VN"/>
        </w:rPr>
        <w:t>Accuracy = 0.</w:t>
      </w:r>
      <w:r w:rsidR="0065285E" w:rsidRPr="00DC638A">
        <w:rPr>
          <w:color w:val="auto"/>
          <w:sz w:val="28"/>
          <w:szCs w:val="28"/>
          <w:lang w:val="en-US"/>
        </w:rPr>
        <w:t>81</w:t>
      </w:r>
    </w:p>
    <w:tbl>
      <w:tblPr>
        <w:tblStyle w:val="TableGrid"/>
        <w:tblW w:w="0" w:type="auto"/>
        <w:jc w:val="center"/>
        <w:tblLook w:val="04A0" w:firstRow="1" w:lastRow="0" w:firstColumn="1" w:lastColumn="0" w:noHBand="0" w:noVBand="1"/>
      </w:tblPr>
      <w:tblGrid>
        <w:gridCol w:w="2254"/>
        <w:gridCol w:w="2254"/>
        <w:gridCol w:w="2254"/>
        <w:gridCol w:w="2254"/>
      </w:tblGrid>
      <w:tr w:rsidR="0065285E" w:rsidRPr="00DC638A" w14:paraId="69449F4B" w14:textId="77777777" w:rsidTr="00D7711C">
        <w:trPr>
          <w:jc w:val="center"/>
        </w:trPr>
        <w:tc>
          <w:tcPr>
            <w:tcW w:w="2254" w:type="dxa"/>
          </w:tcPr>
          <w:p w14:paraId="7D264010" w14:textId="77777777" w:rsidR="0065285E" w:rsidRPr="00DC638A" w:rsidRDefault="0065285E" w:rsidP="00145299">
            <w:pPr>
              <w:jc w:val="center"/>
              <w:rPr>
                <w:sz w:val="24"/>
                <w:szCs w:val="24"/>
                <w:lang w:val="en-US"/>
              </w:rPr>
            </w:pPr>
            <w:r w:rsidRPr="00DC638A">
              <w:rPr>
                <w:sz w:val="24"/>
                <w:szCs w:val="24"/>
                <w:lang w:val="en-US"/>
              </w:rPr>
              <w:t>Class</w:t>
            </w:r>
          </w:p>
        </w:tc>
        <w:tc>
          <w:tcPr>
            <w:tcW w:w="2254" w:type="dxa"/>
          </w:tcPr>
          <w:p w14:paraId="3F74B035" w14:textId="77777777" w:rsidR="0065285E" w:rsidRPr="00DC638A" w:rsidRDefault="0065285E" w:rsidP="00145299">
            <w:pPr>
              <w:jc w:val="center"/>
              <w:rPr>
                <w:sz w:val="24"/>
                <w:szCs w:val="24"/>
                <w:lang w:val="en-US"/>
              </w:rPr>
            </w:pPr>
            <w:r w:rsidRPr="00DC638A">
              <w:rPr>
                <w:sz w:val="24"/>
                <w:szCs w:val="24"/>
                <w:lang w:val="en-US"/>
              </w:rPr>
              <w:t>Precision</w:t>
            </w:r>
          </w:p>
        </w:tc>
        <w:tc>
          <w:tcPr>
            <w:tcW w:w="2254" w:type="dxa"/>
          </w:tcPr>
          <w:p w14:paraId="7A98A79C" w14:textId="77777777" w:rsidR="0065285E" w:rsidRPr="00DC638A" w:rsidRDefault="0065285E" w:rsidP="00145299">
            <w:pPr>
              <w:jc w:val="center"/>
              <w:rPr>
                <w:sz w:val="24"/>
                <w:szCs w:val="24"/>
                <w:lang w:val="en-US"/>
              </w:rPr>
            </w:pPr>
            <w:r w:rsidRPr="00DC638A">
              <w:rPr>
                <w:sz w:val="24"/>
                <w:szCs w:val="24"/>
                <w:lang w:val="en-US"/>
              </w:rPr>
              <w:t>Recall</w:t>
            </w:r>
          </w:p>
        </w:tc>
        <w:tc>
          <w:tcPr>
            <w:tcW w:w="2254" w:type="dxa"/>
          </w:tcPr>
          <w:p w14:paraId="4D62FB04" w14:textId="77777777" w:rsidR="0065285E" w:rsidRPr="00DC638A" w:rsidRDefault="0065285E" w:rsidP="00145299">
            <w:pPr>
              <w:jc w:val="center"/>
              <w:rPr>
                <w:sz w:val="24"/>
                <w:szCs w:val="24"/>
                <w:lang w:val="en-US"/>
              </w:rPr>
            </w:pPr>
            <w:r w:rsidRPr="00DC638A">
              <w:rPr>
                <w:sz w:val="24"/>
                <w:szCs w:val="24"/>
                <w:lang w:val="en-US"/>
              </w:rPr>
              <w:t>F1-score</w:t>
            </w:r>
          </w:p>
        </w:tc>
      </w:tr>
      <w:tr w:rsidR="0065285E" w:rsidRPr="00DC638A" w14:paraId="4314D42E" w14:textId="77777777" w:rsidTr="00D7711C">
        <w:trPr>
          <w:jc w:val="center"/>
        </w:trPr>
        <w:tc>
          <w:tcPr>
            <w:tcW w:w="2254" w:type="dxa"/>
          </w:tcPr>
          <w:p w14:paraId="089FEE18" w14:textId="77777777" w:rsidR="0065285E" w:rsidRPr="00DC638A" w:rsidRDefault="0065285E" w:rsidP="00145299">
            <w:pPr>
              <w:rPr>
                <w:sz w:val="24"/>
                <w:szCs w:val="24"/>
                <w:lang w:val="en-US"/>
              </w:rPr>
            </w:pPr>
            <w:r w:rsidRPr="00DC638A">
              <w:rPr>
                <w:sz w:val="24"/>
                <w:szCs w:val="24"/>
                <w:lang w:val="en-US"/>
              </w:rPr>
              <w:t>0</w:t>
            </w:r>
          </w:p>
        </w:tc>
        <w:tc>
          <w:tcPr>
            <w:tcW w:w="2254" w:type="dxa"/>
          </w:tcPr>
          <w:p w14:paraId="7A7DCD21" w14:textId="7DAB84AD" w:rsidR="0065285E" w:rsidRPr="00DC638A" w:rsidRDefault="0065285E" w:rsidP="00145299">
            <w:pPr>
              <w:rPr>
                <w:sz w:val="24"/>
                <w:szCs w:val="24"/>
                <w:lang w:val="en-US"/>
              </w:rPr>
            </w:pPr>
            <w:r w:rsidRPr="00DC638A">
              <w:rPr>
                <w:sz w:val="24"/>
                <w:szCs w:val="24"/>
                <w:lang w:val="en-US"/>
              </w:rPr>
              <w:t>0.85</w:t>
            </w:r>
          </w:p>
        </w:tc>
        <w:tc>
          <w:tcPr>
            <w:tcW w:w="2254" w:type="dxa"/>
          </w:tcPr>
          <w:p w14:paraId="473376F4" w14:textId="44F5F232" w:rsidR="0065285E" w:rsidRPr="00DC638A" w:rsidRDefault="0065285E" w:rsidP="00145299">
            <w:pPr>
              <w:rPr>
                <w:sz w:val="24"/>
                <w:szCs w:val="24"/>
                <w:lang w:val="vi-VN"/>
              </w:rPr>
            </w:pPr>
            <w:r w:rsidRPr="00DC638A">
              <w:rPr>
                <w:sz w:val="24"/>
                <w:szCs w:val="24"/>
                <w:lang w:val="en-US"/>
              </w:rPr>
              <w:t>0.94</w:t>
            </w:r>
          </w:p>
        </w:tc>
        <w:tc>
          <w:tcPr>
            <w:tcW w:w="2254" w:type="dxa"/>
          </w:tcPr>
          <w:p w14:paraId="1C67542C" w14:textId="3A941113" w:rsidR="0065285E" w:rsidRPr="00DC638A" w:rsidRDefault="0065285E" w:rsidP="00145299">
            <w:pPr>
              <w:rPr>
                <w:sz w:val="24"/>
                <w:szCs w:val="24"/>
                <w:lang w:val="vi-VN"/>
              </w:rPr>
            </w:pPr>
            <w:r w:rsidRPr="00DC638A">
              <w:rPr>
                <w:sz w:val="24"/>
                <w:szCs w:val="24"/>
                <w:lang w:val="en-US"/>
              </w:rPr>
              <w:t>0</w:t>
            </w:r>
            <w:r w:rsidRPr="00DC638A">
              <w:rPr>
                <w:sz w:val="24"/>
                <w:szCs w:val="24"/>
                <w:lang w:val="vi-VN"/>
              </w:rPr>
              <w:t>.</w:t>
            </w:r>
            <w:r w:rsidRPr="00DC638A">
              <w:rPr>
                <w:sz w:val="24"/>
                <w:szCs w:val="24"/>
                <w:lang w:val="en-US"/>
              </w:rPr>
              <w:t>8</w:t>
            </w:r>
            <w:r w:rsidRPr="00DC638A">
              <w:rPr>
                <w:sz w:val="24"/>
                <w:szCs w:val="24"/>
                <w:lang w:val="vi-VN"/>
              </w:rPr>
              <w:t>9</w:t>
            </w:r>
          </w:p>
        </w:tc>
      </w:tr>
      <w:tr w:rsidR="0065285E" w:rsidRPr="00DC638A" w14:paraId="0959245B" w14:textId="77777777" w:rsidTr="00D7711C">
        <w:trPr>
          <w:jc w:val="center"/>
        </w:trPr>
        <w:tc>
          <w:tcPr>
            <w:tcW w:w="2254" w:type="dxa"/>
          </w:tcPr>
          <w:p w14:paraId="111CCB65" w14:textId="77777777" w:rsidR="0065285E" w:rsidRPr="00DC638A" w:rsidRDefault="0065285E" w:rsidP="00145299">
            <w:pPr>
              <w:rPr>
                <w:sz w:val="24"/>
                <w:szCs w:val="24"/>
                <w:lang w:val="en-US"/>
              </w:rPr>
            </w:pPr>
            <w:r w:rsidRPr="00DC638A">
              <w:rPr>
                <w:sz w:val="24"/>
                <w:szCs w:val="24"/>
                <w:lang w:val="en-US"/>
              </w:rPr>
              <w:t>1</w:t>
            </w:r>
          </w:p>
        </w:tc>
        <w:tc>
          <w:tcPr>
            <w:tcW w:w="2254" w:type="dxa"/>
          </w:tcPr>
          <w:p w14:paraId="18B39DA3" w14:textId="4BF20400" w:rsidR="0065285E" w:rsidRPr="00DC638A" w:rsidRDefault="0065285E" w:rsidP="00145299">
            <w:pPr>
              <w:rPr>
                <w:sz w:val="24"/>
                <w:szCs w:val="24"/>
                <w:lang w:val="en-US"/>
              </w:rPr>
            </w:pPr>
            <w:r w:rsidRPr="00DC638A">
              <w:rPr>
                <w:sz w:val="24"/>
                <w:szCs w:val="24"/>
                <w:lang w:val="en-US"/>
              </w:rPr>
              <w:t>0</w:t>
            </w:r>
            <w:r w:rsidRPr="00DC638A">
              <w:rPr>
                <w:sz w:val="24"/>
                <w:szCs w:val="24"/>
                <w:lang w:val="vi-VN"/>
              </w:rPr>
              <w:t>.</w:t>
            </w:r>
            <w:r w:rsidRPr="00DC638A">
              <w:rPr>
                <w:sz w:val="24"/>
                <w:szCs w:val="24"/>
                <w:lang w:val="en-US"/>
              </w:rPr>
              <w:t>46</w:t>
            </w:r>
          </w:p>
        </w:tc>
        <w:tc>
          <w:tcPr>
            <w:tcW w:w="2254" w:type="dxa"/>
          </w:tcPr>
          <w:p w14:paraId="3DB335AE" w14:textId="081AA27D" w:rsidR="0065285E" w:rsidRPr="00DC638A" w:rsidRDefault="0065285E" w:rsidP="00145299">
            <w:pPr>
              <w:rPr>
                <w:sz w:val="24"/>
                <w:szCs w:val="24"/>
                <w:lang w:val="en-US"/>
              </w:rPr>
            </w:pPr>
            <w:r w:rsidRPr="00DC638A">
              <w:rPr>
                <w:sz w:val="24"/>
                <w:szCs w:val="24"/>
                <w:highlight w:val="yellow"/>
                <w:lang w:val="en-US"/>
              </w:rPr>
              <w:t>0</w:t>
            </w:r>
            <w:r w:rsidRPr="00DC638A">
              <w:rPr>
                <w:sz w:val="24"/>
                <w:szCs w:val="24"/>
                <w:highlight w:val="yellow"/>
                <w:lang w:val="vi-VN"/>
              </w:rPr>
              <w:t>.</w:t>
            </w:r>
            <w:r w:rsidRPr="00DC638A">
              <w:rPr>
                <w:sz w:val="24"/>
                <w:szCs w:val="24"/>
                <w:highlight w:val="yellow"/>
                <w:lang w:val="en-US"/>
              </w:rPr>
              <w:t>25</w:t>
            </w:r>
          </w:p>
        </w:tc>
        <w:tc>
          <w:tcPr>
            <w:tcW w:w="2254" w:type="dxa"/>
          </w:tcPr>
          <w:p w14:paraId="1F1F2848" w14:textId="30C45E26" w:rsidR="0065285E" w:rsidRPr="00DC638A" w:rsidRDefault="0065285E" w:rsidP="00145299">
            <w:pPr>
              <w:rPr>
                <w:sz w:val="24"/>
                <w:szCs w:val="24"/>
                <w:lang w:val="en-US"/>
              </w:rPr>
            </w:pPr>
            <w:r w:rsidRPr="00DC638A">
              <w:rPr>
                <w:sz w:val="24"/>
                <w:szCs w:val="24"/>
                <w:lang w:val="en-US"/>
              </w:rPr>
              <w:t>0</w:t>
            </w:r>
            <w:r w:rsidRPr="00DC638A">
              <w:rPr>
                <w:sz w:val="24"/>
                <w:szCs w:val="24"/>
                <w:lang w:val="vi-VN"/>
              </w:rPr>
              <w:t>.</w:t>
            </w:r>
            <w:r w:rsidRPr="00DC638A">
              <w:rPr>
                <w:sz w:val="24"/>
                <w:szCs w:val="24"/>
                <w:lang w:val="en-US"/>
              </w:rPr>
              <w:t>32</w:t>
            </w:r>
          </w:p>
        </w:tc>
      </w:tr>
    </w:tbl>
    <w:p w14:paraId="13B72F19" w14:textId="77777777" w:rsidR="0065285E" w:rsidRPr="00DC638A" w:rsidRDefault="0065285E" w:rsidP="0065285E">
      <w:pPr>
        <w:rPr>
          <w:sz w:val="24"/>
          <w:szCs w:val="24"/>
          <w:lang w:val="en-US"/>
        </w:rPr>
      </w:pPr>
    </w:p>
    <w:p w14:paraId="165F28F2" w14:textId="7ACF73D3" w:rsidR="0065285E" w:rsidRDefault="00321314" w:rsidP="00321314">
      <w:pPr>
        <w:ind w:left="720"/>
        <w:rPr>
          <w:sz w:val="28"/>
          <w:szCs w:val="28"/>
          <w:lang w:val="vi-VN"/>
        </w:rPr>
      </w:pPr>
      <w:r w:rsidRPr="00321314">
        <w:rPr>
          <w:sz w:val="28"/>
          <w:szCs w:val="28"/>
          <w:lang w:val="en-US"/>
        </w:rPr>
        <w:t>The basic Logistic Regression model has difficulty detecting cases belonging to the minority class (</w:t>
      </w:r>
      <w:r w:rsidRPr="00F136CC">
        <w:rPr>
          <w:rFonts w:asciiTheme="majorHAnsi" w:hAnsiTheme="majorHAnsi" w:cstheme="majorHAnsi"/>
          <w:sz w:val="28"/>
          <w:szCs w:val="28"/>
          <w:lang w:val="vi-VN"/>
        </w:rPr>
        <w:t>had_left_company</w:t>
      </w:r>
      <w:r w:rsidRPr="00321314">
        <w:rPr>
          <w:sz w:val="28"/>
          <w:szCs w:val="28"/>
          <w:lang w:val="en-US"/>
        </w:rPr>
        <w:t xml:space="preserve"> </w:t>
      </w:r>
      <w:r>
        <w:rPr>
          <w:sz w:val="28"/>
          <w:szCs w:val="28"/>
          <w:lang w:val="vi-VN"/>
        </w:rPr>
        <w:t xml:space="preserve"> = </w:t>
      </w:r>
      <w:r w:rsidRPr="00321314">
        <w:rPr>
          <w:sz w:val="28"/>
          <w:szCs w:val="28"/>
          <w:lang w:val="en-US"/>
        </w:rPr>
        <w:t xml:space="preserve">1), as shown by the low Recall (0.25). This may result in missing many cases of employees leaving the </w:t>
      </w:r>
      <w:r>
        <w:rPr>
          <w:sz w:val="28"/>
          <w:szCs w:val="28"/>
          <w:lang w:val="en-US"/>
        </w:rPr>
        <w:t>company</w:t>
      </w:r>
      <w:r>
        <w:rPr>
          <w:sz w:val="28"/>
          <w:szCs w:val="28"/>
          <w:lang w:val="vi-VN"/>
        </w:rPr>
        <w:t>.</w:t>
      </w:r>
    </w:p>
    <w:p w14:paraId="79D88BA7" w14:textId="77777777" w:rsidR="00321314" w:rsidRPr="00321314" w:rsidRDefault="00321314" w:rsidP="00321314">
      <w:pPr>
        <w:ind w:left="720"/>
        <w:rPr>
          <w:sz w:val="28"/>
          <w:szCs w:val="28"/>
          <w:lang w:val="vi-VN"/>
        </w:rPr>
      </w:pPr>
    </w:p>
    <w:p w14:paraId="6B092D10" w14:textId="0A478DDC" w:rsidR="00BE5463" w:rsidRPr="00DC638A" w:rsidRDefault="00F4652C" w:rsidP="00DC638A">
      <w:pPr>
        <w:pStyle w:val="Heading3"/>
        <w:numPr>
          <w:ilvl w:val="0"/>
          <w:numId w:val="26"/>
        </w:numPr>
        <w:rPr>
          <w:color w:val="auto"/>
          <w:sz w:val="28"/>
          <w:szCs w:val="28"/>
          <w:lang w:val="en-US"/>
        </w:rPr>
      </w:pPr>
      <w:r w:rsidRPr="00DC638A">
        <w:rPr>
          <w:color w:val="auto"/>
          <w:sz w:val="28"/>
          <w:szCs w:val="28"/>
          <w:lang w:val="en-US"/>
        </w:rPr>
        <w:t>Chuẩn hóa dữ liệu</w:t>
      </w:r>
      <w:r w:rsidR="00BE5463" w:rsidRPr="00DC638A">
        <w:rPr>
          <w:color w:val="auto"/>
          <w:sz w:val="28"/>
          <w:szCs w:val="28"/>
          <w:lang w:val="en-US"/>
        </w:rPr>
        <w:t>: Accuracy = 0.81</w:t>
      </w:r>
    </w:p>
    <w:tbl>
      <w:tblPr>
        <w:tblStyle w:val="TableGrid"/>
        <w:tblW w:w="0" w:type="auto"/>
        <w:jc w:val="center"/>
        <w:tblLook w:val="04A0" w:firstRow="1" w:lastRow="0" w:firstColumn="1" w:lastColumn="0" w:noHBand="0" w:noVBand="1"/>
      </w:tblPr>
      <w:tblGrid>
        <w:gridCol w:w="2254"/>
        <w:gridCol w:w="2254"/>
        <w:gridCol w:w="2254"/>
        <w:gridCol w:w="2254"/>
      </w:tblGrid>
      <w:tr w:rsidR="00BE5463" w:rsidRPr="00DC638A" w14:paraId="343B70E9" w14:textId="77777777" w:rsidTr="00D7711C">
        <w:trPr>
          <w:jc w:val="center"/>
        </w:trPr>
        <w:tc>
          <w:tcPr>
            <w:tcW w:w="2254" w:type="dxa"/>
          </w:tcPr>
          <w:p w14:paraId="5A12B9D8" w14:textId="77777777" w:rsidR="00BE5463" w:rsidRPr="00DC638A" w:rsidRDefault="00BE5463" w:rsidP="00145299">
            <w:pPr>
              <w:jc w:val="center"/>
              <w:rPr>
                <w:sz w:val="24"/>
                <w:szCs w:val="24"/>
                <w:lang w:val="en-US"/>
              </w:rPr>
            </w:pPr>
            <w:r w:rsidRPr="00DC638A">
              <w:rPr>
                <w:sz w:val="24"/>
                <w:szCs w:val="24"/>
                <w:lang w:val="en-US"/>
              </w:rPr>
              <w:t>Class</w:t>
            </w:r>
          </w:p>
        </w:tc>
        <w:tc>
          <w:tcPr>
            <w:tcW w:w="2254" w:type="dxa"/>
          </w:tcPr>
          <w:p w14:paraId="1B707733" w14:textId="77777777" w:rsidR="00BE5463" w:rsidRPr="00DC638A" w:rsidRDefault="00BE5463" w:rsidP="00145299">
            <w:pPr>
              <w:jc w:val="center"/>
              <w:rPr>
                <w:sz w:val="24"/>
                <w:szCs w:val="24"/>
                <w:lang w:val="en-US"/>
              </w:rPr>
            </w:pPr>
            <w:r w:rsidRPr="00DC638A">
              <w:rPr>
                <w:sz w:val="24"/>
                <w:szCs w:val="24"/>
                <w:lang w:val="en-US"/>
              </w:rPr>
              <w:t>Precision</w:t>
            </w:r>
          </w:p>
        </w:tc>
        <w:tc>
          <w:tcPr>
            <w:tcW w:w="2254" w:type="dxa"/>
          </w:tcPr>
          <w:p w14:paraId="4499B04D" w14:textId="77777777" w:rsidR="00BE5463" w:rsidRPr="00DC638A" w:rsidRDefault="00BE5463" w:rsidP="00145299">
            <w:pPr>
              <w:jc w:val="center"/>
              <w:rPr>
                <w:sz w:val="24"/>
                <w:szCs w:val="24"/>
                <w:lang w:val="en-US"/>
              </w:rPr>
            </w:pPr>
            <w:r w:rsidRPr="00DC638A">
              <w:rPr>
                <w:sz w:val="24"/>
                <w:szCs w:val="24"/>
                <w:lang w:val="en-US"/>
              </w:rPr>
              <w:t>Recall</w:t>
            </w:r>
          </w:p>
        </w:tc>
        <w:tc>
          <w:tcPr>
            <w:tcW w:w="2254" w:type="dxa"/>
          </w:tcPr>
          <w:p w14:paraId="570D4C78" w14:textId="77777777" w:rsidR="00BE5463" w:rsidRPr="00DC638A" w:rsidRDefault="00BE5463" w:rsidP="00145299">
            <w:pPr>
              <w:jc w:val="center"/>
              <w:rPr>
                <w:sz w:val="24"/>
                <w:szCs w:val="24"/>
                <w:lang w:val="en-US"/>
              </w:rPr>
            </w:pPr>
            <w:r w:rsidRPr="00DC638A">
              <w:rPr>
                <w:sz w:val="24"/>
                <w:szCs w:val="24"/>
                <w:lang w:val="en-US"/>
              </w:rPr>
              <w:t>F1-score</w:t>
            </w:r>
          </w:p>
        </w:tc>
      </w:tr>
      <w:tr w:rsidR="00BE5463" w:rsidRPr="00DC638A" w14:paraId="2D57A86C" w14:textId="77777777" w:rsidTr="00D7711C">
        <w:trPr>
          <w:jc w:val="center"/>
        </w:trPr>
        <w:tc>
          <w:tcPr>
            <w:tcW w:w="2254" w:type="dxa"/>
          </w:tcPr>
          <w:p w14:paraId="676761E6" w14:textId="77777777" w:rsidR="00BE5463" w:rsidRPr="00DC638A" w:rsidRDefault="00BE5463" w:rsidP="00145299">
            <w:pPr>
              <w:rPr>
                <w:sz w:val="24"/>
                <w:szCs w:val="24"/>
                <w:lang w:val="en-US"/>
              </w:rPr>
            </w:pPr>
            <w:r w:rsidRPr="00DC638A">
              <w:rPr>
                <w:sz w:val="24"/>
                <w:szCs w:val="24"/>
                <w:lang w:val="en-US"/>
              </w:rPr>
              <w:t>0</w:t>
            </w:r>
          </w:p>
        </w:tc>
        <w:tc>
          <w:tcPr>
            <w:tcW w:w="2254" w:type="dxa"/>
          </w:tcPr>
          <w:p w14:paraId="0423AACC" w14:textId="77777777" w:rsidR="00BE5463" w:rsidRPr="00DC638A" w:rsidRDefault="00BE5463" w:rsidP="00145299">
            <w:pPr>
              <w:rPr>
                <w:sz w:val="24"/>
                <w:szCs w:val="24"/>
                <w:lang w:val="en-US"/>
              </w:rPr>
            </w:pPr>
            <w:r w:rsidRPr="00DC638A">
              <w:rPr>
                <w:sz w:val="24"/>
                <w:szCs w:val="24"/>
                <w:lang w:val="en-US"/>
              </w:rPr>
              <w:t>0.85</w:t>
            </w:r>
          </w:p>
        </w:tc>
        <w:tc>
          <w:tcPr>
            <w:tcW w:w="2254" w:type="dxa"/>
          </w:tcPr>
          <w:p w14:paraId="675BF959" w14:textId="77777777" w:rsidR="00BE5463" w:rsidRPr="00DC638A" w:rsidRDefault="00BE5463" w:rsidP="00145299">
            <w:pPr>
              <w:rPr>
                <w:sz w:val="24"/>
                <w:szCs w:val="24"/>
                <w:lang w:val="vi-VN"/>
              </w:rPr>
            </w:pPr>
            <w:r w:rsidRPr="00DC638A">
              <w:rPr>
                <w:sz w:val="24"/>
                <w:szCs w:val="24"/>
                <w:lang w:val="en-US"/>
              </w:rPr>
              <w:t>0.94</w:t>
            </w:r>
          </w:p>
        </w:tc>
        <w:tc>
          <w:tcPr>
            <w:tcW w:w="2254" w:type="dxa"/>
          </w:tcPr>
          <w:p w14:paraId="4E79AFBC" w14:textId="77777777" w:rsidR="00BE5463" w:rsidRPr="00DC638A" w:rsidRDefault="00BE5463" w:rsidP="00145299">
            <w:pPr>
              <w:rPr>
                <w:sz w:val="24"/>
                <w:szCs w:val="24"/>
                <w:lang w:val="vi-VN"/>
              </w:rPr>
            </w:pPr>
            <w:r w:rsidRPr="00DC638A">
              <w:rPr>
                <w:sz w:val="24"/>
                <w:szCs w:val="24"/>
                <w:lang w:val="en-US"/>
              </w:rPr>
              <w:t>0</w:t>
            </w:r>
            <w:r w:rsidRPr="00DC638A">
              <w:rPr>
                <w:sz w:val="24"/>
                <w:szCs w:val="24"/>
                <w:lang w:val="vi-VN"/>
              </w:rPr>
              <w:t>.</w:t>
            </w:r>
            <w:r w:rsidRPr="00DC638A">
              <w:rPr>
                <w:sz w:val="24"/>
                <w:szCs w:val="24"/>
                <w:lang w:val="en-US"/>
              </w:rPr>
              <w:t>8</w:t>
            </w:r>
            <w:r w:rsidRPr="00DC638A">
              <w:rPr>
                <w:sz w:val="24"/>
                <w:szCs w:val="24"/>
                <w:lang w:val="vi-VN"/>
              </w:rPr>
              <w:t>9</w:t>
            </w:r>
          </w:p>
        </w:tc>
      </w:tr>
      <w:tr w:rsidR="00BE5463" w:rsidRPr="00DC638A" w14:paraId="5631BF52" w14:textId="77777777" w:rsidTr="00D7711C">
        <w:trPr>
          <w:jc w:val="center"/>
        </w:trPr>
        <w:tc>
          <w:tcPr>
            <w:tcW w:w="2254" w:type="dxa"/>
          </w:tcPr>
          <w:p w14:paraId="16E50B02" w14:textId="77777777" w:rsidR="00BE5463" w:rsidRPr="00DC638A" w:rsidRDefault="00BE5463" w:rsidP="00145299">
            <w:pPr>
              <w:rPr>
                <w:sz w:val="24"/>
                <w:szCs w:val="24"/>
                <w:lang w:val="en-US"/>
              </w:rPr>
            </w:pPr>
            <w:r w:rsidRPr="00DC638A">
              <w:rPr>
                <w:sz w:val="24"/>
                <w:szCs w:val="24"/>
                <w:lang w:val="en-US"/>
              </w:rPr>
              <w:t>1</w:t>
            </w:r>
          </w:p>
        </w:tc>
        <w:tc>
          <w:tcPr>
            <w:tcW w:w="2254" w:type="dxa"/>
          </w:tcPr>
          <w:p w14:paraId="6BE4020C" w14:textId="77777777" w:rsidR="00BE5463" w:rsidRPr="00DC638A" w:rsidRDefault="00BE5463" w:rsidP="00145299">
            <w:pPr>
              <w:rPr>
                <w:sz w:val="24"/>
                <w:szCs w:val="24"/>
                <w:lang w:val="en-US"/>
              </w:rPr>
            </w:pPr>
            <w:r w:rsidRPr="00DC638A">
              <w:rPr>
                <w:sz w:val="24"/>
                <w:szCs w:val="24"/>
                <w:lang w:val="en-US"/>
              </w:rPr>
              <w:t>0</w:t>
            </w:r>
            <w:r w:rsidRPr="00DC638A">
              <w:rPr>
                <w:sz w:val="24"/>
                <w:szCs w:val="24"/>
                <w:lang w:val="vi-VN"/>
              </w:rPr>
              <w:t>.</w:t>
            </w:r>
            <w:r w:rsidRPr="00DC638A">
              <w:rPr>
                <w:sz w:val="24"/>
                <w:szCs w:val="24"/>
                <w:lang w:val="en-US"/>
              </w:rPr>
              <w:t>46</w:t>
            </w:r>
          </w:p>
        </w:tc>
        <w:tc>
          <w:tcPr>
            <w:tcW w:w="2254" w:type="dxa"/>
          </w:tcPr>
          <w:p w14:paraId="252F7AA6" w14:textId="004EFD75" w:rsidR="00BE5463" w:rsidRPr="00DC638A" w:rsidRDefault="00BE5463" w:rsidP="00145299">
            <w:pPr>
              <w:rPr>
                <w:sz w:val="24"/>
                <w:szCs w:val="24"/>
                <w:lang w:val="en-US"/>
              </w:rPr>
            </w:pPr>
            <w:r w:rsidRPr="00DC638A">
              <w:rPr>
                <w:sz w:val="24"/>
                <w:szCs w:val="24"/>
                <w:highlight w:val="yellow"/>
                <w:lang w:val="en-US"/>
              </w:rPr>
              <w:t>0</w:t>
            </w:r>
            <w:r w:rsidRPr="00DC638A">
              <w:rPr>
                <w:sz w:val="24"/>
                <w:szCs w:val="24"/>
                <w:highlight w:val="yellow"/>
                <w:lang w:val="vi-VN"/>
              </w:rPr>
              <w:t>.</w:t>
            </w:r>
            <w:r w:rsidRPr="00DC638A">
              <w:rPr>
                <w:sz w:val="24"/>
                <w:szCs w:val="24"/>
                <w:highlight w:val="yellow"/>
                <w:lang w:val="en-US"/>
              </w:rPr>
              <w:t>23</w:t>
            </w:r>
          </w:p>
        </w:tc>
        <w:tc>
          <w:tcPr>
            <w:tcW w:w="2254" w:type="dxa"/>
          </w:tcPr>
          <w:p w14:paraId="2981088D" w14:textId="44785A73" w:rsidR="00BE5463" w:rsidRPr="00DC638A" w:rsidRDefault="00BE5463" w:rsidP="00145299">
            <w:pPr>
              <w:rPr>
                <w:sz w:val="24"/>
                <w:szCs w:val="24"/>
                <w:lang w:val="en-US"/>
              </w:rPr>
            </w:pPr>
            <w:r w:rsidRPr="00DC638A">
              <w:rPr>
                <w:sz w:val="24"/>
                <w:szCs w:val="24"/>
                <w:lang w:val="en-US"/>
              </w:rPr>
              <w:t>0</w:t>
            </w:r>
            <w:r w:rsidRPr="00DC638A">
              <w:rPr>
                <w:sz w:val="24"/>
                <w:szCs w:val="24"/>
                <w:lang w:val="vi-VN"/>
              </w:rPr>
              <w:t>.</w:t>
            </w:r>
            <w:r w:rsidRPr="00DC638A">
              <w:rPr>
                <w:sz w:val="24"/>
                <w:szCs w:val="24"/>
                <w:lang w:val="en-US"/>
              </w:rPr>
              <w:t>31</w:t>
            </w:r>
          </w:p>
        </w:tc>
      </w:tr>
    </w:tbl>
    <w:p w14:paraId="4D858C2C" w14:textId="77777777" w:rsidR="00BE5463" w:rsidRPr="00DC638A" w:rsidRDefault="00BE5463" w:rsidP="00BE5463">
      <w:pPr>
        <w:rPr>
          <w:sz w:val="24"/>
          <w:szCs w:val="24"/>
          <w:lang w:val="en-US"/>
        </w:rPr>
      </w:pPr>
    </w:p>
    <w:p w14:paraId="52DC5DD9" w14:textId="0D5E4FC1" w:rsidR="00BE5463" w:rsidRDefault="00706DB6" w:rsidP="00B93F61">
      <w:pPr>
        <w:ind w:left="720"/>
        <w:rPr>
          <w:sz w:val="28"/>
          <w:szCs w:val="28"/>
          <w:lang w:val="en-US"/>
        </w:rPr>
      </w:pPr>
      <w:r w:rsidRPr="00706DB6">
        <w:rPr>
          <w:sz w:val="28"/>
          <w:szCs w:val="28"/>
          <w:lang w:val="en-US"/>
        </w:rPr>
        <w:t>Normalizing the data does not seem to bring much improvement to the model, with Recall even dropping slightly to 0.23. This may indicate that normalization is not very necessary in this problem.</w:t>
      </w:r>
    </w:p>
    <w:p w14:paraId="76265E6D" w14:textId="77777777" w:rsidR="00D7711C" w:rsidRPr="00706DB6" w:rsidRDefault="00D7711C" w:rsidP="00B93F61">
      <w:pPr>
        <w:ind w:left="720"/>
        <w:rPr>
          <w:sz w:val="28"/>
          <w:szCs w:val="28"/>
          <w:lang w:val="en-US"/>
        </w:rPr>
      </w:pPr>
    </w:p>
    <w:p w14:paraId="7C76B48D" w14:textId="5B3BCEDC" w:rsidR="00B81BCA" w:rsidRPr="00DC638A" w:rsidRDefault="006E7FC3" w:rsidP="00DC638A">
      <w:pPr>
        <w:pStyle w:val="Heading3"/>
        <w:numPr>
          <w:ilvl w:val="0"/>
          <w:numId w:val="26"/>
        </w:numPr>
        <w:rPr>
          <w:color w:val="auto"/>
          <w:sz w:val="28"/>
          <w:szCs w:val="28"/>
          <w:lang w:val="en-US"/>
        </w:rPr>
      </w:pPr>
      <w:r w:rsidRPr="006E7FC3">
        <w:rPr>
          <w:color w:val="auto"/>
          <w:sz w:val="28"/>
          <w:szCs w:val="28"/>
          <w:lang w:val="en-US"/>
        </w:rPr>
        <w:t>Remove features with high linear relationship</w:t>
      </w:r>
      <w:r w:rsidR="00BE5463" w:rsidRPr="00DC638A">
        <w:rPr>
          <w:color w:val="auto"/>
          <w:sz w:val="28"/>
          <w:szCs w:val="28"/>
          <w:lang w:val="en-US"/>
        </w:rPr>
        <w:t xml:space="preserve">: </w:t>
      </w:r>
      <w:r w:rsidR="00B81BCA" w:rsidRPr="00DC638A">
        <w:rPr>
          <w:color w:val="auto"/>
          <w:sz w:val="28"/>
          <w:szCs w:val="28"/>
          <w:lang w:val="en-US"/>
        </w:rPr>
        <w:t>Accuracy = 0.81</w:t>
      </w:r>
    </w:p>
    <w:tbl>
      <w:tblPr>
        <w:tblStyle w:val="TableGrid"/>
        <w:tblW w:w="0" w:type="auto"/>
        <w:jc w:val="center"/>
        <w:tblLook w:val="04A0" w:firstRow="1" w:lastRow="0" w:firstColumn="1" w:lastColumn="0" w:noHBand="0" w:noVBand="1"/>
      </w:tblPr>
      <w:tblGrid>
        <w:gridCol w:w="2254"/>
        <w:gridCol w:w="2254"/>
        <w:gridCol w:w="2254"/>
        <w:gridCol w:w="2254"/>
      </w:tblGrid>
      <w:tr w:rsidR="00B81BCA" w:rsidRPr="00DC638A" w14:paraId="2D39BE0F" w14:textId="77777777" w:rsidTr="00D7711C">
        <w:trPr>
          <w:jc w:val="center"/>
        </w:trPr>
        <w:tc>
          <w:tcPr>
            <w:tcW w:w="2254" w:type="dxa"/>
          </w:tcPr>
          <w:p w14:paraId="70F97982" w14:textId="77777777" w:rsidR="00B81BCA" w:rsidRPr="00DC638A" w:rsidRDefault="00B81BCA" w:rsidP="00145299">
            <w:pPr>
              <w:jc w:val="center"/>
              <w:rPr>
                <w:sz w:val="24"/>
                <w:szCs w:val="24"/>
                <w:lang w:val="en-US"/>
              </w:rPr>
            </w:pPr>
            <w:r w:rsidRPr="00DC638A">
              <w:rPr>
                <w:sz w:val="24"/>
                <w:szCs w:val="24"/>
                <w:lang w:val="en-US"/>
              </w:rPr>
              <w:t>Class</w:t>
            </w:r>
          </w:p>
        </w:tc>
        <w:tc>
          <w:tcPr>
            <w:tcW w:w="2254" w:type="dxa"/>
          </w:tcPr>
          <w:p w14:paraId="2DB76CD5" w14:textId="77777777" w:rsidR="00B81BCA" w:rsidRPr="00DC638A" w:rsidRDefault="00B81BCA" w:rsidP="00145299">
            <w:pPr>
              <w:jc w:val="center"/>
              <w:rPr>
                <w:sz w:val="24"/>
                <w:szCs w:val="24"/>
                <w:lang w:val="en-US"/>
              </w:rPr>
            </w:pPr>
            <w:r w:rsidRPr="00DC638A">
              <w:rPr>
                <w:sz w:val="24"/>
                <w:szCs w:val="24"/>
                <w:lang w:val="en-US"/>
              </w:rPr>
              <w:t>Precision</w:t>
            </w:r>
          </w:p>
        </w:tc>
        <w:tc>
          <w:tcPr>
            <w:tcW w:w="2254" w:type="dxa"/>
          </w:tcPr>
          <w:p w14:paraId="70D703EA" w14:textId="77777777" w:rsidR="00B81BCA" w:rsidRPr="00DC638A" w:rsidRDefault="00B81BCA" w:rsidP="00145299">
            <w:pPr>
              <w:jc w:val="center"/>
              <w:rPr>
                <w:sz w:val="24"/>
                <w:szCs w:val="24"/>
                <w:lang w:val="en-US"/>
              </w:rPr>
            </w:pPr>
            <w:r w:rsidRPr="00DC638A">
              <w:rPr>
                <w:sz w:val="24"/>
                <w:szCs w:val="24"/>
                <w:lang w:val="en-US"/>
              </w:rPr>
              <w:t>Recall</w:t>
            </w:r>
          </w:p>
        </w:tc>
        <w:tc>
          <w:tcPr>
            <w:tcW w:w="2254" w:type="dxa"/>
          </w:tcPr>
          <w:p w14:paraId="03BE0E5D" w14:textId="77777777" w:rsidR="00B81BCA" w:rsidRPr="00DC638A" w:rsidRDefault="00B81BCA" w:rsidP="00145299">
            <w:pPr>
              <w:jc w:val="center"/>
              <w:rPr>
                <w:sz w:val="24"/>
                <w:szCs w:val="24"/>
                <w:lang w:val="en-US"/>
              </w:rPr>
            </w:pPr>
            <w:r w:rsidRPr="00DC638A">
              <w:rPr>
                <w:sz w:val="24"/>
                <w:szCs w:val="24"/>
                <w:lang w:val="en-US"/>
              </w:rPr>
              <w:t>F1-score</w:t>
            </w:r>
          </w:p>
        </w:tc>
      </w:tr>
      <w:tr w:rsidR="00B81BCA" w:rsidRPr="00DC638A" w14:paraId="27F4661F" w14:textId="77777777" w:rsidTr="00D7711C">
        <w:trPr>
          <w:jc w:val="center"/>
        </w:trPr>
        <w:tc>
          <w:tcPr>
            <w:tcW w:w="2254" w:type="dxa"/>
          </w:tcPr>
          <w:p w14:paraId="1B3D08BD" w14:textId="77777777" w:rsidR="00B81BCA" w:rsidRPr="00DC638A" w:rsidRDefault="00B81BCA" w:rsidP="00145299">
            <w:pPr>
              <w:rPr>
                <w:sz w:val="24"/>
                <w:szCs w:val="24"/>
                <w:lang w:val="en-US"/>
              </w:rPr>
            </w:pPr>
            <w:r w:rsidRPr="00DC638A">
              <w:rPr>
                <w:sz w:val="24"/>
                <w:szCs w:val="24"/>
                <w:lang w:val="en-US"/>
              </w:rPr>
              <w:t>0</w:t>
            </w:r>
          </w:p>
        </w:tc>
        <w:tc>
          <w:tcPr>
            <w:tcW w:w="2254" w:type="dxa"/>
          </w:tcPr>
          <w:p w14:paraId="0F84F27C" w14:textId="77777777" w:rsidR="00B81BCA" w:rsidRPr="00DC638A" w:rsidRDefault="00B81BCA" w:rsidP="00145299">
            <w:pPr>
              <w:rPr>
                <w:sz w:val="24"/>
                <w:szCs w:val="24"/>
                <w:lang w:val="en-US"/>
              </w:rPr>
            </w:pPr>
            <w:r w:rsidRPr="00DC638A">
              <w:rPr>
                <w:sz w:val="24"/>
                <w:szCs w:val="24"/>
                <w:lang w:val="en-US"/>
              </w:rPr>
              <w:t>0.85</w:t>
            </w:r>
          </w:p>
        </w:tc>
        <w:tc>
          <w:tcPr>
            <w:tcW w:w="2254" w:type="dxa"/>
          </w:tcPr>
          <w:p w14:paraId="7A573EE2" w14:textId="77777777" w:rsidR="00B81BCA" w:rsidRPr="00DC638A" w:rsidRDefault="00B81BCA" w:rsidP="00145299">
            <w:pPr>
              <w:rPr>
                <w:sz w:val="24"/>
                <w:szCs w:val="24"/>
                <w:lang w:val="vi-VN"/>
              </w:rPr>
            </w:pPr>
            <w:r w:rsidRPr="00DC638A">
              <w:rPr>
                <w:sz w:val="24"/>
                <w:szCs w:val="24"/>
                <w:lang w:val="en-US"/>
              </w:rPr>
              <w:t>0.94</w:t>
            </w:r>
          </w:p>
        </w:tc>
        <w:tc>
          <w:tcPr>
            <w:tcW w:w="2254" w:type="dxa"/>
          </w:tcPr>
          <w:p w14:paraId="00145B04" w14:textId="77777777" w:rsidR="00B81BCA" w:rsidRPr="00DC638A" w:rsidRDefault="00B81BCA" w:rsidP="00145299">
            <w:pPr>
              <w:rPr>
                <w:sz w:val="24"/>
                <w:szCs w:val="24"/>
                <w:lang w:val="vi-VN"/>
              </w:rPr>
            </w:pPr>
            <w:r w:rsidRPr="00DC638A">
              <w:rPr>
                <w:sz w:val="24"/>
                <w:szCs w:val="24"/>
                <w:lang w:val="en-US"/>
              </w:rPr>
              <w:t>0</w:t>
            </w:r>
            <w:r w:rsidRPr="00DC638A">
              <w:rPr>
                <w:sz w:val="24"/>
                <w:szCs w:val="24"/>
                <w:lang w:val="vi-VN"/>
              </w:rPr>
              <w:t>.</w:t>
            </w:r>
            <w:r w:rsidRPr="00DC638A">
              <w:rPr>
                <w:sz w:val="24"/>
                <w:szCs w:val="24"/>
                <w:lang w:val="en-US"/>
              </w:rPr>
              <w:t>8</w:t>
            </w:r>
            <w:r w:rsidRPr="00DC638A">
              <w:rPr>
                <w:sz w:val="24"/>
                <w:szCs w:val="24"/>
                <w:lang w:val="vi-VN"/>
              </w:rPr>
              <w:t>9</w:t>
            </w:r>
          </w:p>
        </w:tc>
      </w:tr>
      <w:tr w:rsidR="00B81BCA" w:rsidRPr="00DC638A" w14:paraId="06762844" w14:textId="77777777" w:rsidTr="00D7711C">
        <w:trPr>
          <w:jc w:val="center"/>
        </w:trPr>
        <w:tc>
          <w:tcPr>
            <w:tcW w:w="2254" w:type="dxa"/>
          </w:tcPr>
          <w:p w14:paraId="65FE798B" w14:textId="77777777" w:rsidR="00B81BCA" w:rsidRPr="00DC638A" w:rsidRDefault="00B81BCA" w:rsidP="00145299">
            <w:pPr>
              <w:rPr>
                <w:sz w:val="24"/>
                <w:szCs w:val="24"/>
                <w:lang w:val="en-US"/>
              </w:rPr>
            </w:pPr>
            <w:r w:rsidRPr="00DC638A">
              <w:rPr>
                <w:sz w:val="24"/>
                <w:szCs w:val="24"/>
                <w:lang w:val="en-US"/>
              </w:rPr>
              <w:t>1</w:t>
            </w:r>
          </w:p>
        </w:tc>
        <w:tc>
          <w:tcPr>
            <w:tcW w:w="2254" w:type="dxa"/>
          </w:tcPr>
          <w:p w14:paraId="6E89BF81" w14:textId="77777777" w:rsidR="00B81BCA" w:rsidRPr="00DC638A" w:rsidRDefault="00B81BCA" w:rsidP="00145299">
            <w:pPr>
              <w:rPr>
                <w:sz w:val="24"/>
                <w:szCs w:val="24"/>
                <w:lang w:val="en-US"/>
              </w:rPr>
            </w:pPr>
            <w:r w:rsidRPr="00DC638A">
              <w:rPr>
                <w:sz w:val="24"/>
                <w:szCs w:val="24"/>
                <w:lang w:val="en-US"/>
              </w:rPr>
              <w:t>0</w:t>
            </w:r>
            <w:r w:rsidRPr="00DC638A">
              <w:rPr>
                <w:sz w:val="24"/>
                <w:szCs w:val="24"/>
                <w:lang w:val="vi-VN"/>
              </w:rPr>
              <w:t>.</w:t>
            </w:r>
            <w:r w:rsidRPr="00DC638A">
              <w:rPr>
                <w:sz w:val="24"/>
                <w:szCs w:val="24"/>
                <w:lang w:val="en-US"/>
              </w:rPr>
              <w:t>46</w:t>
            </w:r>
          </w:p>
        </w:tc>
        <w:tc>
          <w:tcPr>
            <w:tcW w:w="2254" w:type="dxa"/>
          </w:tcPr>
          <w:p w14:paraId="3584BB4A" w14:textId="6DE5F20A" w:rsidR="00B81BCA" w:rsidRPr="00DC638A" w:rsidRDefault="00B81BCA" w:rsidP="00145299">
            <w:pPr>
              <w:rPr>
                <w:sz w:val="24"/>
                <w:szCs w:val="24"/>
                <w:lang w:val="en-US"/>
              </w:rPr>
            </w:pPr>
            <w:r w:rsidRPr="00DC638A">
              <w:rPr>
                <w:sz w:val="24"/>
                <w:szCs w:val="24"/>
                <w:highlight w:val="yellow"/>
                <w:lang w:val="en-US"/>
              </w:rPr>
              <w:t>0</w:t>
            </w:r>
            <w:r w:rsidRPr="00DC638A">
              <w:rPr>
                <w:sz w:val="24"/>
                <w:szCs w:val="24"/>
                <w:highlight w:val="yellow"/>
                <w:lang w:val="vi-VN"/>
              </w:rPr>
              <w:t>.</w:t>
            </w:r>
            <w:r w:rsidRPr="00DC638A">
              <w:rPr>
                <w:sz w:val="24"/>
                <w:szCs w:val="24"/>
                <w:highlight w:val="yellow"/>
                <w:lang w:val="en-US"/>
              </w:rPr>
              <w:t>24</w:t>
            </w:r>
          </w:p>
        </w:tc>
        <w:tc>
          <w:tcPr>
            <w:tcW w:w="2254" w:type="dxa"/>
          </w:tcPr>
          <w:p w14:paraId="4011D070" w14:textId="77777777" w:rsidR="00B81BCA" w:rsidRPr="00DC638A" w:rsidRDefault="00B81BCA" w:rsidP="00145299">
            <w:pPr>
              <w:rPr>
                <w:sz w:val="24"/>
                <w:szCs w:val="24"/>
                <w:lang w:val="en-US"/>
              </w:rPr>
            </w:pPr>
            <w:r w:rsidRPr="00DC638A">
              <w:rPr>
                <w:sz w:val="24"/>
                <w:szCs w:val="24"/>
                <w:lang w:val="en-US"/>
              </w:rPr>
              <w:t>0</w:t>
            </w:r>
            <w:r w:rsidRPr="00DC638A">
              <w:rPr>
                <w:sz w:val="24"/>
                <w:szCs w:val="24"/>
                <w:lang w:val="vi-VN"/>
              </w:rPr>
              <w:t>.</w:t>
            </w:r>
            <w:r w:rsidRPr="00DC638A">
              <w:rPr>
                <w:sz w:val="24"/>
                <w:szCs w:val="24"/>
                <w:lang w:val="en-US"/>
              </w:rPr>
              <w:t>34</w:t>
            </w:r>
          </w:p>
        </w:tc>
      </w:tr>
    </w:tbl>
    <w:p w14:paraId="7DF3686E" w14:textId="77777777" w:rsidR="00B81BCA" w:rsidRPr="00DC638A" w:rsidRDefault="00B81BCA" w:rsidP="00B81BCA">
      <w:pPr>
        <w:rPr>
          <w:sz w:val="24"/>
          <w:szCs w:val="24"/>
          <w:lang w:val="en-US"/>
        </w:rPr>
      </w:pPr>
    </w:p>
    <w:p w14:paraId="4DC43D76" w14:textId="39016818" w:rsidR="00B81BCA" w:rsidRDefault="00B93F61" w:rsidP="00B93F61">
      <w:pPr>
        <w:ind w:left="720"/>
        <w:rPr>
          <w:sz w:val="28"/>
          <w:szCs w:val="28"/>
          <w:lang w:val="en-US"/>
        </w:rPr>
      </w:pPr>
      <w:r w:rsidRPr="00B93F61">
        <w:rPr>
          <w:sz w:val="28"/>
          <w:szCs w:val="28"/>
          <w:lang w:val="en-US"/>
        </w:rPr>
        <w:t>Removing highly linear features also does not make much difference, with the Recall for the minority class remaining low (0.24). This may indicate that the removed features do indeed contain important information for the model.</w:t>
      </w:r>
    </w:p>
    <w:p w14:paraId="06033B29" w14:textId="77777777" w:rsidR="00D7711C" w:rsidRPr="00B93F61" w:rsidRDefault="00D7711C" w:rsidP="00B93F61">
      <w:pPr>
        <w:ind w:left="720"/>
        <w:rPr>
          <w:sz w:val="28"/>
          <w:szCs w:val="28"/>
          <w:lang w:val="en-US"/>
        </w:rPr>
      </w:pPr>
    </w:p>
    <w:p w14:paraId="068C7D15" w14:textId="3233E9A5" w:rsidR="005D07DB" w:rsidRPr="00DC638A" w:rsidRDefault="007B3431" w:rsidP="00DC638A">
      <w:pPr>
        <w:pStyle w:val="Heading3"/>
        <w:numPr>
          <w:ilvl w:val="0"/>
          <w:numId w:val="26"/>
        </w:numPr>
        <w:rPr>
          <w:color w:val="auto"/>
          <w:sz w:val="28"/>
          <w:szCs w:val="28"/>
          <w:lang w:val="en-US"/>
        </w:rPr>
      </w:pPr>
      <w:r w:rsidRPr="007B3431">
        <w:rPr>
          <w:color w:val="auto"/>
          <w:sz w:val="28"/>
          <w:szCs w:val="28"/>
          <w:lang w:val="en-US"/>
        </w:rPr>
        <w:t>Select only important features</w:t>
      </w:r>
      <w:r w:rsidR="005D07DB" w:rsidRPr="00DC638A">
        <w:rPr>
          <w:color w:val="auto"/>
          <w:sz w:val="28"/>
          <w:szCs w:val="28"/>
          <w:lang w:val="en-US"/>
        </w:rPr>
        <w:t>: Accuracy = 0.81</w:t>
      </w:r>
    </w:p>
    <w:tbl>
      <w:tblPr>
        <w:tblStyle w:val="TableGrid"/>
        <w:tblW w:w="0" w:type="auto"/>
        <w:jc w:val="center"/>
        <w:tblLook w:val="04A0" w:firstRow="1" w:lastRow="0" w:firstColumn="1" w:lastColumn="0" w:noHBand="0" w:noVBand="1"/>
      </w:tblPr>
      <w:tblGrid>
        <w:gridCol w:w="2254"/>
        <w:gridCol w:w="2254"/>
        <w:gridCol w:w="2254"/>
        <w:gridCol w:w="2254"/>
      </w:tblGrid>
      <w:tr w:rsidR="00BE5463" w14:paraId="6FB2364F" w14:textId="77777777" w:rsidTr="00D7711C">
        <w:trPr>
          <w:jc w:val="center"/>
        </w:trPr>
        <w:tc>
          <w:tcPr>
            <w:tcW w:w="2254" w:type="dxa"/>
          </w:tcPr>
          <w:p w14:paraId="20F3AB82" w14:textId="77777777" w:rsidR="00BE5463" w:rsidRDefault="00BE5463" w:rsidP="00145299">
            <w:pPr>
              <w:jc w:val="center"/>
              <w:rPr>
                <w:lang w:val="en-US"/>
              </w:rPr>
            </w:pPr>
            <w:r>
              <w:rPr>
                <w:lang w:val="en-US"/>
              </w:rPr>
              <w:t>Class</w:t>
            </w:r>
          </w:p>
        </w:tc>
        <w:tc>
          <w:tcPr>
            <w:tcW w:w="2254" w:type="dxa"/>
          </w:tcPr>
          <w:p w14:paraId="3F075EC0" w14:textId="77777777" w:rsidR="00BE5463" w:rsidRDefault="00BE5463" w:rsidP="00145299">
            <w:pPr>
              <w:jc w:val="center"/>
              <w:rPr>
                <w:lang w:val="en-US"/>
              </w:rPr>
            </w:pPr>
            <w:r w:rsidRPr="001D0083">
              <w:rPr>
                <w:lang w:val="en-US"/>
              </w:rPr>
              <w:t>Precision</w:t>
            </w:r>
          </w:p>
        </w:tc>
        <w:tc>
          <w:tcPr>
            <w:tcW w:w="2254" w:type="dxa"/>
          </w:tcPr>
          <w:p w14:paraId="18CAB6A5" w14:textId="77777777" w:rsidR="00BE5463" w:rsidRDefault="00BE5463" w:rsidP="00145299">
            <w:pPr>
              <w:jc w:val="center"/>
              <w:rPr>
                <w:lang w:val="en-US"/>
              </w:rPr>
            </w:pPr>
            <w:r w:rsidRPr="001D0083">
              <w:rPr>
                <w:lang w:val="en-US"/>
              </w:rPr>
              <w:t>Recall</w:t>
            </w:r>
          </w:p>
        </w:tc>
        <w:tc>
          <w:tcPr>
            <w:tcW w:w="2254" w:type="dxa"/>
          </w:tcPr>
          <w:p w14:paraId="33CD8D4B" w14:textId="77777777" w:rsidR="00BE5463" w:rsidRDefault="00BE5463" w:rsidP="00145299">
            <w:pPr>
              <w:jc w:val="center"/>
              <w:rPr>
                <w:lang w:val="en-US"/>
              </w:rPr>
            </w:pPr>
            <w:r w:rsidRPr="001D0083">
              <w:rPr>
                <w:lang w:val="en-US"/>
              </w:rPr>
              <w:t>F1-score</w:t>
            </w:r>
          </w:p>
        </w:tc>
      </w:tr>
      <w:tr w:rsidR="00BE5463" w14:paraId="7A62FA09" w14:textId="77777777" w:rsidTr="00D7711C">
        <w:trPr>
          <w:jc w:val="center"/>
        </w:trPr>
        <w:tc>
          <w:tcPr>
            <w:tcW w:w="2254" w:type="dxa"/>
          </w:tcPr>
          <w:p w14:paraId="22DA5A27" w14:textId="77777777" w:rsidR="00BE5463" w:rsidRDefault="00BE5463" w:rsidP="00145299">
            <w:pPr>
              <w:rPr>
                <w:lang w:val="en-US"/>
              </w:rPr>
            </w:pPr>
            <w:r>
              <w:rPr>
                <w:lang w:val="en-US"/>
              </w:rPr>
              <w:t>0</w:t>
            </w:r>
          </w:p>
        </w:tc>
        <w:tc>
          <w:tcPr>
            <w:tcW w:w="2254" w:type="dxa"/>
          </w:tcPr>
          <w:p w14:paraId="2DC161E9" w14:textId="77777777" w:rsidR="00BE5463" w:rsidRDefault="00BE5463" w:rsidP="00145299">
            <w:pPr>
              <w:rPr>
                <w:lang w:val="en-US"/>
              </w:rPr>
            </w:pPr>
            <w:r w:rsidRPr="001D0083">
              <w:rPr>
                <w:lang w:val="en-US"/>
              </w:rPr>
              <w:t>0.</w:t>
            </w:r>
            <w:r>
              <w:rPr>
                <w:lang w:val="en-US"/>
              </w:rPr>
              <w:t>85</w:t>
            </w:r>
          </w:p>
        </w:tc>
        <w:tc>
          <w:tcPr>
            <w:tcW w:w="2254" w:type="dxa"/>
          </w:tcPr>
          <w:p w14:paraId="6ED5F604" w14:textId="77777777" w:rsidR="00BE5463" w:rsidRPr="001D0083" w:rsidRDefault="00BE5463" w:rsidP="00145299">
            <w:pPr>
              <w:rPr>
                <w:lang w:val="vi-VN"/>
              </w:rPr>
            </w:pPr>
            <w:r>
              <w:rPr>
                <w:lang w:val="en-US"/>
              </w:rPr>
              <w:t>0.94</w:t>
            </w:r>
          </w:p>
        </w:tc>
        <w:tc>
          <w:tcPr>
            <w:tcW w:w="2254" w:type="dxa"/>
          </w:tcPr>
          <w:p w14:paraId="214BF782" w14:textId="77777777" w:rsidR="00BE5463" w:rsidRPr="001D0083" w:rsidRDefault="00BE5463" w:rsidP="00145299">
            <w:pPr>
              <w:rPr>
                <w:lang w:val="vi-VN"/>
              </w:rPr>
            </w:pPr>
            <w:r>
              <w:rPr>
                <w:lang w:val="en-US"/>
              </w:rPr>
              <w:t>0</w:t>
            </w:r>
            <w:r>
              <w:rPr>
                <w:lang w:val="vi-VN"/>
              </w:rPr>
              <w:t>.</w:t>
            </w:r>
            <w:r>
              <w:rPr>
                <w:lang w:val="en-US"/>
              </w:rPr>
              <w:t>8</w:t>
            </w:r>
            <w:r>
              <w:rPr>
                <w:lang w:val="vi-VN"/>
              </w:rPr>
              <w:t>9</w:t>
            </w:r>
          </w:p>
        </w:tc>
      </w:tr>
      <w:tr w:rsidR="00BE5463" w14:paraId="01FB7A41" w14:textId="77777777" w:rsidTr="00D7711C">
        <w:trPr>
          <w:jc w:val="center"/>
        </w:trPr>
        <w:tc>
          <w:tcPr>
            <w:tcW w:w="2254" w:type="dxa"/>
          </w:tcPr>
          <w:p w14:paraId="421F13DF" w14:textId="77777777" w:rsidR="00BE5463" w:rsidRDefault="00BE5463" w:rsidP="00145299">
            <w:pPr>
              <w:rPr>
                <w:lang w:val="en-US"/>
              </w:rPr>
            </w:pPr>
            <w:r>
              <w:rPr>
                <w:lang w:val="en-US"/>
              </w:rPr>
              <w:t>1</w:t>
            </w:r>
          </w:p>
        </w:tc>
        <w:tc>
          <w:tcPr>
            <w:tcW w:w="2254" w:type="dxa"/>
          </w:tcPr>
          <w:p w14:paraId="3D4A1B5E" w14:textId="77777777" w:rsidR="00BE5463" w:rsidRPr="0065285E" w:rsidRDefault="00BE5463" w:rsidP="00145299">
            <w:pPr>
              <w:rPr>
                <w:lang w:val="en-US"/>
              </w:rPr>
            </w:pPr>
            <w:r>
              <w:rPr>
                <w:lang w:val="en-US"/>
              </w:rPr>
              <w:t>0</w:t>
            </w:r>
            <w:r>
              <w:rPr>
                <w:lang w:val="vi-VN"/>
              </w:rPr>
              <w:t>.</w:t>
            </w:r>
            <w:r>
              <w:rPr>
                <w:lang w:val="en-US"/>
              </w:rPr>
              <w:t>46</w:t>
            </w:r>
          </w:p>
        </w:tc>
        <w:tc>
          <w:tcPr>
            <w:tcW w:w="2254" w:type="dxa"/>
          </w:tcPr>
          <w:p w14:paraId="5F08B851" w14:textId="11075C85" w:rsidR="00BE5463" w:rsidRPr="0065285E" w:rsidRDefault="00BE5463" w:rsidP="00145299">
            <w:pPr>
              <w:rPr>
                <w:lang w:val="en-US"/>
              </w:rPr>
            </w:pPr>
            <w:r w:rsidRPr="00BE5463">
              <w:rPr>
                <w:highlight w:val="yellow"/>
                <w:lang w:val="en-US"/>
              </w:rPr>
              <w:t>0</w:t>
            </w:r>
            <w:r w:rsidRPr="00BE5463">
              <w:rPr>
                <w:highlight w:val="yellow"/>
                <w:lang w:val="vi-VN"/>
              </w:rPr>
              <w:t>.</w:t>
            </w:r>
            <w:r w:rsidRPr="00BE5463">
              <w:rPr>
                <w:highlight w:val="yellow"/>
                <w:lang w:val="en-US"/>
              </w:rPr>
              <w:t>26</w:t>
            </w:r>
          </w:p>
        </w:tc>
        <w:tc>
          <w:tcPr>
            <w:tcW w:w="2254" w:type="dxa"/>
          </w:tcPr>
          <w:p w14:paraId="6C93ED17" w14:textId="7F9C5E1A" w:rsidR="00BE5463" w:rsidRPr="0065285E" w:rsidRDefault="00BE5463" w:rsidP="00145299">
            <w:pPr>
              <w:rPr>
                <w:lang w:val="en-US"/>
              </w:rPr>
            </w:pPr>
            <w:r>
              <w:rPr>
                <w:lang w:val="en-US"/>
              </w:rPr>
              <w:t>0</w:t>
            </w:r>
            <w:r>
              <w:rPr>
                <w:lang w:val="vi-VN"/>
              </w:rPr>
              <w:t>.</w:t>
            </w:r>
            <w:r>
              <w:rPr>
                <w:lang w:val="en-US"/>
              </w:rPr>
              <w:t>3</w:t>
            </w:r>
            <w:r w:rsidR="005D07DB">
              <w:rPr>
                <w:lang w:val="en-US"/>
              </w:rPr>
              <w:t>4</w:t>
            </w:r>
          </w:p>
        </w:tc>
      </w:tr>
    </w:tbl>
    <w:p w14:paraId="278DBC7F" w14:textId="77777777" w:rsidR="00BE5463" w:rsidRDefault="00BE5463" w:rsidP="00BE5463">
      <w:pPr>
        <w:rPr>
          <w:lang w:val="en-US"/>
        </w:rPr>
      </w:pPr>
    </w:p>
    <w:p w14:paraId="1064CBF8" w14:textId="4BE1CA65" w:rsidR="00BE5463" w:rsidRDefault="003C0BED" w:rsidP="003C0BED">
      <w:pPr>
        <w:ind w:left="720"/>
        <w:rPr>
          <w:sz w:val="28"/>
          <w:szCs w:val="28"/>
          <w:lang w:val="en-US"/>
        </w:rPr>
      </w:pPr>
      <w:r w:rsidRPr="003C0BED">
        <w:rPr>
          <w:sz w:val="28"/>
          <w:szCs w:val="28"/>
          <w:lang w:val="en-US"/>
        </w:rPr>
        <w:t>Keeping only the important features gives a slight improvement in both Recall (0.26) of the minority class. This may be due to the model focusing on variables with higher statistical significance.</w:t>
      </w:r>
    </w:p>
    <w:p w14:paraId="301E559E" w14:textId="77777777" w:rsidR="003C0BED" w:rsidRPr="003C0BED" w:rsidRDefault="003C0BED" w:rsidP="003C0BED">
      <w:pPr>
        <w:ind w:left="720"/>
        <w:rPr>
          <w:sz w:val="28"/>
          <w:szCs w:val="28"/>
          <w:lang w:val="en-US"/>
        </w:rPr>
      </w:pPr>
    </w:p>
    <w:p w14:paraId="0E66C2F8" w14:textId="5BE05082" w:rsidR="00412E76" w:rsidRPr="00DC638A" w:rsidRDefault="00F54E29" w:rsidP="00DC638A">
      <w:pPr>
        <w:pStyle w:val="Heading3"/>
        <w:numPr>
          <w:ilvl w:val="0"/>
          <w:numId w:val="26"/>
        </w:numPr>
        <w:rPr>
          <w:color w:val="auto"/>
          <w:sz w:val="28"/>
          <w:szCs w:val="28"/>
          <w:lang w:val="en-US"/>
        </w:rPr>
      </w:pPr>
      <w:r w:rsidRPr="00F54E29">
        <w:rPr>
          <w:color w:val="auto"/>
          <w:sz w:val="28"/>
          <w:szCs w:val="28"/>
          <w:lang w:val="en-US"/>
        </w:rPr>
        <w:lastRenderedPageBreak/>
        <w:t xml:space="preserve">Increase the minority class ratio to </w:t>
      </w:r>
      <w:r w:rsidR="00F4652C" w:rsidRPr="00DC638A">
        <w:rPr>
          <w:color w:val="auto"/>
          <w:sz w:val="28"/>
          <w:szCs w:val="28"/>
          <w:lang w:val="en-US"/>
        </w:rPr>
        <w:t>20%</w:t>
      </w:r>
      <w:r w:rsidR="00412E76" w:rsidRPr="00DC638A">
        <w:rPr>
          <w:color w:val="auto"/>
          <w:sz w:val="28"/>
          <w:szCs w:val="28"/>
          <w:lang w:val="en-US"/>
        </w:rPr>
        <w:t>: Accuracy = 0.</w:t>
      </w:r>
      <w:r w:rsidR="00FD5FDE" w:rsidRPr="00DC638A">
        <w:rPr>
          <w:color w:val="auto"/>
          <w:sz w:val="28"/>
          <w:szCs w:val="28"/>
          <w:lang w:val="en-US"/>
        </w:rPr>
        <w:t>82</w:t>
      </w:r>
    </w:p>
    <w:tbl>
      <w:tblPr>
        <w:tblStyle w:val="TableGrid"/>
        <w:tblW w:w="0" w:type="auto"/>
        <w:jc w:val="center"/>
        <w:tblLook w:val="04A0" w:firstRow="1" w:lastRow="0" w:firstColumn="1" w:lastColumn="0" w:noHBand="0" w:noVBand="1"/>
      </w:tblPr>
      <w:tblGrid>
        <w:gridCol w:w="2254"/>
        <w:gridCol w:w="2254"/>
        <w:gridCol w:w="2254"/>
        <w:gridCol w:w="2254"/>
      </w:tblGrid>
      <w:tr w:rsidR="00412E76" w14:paraId="343BE51F" w14:textId="77777777" w:rsidTr="003D6163">
        <w:trPr>
          <w:jc w:val="center"/>
        </w:trPr>
        <w:tc>
          <w:tcPr>
            <w:tcW w:w="2254" w:type="dxa"/>
          </w:tcPr>
          <w:p w14:paraId="17526775" w14:textId="77777777" w:rsidR="00412E76" w:rsidRDefault="00412E76" w:rsidP="00145299">
            <w:pPr>
              <w:jc w:val="center"/>
              <w:rPr>
                <w:lang w:val="en-US"/>
              </w:rPr>
            </w:pPr>
            <w:r>
              <w:rPr>
                <w:lang w:val="en-US"/>
              </w:rPr>
              <w:t>Class</w:t>
            </w:r>
          </w:p>
        </w:tc>
        <w:tc>
          <w:tcPr>
            <w:tcW w:w="2254" w:type="dxa"/>
          </w:tcPr>
          <w:p w14:paraId="4F57B24B" w14:textId="77777777" w:rsidR="00412E76" w:rsidRDefault="00412E76" w:rsidP="00145299">
            <w:pPr>
              <w:jc w:val="center"/>
              <w:rPr>
                <w:lang w:val="en-US"/>
              </w:rPr>
            </w:pPr>
            <w:r w:rsidRPr="001D0083">
              <w:rPr>
                <w:lang w:val="en-US"/>
              </w:rPr>
              <w:t>Precision</w:t>
            </w:r>
          </w:p>
        </w:tc>
        <w:tc>
          <w:tcPr>
            <w:tcW w:w="2254" w:type="dxa"/>
          </w:tcPr>
          <w:p w14:paraId="725FC953" w14:textId="77777777" w:rsidR="00412E76" w:rsidRDefault="00412E76" w:rsidP="00145299">
            <w:pPr>
              <w:jc w:val="center"/>
              <w:rPr>
                <w:lang w:val="en-US"/>
              </w:rPr>
            </w:pPr>
            <w:r w:rsidRPr="001D0083">
              <w:rPr>
                <w:lang w:val="en-US"/>
              </w:rPr>
              <w:t>Recall</w:t>
            </w:r>
          </w:p>
        </w:tc>
        <w:tc>
          <w:tcPr>
            <w:tcW w:w="2254" w:type="dxa"/>
          </w:tcPr>
          <w:p w14:paraId="5FBB6C70" w14:textId="77777777" w:rsidR="00412E76" w:rsidRDefault="00412E76" w:rsidP="00145299">
            <w:pPr>
              <w:jc w:val="center"/>
              <w:rPr>
                <w:lang w:val="en-US"/>
              </w:rPr>
            </w:pPr>
            <w:r w:rsidRPr="001D0083">
              <w:rPr>
                <w:lang w:val="en-US"/>
              </w:rPr>
              <w:t>F1-score</w:t>
            </w:r>
          </w:p>
        </w:tc>
      </w:tr>
      <w:tr w:rsidR="00412E76" w14:paraId="086385A6" w14:textId="77777777" w:rsidTr="003D6163">
        <w:trPr>
          <w:jc w:val="center"/>
        </w:trPr>
        <w:tc>
          <w:tcPr>
            <w:tcW w:w="2254" w:type="dxa"/>
          </w:tcPr>
          <w:p w14:paraId="78D1A755" w14:textId="77777777" w:rsidR="00412E76" w:rsidRDefault="00412E76" w:rsidP="00145299">
            <w:pPr>
              <w:rPr>
                <w:lang w:val="en-US"/>
              </w:rPr>
            </w:pPr>
            <w:r>
              <w:rPr>
                <w:lang w:val="en-US"/>
              </w:rPr>
              <w:t>0</w:t>
            </w:r>
          </w:p>
        </w:tc>
        <w:tc>
          <w:tcPr>
            <w:tcW w:w="2254" w:type="dxa"/>
          </w:tcPr>
          <w:p w14:paraId="1E0D5640" w14:textId="6BB63A98" w:rsidR="00412E76" w:rsidRDefault="00412E76" w:rsidP="00145299">
            <w:pPr>
              <w:rPr>
                <w:lang w:val="en-US"/>
              </w:rPr>
            </w:pPr>
            <w:r w:rsidRPr="001D0083">
              <w:rPr>
                <w:lang w:val="en-US"/>
              </w:rPr>
              <w:t>0.</w:t>
            </w:r>
            <w:r w:rsidR="00FD5FDE">
              <w:rPr>
                <w:lang w:val="en-US"/>
              </w:rPr>
              <w:t>86</w:t>
            </w:r>
          </w:p>
        </w:tc>
        <w:tc>
          <w:tcPr>
            <w:tcW w:w="2254" w:type="dxa"/>
          </w:tcPr>
          <w:p w14:paraId="00B29E29" w14:textId="231E941C" w:rsidR="00412E76" w:rsidRPr="001D0083" w:rsidRDefault="00412E76" w:rsidP="00145299">
            <w:pPr>
              <w:rPr>
                <w:lang w:val="vi-VN"/>
              </w:rPr>
            </w:pPr>
            <w:r>
              <w:rPr>
                <w:lang w:val="en-US"/>
              </w:rPr>
              <w:t>0.</w:t>
            </w:r>
            <w:r w:rsidR="00FD5FDE">
              <w:rPr>
                <w:lang w:val="en-US"/>
              </w:rPr>
              <w:t>92</w:t>
            </w:r>
          </w:p>
        </w:tc>
        <w:tc>
          <w:tcPr>
            <w:tcW w:w="2254" w:type="dxa"/>
          </w:tcPr>
          <w:p w14:paraId="5F6A3441" w14:textId="77777777" w:rsidR="00412E76" w:rsidRPr="001D0083" w:rsidRDefault="00412E76" w:rsidP="00145299">
            <w:pPr>
              <w:rPr>
                <w:lang w:val="vi-VN"/>
              </w:rPr>
            </w:pPr>
            <w:r>
              <w:rPr>
                <w:lang w:val="en-US"/>
              </w:rPr>
              <w:t>0</w:t>
            </w:r>
            <w:r>
              <w:rPr>
                <w:lang w:val="vi-VN"/>
              </w:rPr>
              <w:t>.</w:t>
            </w:r>
            <w:r>
              <w:rPr>
                <w:lang w:val="en-US"/>
              </w:rPr>
              <w:t>8</w:t>
            </w:r>
            <w:r>
              <w:rPr>
                <w:lang w:val="vi-VN"/>
              </w:rPr>
              <w:t>9</w:t>
            </w:r>
          </w:p>
        </w:tc>
      </w:tr>
      <w:tr w:rsidR="00412E76" w14:paraId="55F785E8" w14:textId="77777777" w:rsidTr="003D6163">
        <w:trPr>
          <w:jc w:val="center"/>
        </w:trPr>
        <w:tc>
          <w:tcPr>
            <w:tcW w:w="2254" w:type="dxa"/>
          </w:tcPr>
          <w:p w14:paraId="6D0ADCB0" w14:textId="77777777" w:rsidR="00412E76" w:rsidRDefault="00412E76" w:rsidP="00145299">
            <w:pPr>
              <w:rPr>
                <w:lang w:val="en-US"/>
              </w:rPr>
            </w:pPr>
            <w:r>
              <w:rPr>
                <w:lang w:val="en-US"/>
              </w:rPr>
              <w:t>1</w:t>
            </w:r>
          </w:p>
        </w:tc>
        <w:tc>
          <w:tcPr>
            <w:tcW w:w="2254" w:type="dxa"/>
          </w:tcPr>
          <w:p w14:paraId="54C12C4B" w14:textId="03F2B6DC" w:rsidR="00412E76" w:rsidRPr="0065285E" w:rsidRDefault="00412E76" w:rsidP="00145299">
            <w:pPr>
              <w:rPr>
                <w:lang w:val="en-US"/>
              </w:rPr>
            </w:pPr>
            <w:r>
              <w:rPr>
                <w:lang w:val="en-US"/>
              </w:rPr>
              <w:t>0</w:t>
            </w:r>
            <w:r>
              <w:rPr>
                <w:lang w:val="vi-VN"/>
              </w:rPr>
              <w:t>.</w:t>
            </w:r>
            <w:r w:rsidR="00FD5FDE">
              <w:rPr>
                <w:lang w:val="en-US"/>
              </w:rPr>
              <w:t>50</w:t>
            </w:r>
          </w:p>
        </w:tc>
        <w:tc>
          <w:tcPr>
            <w:tcW w:w="2254" w:type="dxa"/>
          </w:tcPr>
          <w:p w14:paraId="11CD29DE" w14:textId="6BD453D0" w:rsidR="00412E76" w:rsidRPr="0065285E" w:rsidRDefault="00412E76" w:rsidP="00145299">
            <w:pPr>
              <w:rPr>
                <w:lang w:val="en-US"/>
              </w:rPr>
            </w:pPr>
            <w:r w:rsidRPr="00BE5463">
              <w:rPr>
                <w:highlight w:val="yellow"/>
                <w:lang w:val="en-US"/>
              </w:rPr>
              <w:t>0</w:t>
            </w:r>
            <w:r w:rsidRPr="00BE5463">
              <w:rPr>
                <w:highlight w:val="yellow"/>
                <w:lang w:val="vi-VN"/>
              </w:rPr>
              <w:t>.</w:t>
            </w:r>
            <w:r w:rsidR="00FD5FDE">
              <w:rPr>
                <w:highlight w:val="yellow"/>
                <w:lang w:val="vi-VN"/>
              </w:rPr>
              <w:t>34</w:t>
            </w:r>
          </w:p>
        </w:tc>
        <w:tc>
          <w:tcPr>
            <w:tcW w:w="2254" w:type="dxa"/>
          </w:tcPr>
          <w:p w14:paraId="06CBDD5A" w14:textId="34100A7B" w:rsidR="00412E76" w:rsidRPr="0065285E" w:rsidRDefault="00412E76" w:rsidP="00145299">
            <w:pPr>
              <w:rPr>
                <w:lang w:val="en-US"/>
              </w:rPr>
            </w:pPr>
            <w:r>
              <w:rPr>
                <w:lang w:val="en-US"/>
              </w:rPr>
              <w:t>0</w:t>
            </w:r>
            <w:r>
              <w:rPr>
                <w:lang w:val="vi-VN"/>
              </w:rPr>
              <w:t>.</w:t>
            </w:r>
            <w:r w:rsidR="00FD5FDE">
              <w:rPr>
                <w:lang w:val="vi-VN"/>
              </w:rPr>
              <w:t>40</w:t>
            </w:r>
          </w:p>
        </w:tc>
      </w:tr>
    </w:tbl>
    <w:p w14:paraId="13D908AD" w14:textId="77777777" w:rsidR="00412E76" w:rsidRDefault="00412E76" w:rsidP="00412E76">
      <w:pPr>
        <w:rPr>
          <w:lang w:val="en-US"/>
        </w:rPr>
      </w:pPr>
    </w:p>
    <w:p w14:paraId="6003D748" w14:textId="7027C3D7" w:rsidR="00412E76" w:rsidRDefault="003D6163" w:rsidP="003D6163">
      <w:pPr>
        <w:ind w:left="720"/>
        <w:rPr>
          <w:sz w:val="28"/>
          <w:szCs w:val="28"/>
          <w:lang w:val="en-US"/>
        </w:rPr>
      </w:pPr>
      <w:r w:rsidRPr="003D6163">
        <w:rPr>
          <w:sz w:val="28"/>
          <w:szCs w:val="28"/>
          <w:lang w:val="en-US"/>
        </w:rPr>
        <w:t>When increasing the minority class ratio to 20%, the Minority Class Recall improved significantly (0.34) compared to the baseline model, although the F1-Score was still not ideal.</w:t>
      </w:r>
    </w:p>
    <w:p w14:paraId="409102B8" w14:textId="77777777" w:rsidR="003D6163" w:rsidRPr="003D6163" w:rsidRDefault="003D6163" w:rsidP="003D6163">
      <w:pPr>
        <w:ind w:left="720"/>
        <w:rPr>
          <w:sz w:val="28"/>
          <w:szCs w:val="28"/>
          <w:lang w:val="en-US"/>
        </w:rPr>
      </w:pPr>
    </w:p>
    <w:p w14:paraId="4DE9B3EF" w14:textId="1EF4976C" w:rsidR="005B59F0" w:rsidRPr="00DC638A" w:rsidRDefault="002B0A17" w:rsidP="00DC638A">
      <w:pPr>
        <w:pStyle w:val="Heading3"/>
        <w:numPr>
          <w:ilvl w:val="0"/>
          <w:numId w:val="26"/>
        </w:numPr>
        <w:rPr>
          <w:color w:val="auto"/>
          <w:sz w:val="28"/>
          <w:szCs w:val="28"/>
          <w:lang w:val="en-US"/>
        </w:rPr>
      </w:pPr>
      <w:r w:rsidRPr="00F54E29">
        <w:rPr>
          <w:color w:val="auto"/>
          <w:sz w:val="28"/>
          <w:szCs w:val="28"/>
          <w:lang w:val="en-US"/>
        </w:rPr>
        <w:t xml:space="preserve">Increase the minority class ratio to </w:t>
      </w:r>
      <w:r w:rsidR="00F4652C" w:rsidRPr="00DC638A">
        <w:rPr>
          <w:color w:val="auto"/>
          <w:sz w:val="28"/>
          <w:szCs w:val="28"/>
          <w:lang w:val="en-US"/>
        </w:rPr>
        <w:t>25%</w:t>
      </w:r>
      <w:r w:rsidR="005B59F0" w:rsidRPr="00DC638A">
        <w:rPr>
          <w:color w:val="auto"/>
          <w:sz w:val="28"/>
          <w:szCs w:val="28"/>
          <w:lang w:val="en-US"/>
        </w:rPr>
        <w:t>: Accuracy = 0.84</w:t>
      </w:r>
    </w:p>
    <w:tbl>
      <w:tblPr>
        <w:tblStyle w:val="TableGrid"/>
        <w:tblW w:w="0" w:type="auto"/>
        <w:jc w:val="center"/>
        <w:tblLook w:val="04A0" w:firstRow="1" w:lastRow="0" w:firstColumn="1" w:lastColumn="0" w:noHBand="0" w:noVBand="1"/>
      </w:tblPr>
      <w:tblGrid>
        <w:gridCol w:w="2254"/>
        <w:gridCol w:w="2254"/>
        <w:gridCol w:w="2254"/>
        <w:gridCol w:w="2254"/>
      </w:tblGrid>
      <w:tr w:rsidR="005B59F0" w14:paraId="239588EB" w14:textId="77777777" w:rsidTr="003D6163">
        <w:trPr>
          <w:jc w:val="center"/>
        </w:trPr>
        <w:tc>
          <w:tcPr>
            <w:tcW w:w="2254" w:type="dxa"/>
          </w:tcPr>
          <w:p w14:paraId="19A8C3A6" w14:textId="77777777" w:rsidR="005B59F0" w:rsidRDefault="005B59F0" w:rsidP="00145299">
            <w:pPr>
              <w:jc w:val="center"/>
              <w:rPr>
                <w:lang w:val="en-US"/>
              </w:rPr>
            </w:pPr>
            <w:r>
              <w:rPr>
                <w:lang w:val="en-US"/>
              </w:rPr>
              <w:t>Class</w:t>
            </w:r>
          </w:p>
        </w:tc>
        <w:tc>
          <w:tcPr>
            <w:tcW w:w="2254" w:type="dxa"/>
          </w:tcPr>
          <w:p w14:paraId="7A667963" w14:textId="77777777" w:rsidR="005B59F0" w:rsidRDefault="005B59F0" w:rsidP="00145299">
            <w:pPr>
              <w:jc w:val="center"/>
              <w:rPr>
                <w:lang w:val="en-US"/>
              </w:rPr>
            </w:pPr>
            <w:r w:rsidRPr="001D0083">
              <w:rPr>
                <w:lang w:val="en-US"/>
              </w:rPr>
              <w:t>Precision</w:t>
            </w:r>
          </w:p>
        </w:tc>
        <w:tc>
          <w:tcPr>
            <w:tcW w:w="2254" w:type="dxa"/>
          </w:tcPr>
          <w:p w14:paraId="484BD31C" w14:textId="77777777" w:rsidR="005B59F0" w:rsidRDefault="005B59F0" w:rsidP="00145299">
            <w:pPr>
              <w:jc w:val="center"/>
              <w:rPr>
                <w:lang w:val="en-US"/>
              </w:rPr>
            </w:pPr>
            <w:r w:rsidRPr="001D0083">
              <w:rPr>
                <w:lang w:val="en-US"/>
              </w:rPr>
              <w:t>Recall</w:t>
            </w:r>
          </w:p>
        </w:tc>
        <w:tc>
          <w:tcPr>
            <w:tcW w:w="2254" w:type="dxa"/>
          </w:tcPr>
          <w:p w14:paraId="1FEEB4A9" w14:textId="77777777" w:rsidR="005B59F0" w:rsidRDefault="005B59F0" w:rsidP="00145299">
            <w:pPr>
              <w:jc w:val="center"/>
              <w:rPr>
                <w:lang w:val="en-US"/>
              </w:rPr>
            </w:pPr>
            <w:r w:rsidRPr="001D0083">
              <w:rPr>
                <w:lang w:val="en-US"/>
              </w:rPr>
              <w:t>F1-score</w:t>
            </w:r>
          </w:p>
        </w:tc>
      </w:tr>
      <w:tr w:rsidR="005B59F0" w14:paraId="33EC76F0" w14:textId="77777777" w:rsidTr="003D6163">
        <w:trPr>
          <w:jc w:val="center"/>
        </w:trPr>
        <w:tc>
          <w:tcPr>
            <w:tcW w:w="2254" w:type="dxa"/>
          </w:tcPr>
          <w:p w14:paraId="3AB26AD3" w14:textId="77777777" w:rsidR="005B59F0" w:rsidRDefault="005B59F0" w:rsidP="00145299">
            <w:pPr>
              <w:rPr>
                <w:lang w:val="en-US"/>
              </w:rPr>
            </w:pPr>
            <w:r>
              <w:rPr>
                <w:lang w:val="en-US"/>
              </w:rPr>
              <w:t>0</w:t>
            </w:r>
          </w:p>
        </w:tc>
        <w:tc>
          <w:tcPr>
            <w:tcW w:w="2254" w:type="dxa"/>
          </w:tcPr>
          <w:p w14:paraId="69B8F71E" w14:textId="61CFFE63" w:rsidR="005B59F0" w:rsidRDefault="005B59F0" w:rsidP="00145299">
            <w:pPr>
              <w:rPr>
                <w:lang w:val="en-US"/>
              </w:rPr>
            </w:pPr>
            <w:r w:rsidRPr="001D0083">
              <w:rPr>
                <w:lang w:val="en-US"/>
              </w:rPr>
              <w:t>0.</w:t>
            </w:r>
            <w:r>
              <w:rPr>
                <w:lang w:val="en-US"/>
              </w:rPr>
              <w:t>90</w:t>
            </w:r>
          </w:p>
        </w:tc>
        <w:tc>
          <w:tcPr>
            <w:tcW w:w="2254" w:type="dxa"/>
          </w:tcPr>
          <w:p w14:paraId="77ED2B43" w14:textId="08886DC7" w:rsidR="005B59F0" w:rsidRPr="001D0083" w:rsidRDefault="005B59F0" w:rsidP="00145299">
            <w:pPr>
              <w:rPr>
                <w:lang w:val="vi-VN"/>
              </w:rPr>
            </w:pPr>
            <w:r>
              <w:rPr>
                <w:lang w:val="en-US"/>
              </w:rPr>
              <w:t>0.91</w:t>
            </w:r>
          </w:p>
        </w:tc>
        <w:tc>
          <w:tcPr>
            <w:tcW w:w="2254" w:type="dxa"/>
          </w:tcPr>
          <w:p w14:paraId="60A1A2B9" w14:textId="51DBAB2F" w:rsidR="005B59F0" w:rsidRPr="001D0083" w:rsidRDefault="005B59F0" w:rsidP="00145299">
            <w:pPr>
              <w:rPr>
                <w:lang w:val="vi-VN"/>
              </w:rPr>
            </w:pPr>
            <w:r>
              <w:rPr>
                <w:lang w:val="en-US"/>
              </w:rPr>
              <w:t>0</w:t>
            </w:r>
            <w:r>
              <w:rPr>
                <w:lang w:val="vi-VN"/>
              </w:rPr>
              <w:t>.90</w:t>
            </w:r>
          </w:p>
        </w:tc>
      </w:tr>
      <w:tr w:rsidR="005B59F0" w14:paraId="0E3438C4" w14:textId="77777777" w:rsidTr="003D6163">
        <w:trPr>
          <w:jc w:val="center"/>
        </w:trPr>
        <w:tc>
          <w:tcPr>
            <w:tcW w:w="2254" w:type="dxa"/>
          </w:tcPr>
          <w:p w14:paraId="119BA5F7" w14:textId="77777777" w:rsidR="005B59F0" w:rsidRDefault="005B59F0" w:rsidP="00145299">
            <w:pPr>
              <w:rPr>
                <w:lang w:val="en-US"/>
              </w:rPr>
            </w:pPr>
            <w:r>
              <w:rPr>
                <w:lang w:val="en-US"/>
              </w:rPr>
              <w:t>1</w:t>
            </w:r>
          </w:p>
        </w:tc>
        <w:tc>
          <w:tcPr>
            <w:tcW w:w="2254" w:type="dxa"/>
          </w:tcPr>
          <w:p w14:paraId="1B3AA0DE" w14:textId="03BE0920" w:rsidR="005B59F0" w:rsidRPr="0065285E" w:rsidRDefault="005B59F0" w:rsidP="00145299">
            <w:pPr>
              <w:rPr>
                <w:lang w:val="en-US"/>
              </w:rPr>
            </w:pPr>
            <w:r w:rsidRPr="005B59F0">
              <w:rPr>
                <w:highlight w:val="yellow"/>
                <w:lang w:val="en-US"/>
              </w:rPr>
              <w:t>0</w:t>
            </w:r>
            <w:r w:rsidRPr="005B59F0">
              <w:rPr>
                <w:highlight w:val="yellow"/>
                <w:lang w:val="vi-VN"/>
              </w:rPr>
              <w:t>.</w:t>
            </w:r>
            <w:r w:rsidRPr="005B59F0">
              <w:rPr>
                <w:highlight w:val="yellow"/>
                <w:lang w:val="en-US"/>
              </w:rPr>
              <w:t>57</w:t>
            </w:r>
          </w:p>
        </w:tc>
        <w:tc>
          <w:tcPr>
            <w:tcW w:w="2254" w:type="dxa"/>
          </w:tcPr>
          <w:p w14:paraId="333A179A" w14:textId="3E1B4B90" w:rsidR="005B59F0" w:rsidRPr="0065285E" w:rsidRDefault="005B59F0" w:rsidP="00145299">
            <w:pPr>
              <w:rPr>
                <w:lang w:val="en-US"/>
              </w:rPr>
            </w:pPr>
            <w:r w:rsidRPr="00BE5463">
              <w:rPr>
                <w:highlight w:val="yellow"/>
                <w:lang w:val="en-US"/>
              </w:rPr>
              <w:t>0</w:t>
            </w:r>
            <w:r w:rsidRPr="00BE5463">
              <w:rPr>
                <w:highlight w:val="yellow"/>
                <w:lang w:val="vi-VN"/>
              </w:rPr>
              <w:t>.</w:t>
            </w:r>
            <w:r>
              <w:rPr>
                <w:highlight w:val="yellow"/>
                <w:lang w:val="vi-VN"/>
              </w:rPr>
              <w:t>54</w:t>
            </w:r>
          </w:p>
        </w:tc>
        <w:tc>
          <w:tcPr>
            <w:tcW w:w="2254" w:type="dxa"/>
          </w:tcPr>
          <w:p w14:paraId="56A83633" w14:textId="6920EA69" w:rsidR="005B59F0" w:rsidRPr="0065285E" w:rsidRDefault="005B59F0" w:rsidP="00145299">
            <w:pPr>
              <w:rPr>
                <w:lang w:val="en-US"/>
              </w:rPr>
            </w:pPr>
            <w:r>
              <w:rPr>
                <w:lang w:val="en-US"/>
              </w:rPr>
              <w:t>0</w:t>
            </w:r>
            <w:r>
              <w:rPr>
                <w:lang w:val="vi-VN"/>
              </w:rPr>
              <w:t>.56</w:t>
            </w:r>
          </w:p>
        </w:tc>
      </w:tr>
    </w:tbl>
    <w:p w14:paraId="047282CF" w14:textId="77777777" w:rsidR="005B59F0" w:rsidRDefault="005B59F0" w:rsidP="005B59F0">
      <w:pPr>
        <w:rPr>
          <w:lang w:val="en-US"/>
        </w:rPr>
      </w:pPr>
    </w:p>
    <w:p w14:paraId="3CE8E6C4" w14:textId="70AEDD2B" w:rsidR="005B59F0" w:rsidRDefault="00475708" w:rsidP="00475708">
      <w:pPr>
        <w:ind w:left="720"/>
        <w:rPr>
          <w:sz w:val="28"/>
          <w:szCs w:val="28"/>
          <w:lang w:val="en-US"/>
        </w:rPr>
      </w:pPr>
      <w:r w:rsidRPr="00475708">
        <w:rPr>
          <w:sz w:val="28"/>
          <w:szCs w:val="28"/>
          <w:lang w:val="en-US"/>
        </w:rPr>
        <w:t>With the minority class ratio of 25%, both the Precision and Recall of the minority class increased sharply, reaching almost balanced levels (0.57 and 0.54), indicating that the model detected the minority class instances better.</w:t>
      </w:r>
    </w:p>
    <w:p w14:paraId="7F679ECC" w14:textId="77777777" w:rsidR="00475708" w:rsidRPr="00475708" w:rsidRDefault="00475708" w:rsidP="00475708">
      <w:pPr>
        <w:ind w:left="720"/>
        <w:rPr>
          <w:sz w:val="28"/>
          <w:szCs w:val="28"/>
          <w:lang w:val="en-US"/>
        </w:rPr>
      </w:pPr>
    </w:p>
    <w:p w14:paraId="7AC32065" w14:textId="4DB9C71C" w:rsidR="002F3C5F" w:rsidRPr="00DC638A" w:rsidRDefault="002B0A17" w:rsidP="00DC638A">
      <w:pPr>
        <w:pStyle w:val="Heading3"/>
        <w:numPr>
          <w:ilvl w:val="0"/>
          <w:numId w:val="26"/>
        </w:numPr>
        <w:rPr>
          <w:color w:val="auto"/>
          <w:sz w:val="28"/>
          <w:szCs w:val="28"/>
          <w:lang w:val="en-US"/>
        </w:rPr>
      </w:pPr>
      <w:r w:rsidRPr="00F54E29">
        <w:rPr>
          <w:color w:val="auto"/>
          <w:sz w:val="28"/>
          <w:szCs w:val="28"/>
          <w:lang w:val="en-US"/>
        </w:rPr>
        <w:t xml:space="preserve">Increase the minority class ratio to </w:t>
      </w:r>
      <w:r w:rsidR="00F4652C" w:rsidRPr="00DC638A">
        <w:rPr>
          <w:color w:val="auto"/>
          <w:sz w:val="28"/>
          <w:szCs w:val="28"/>
          <w:lang w:val="en-US"/>
        </w:rPr>
        <w:t>30%</w:t>
      </w:r>
      <w:r w:rsidR="002F3C5F" w:rsidRPr="00DC638A">
        <w:rPr>
          <w:color w:val="auto"/>
          <w:sz w:val="28"/>
          <w:szCs w:val="28"/>
          <w:lang w:val="en-US"/>
        </w:rPr>
        <w:t>: Accuracy = 0.84</w:t>
      </w:r>
    </w:p>
    <w:tbl>
      <w:tblPr>
        <w:tblStyle w:val="TableGrid"/>
        <w:tblW w:w="0" w:type="auto"/>
        <w:jc w:val="center"/>
        <w:tblLook w:val="04A0" w:firstRow="1" w:lastRow="0" w:firstColumn="1" w:lastColumn="0" w:noHBand="0" w:noVBand="1"/>
      </w:tblPr>
      <w:tblGrid>
        <w:gridCol w:w="2254"/>
        <w:gridCol w:w="2254"/>
        <w:gridCol w:w="2254"/>
        <w:gridCol w:w="2254"/>
      </w:tblGrid>
      <w:tr w:rsidR="002F3C5F" w14:paraId="6ED9F3EB" w14:textId="77777777" w:rsidTr="00DD2EA6">
        <w:trPr>
          <w:jc w:val="center"/>
        </w:trPr>
        <w:tc>
          <w:tcPr>
            <w:tcW w:w="2254" w:type="dxa"/>
          </w:tcPr>
          <w:p w14:paraId="2ABEAE4A" w14:textId="77777777" w:rsidR="002F3C5F" w:rsidRDefault="002F3C5F" w:rsidP="00145299">
            <w:pPr>
              <w:jc w:val="center"/>
              <w:rPr>
                <w:lang w:val="en-US"/>
              </w:rPr>
            </w:pPr>
            <w:r>
              <w:rPr>
                <w:lang w:val="en-US"/>
              </w:rPr>
              <w:t>Class</w:t>
            </w:r>
          </w:p>
        </w:tc>
        <w:tc>
          <w:tcPr>
            <w:tcW w:w="2254" w:type="dxa"/>
          </w:tcPr>
          <w:p w14:paraId="7031206D" w14:textId="77777777" w:rsidR="002F3C5F" w:rsidRDefault="002F3C5F" w:rsidP="00145299">
            <w:pPr>
              <w:jc w:val="center"/>
              <w:rPr>
                <w:lang w:val="en-US"/>
              </w:rPr>
            </w:pPr>
            <w:r w:rsidRPr="001D0083">
              <w:rPr>
                <w:lang w:val="en-US"/>
              </w:rPr>
              <w:t>Precision</w:t>
            </w:r>
          </w:p>
        </w:tc>
        <w:tc>
          <w:tcPr>
            <w:tcW w:w="2254" w:type="dxa"/>
          </w:tcPr>
          <w:p w14:paraId="27B5E3BE" w14:textId="77777777" w:rsidR="002F3C5F" w:rsidRDefault="002F3C5F" w:rsidP="00145299">
            <w:pPr>
              <w:jc w:val="center"/>
              <w:rPr>
                <w:lang w:val="en-US"/>
              </w:rPr>
            </w:pPr>
            <w:r w:rsidRPr="001D0083">
              <w:rPr>
                <w:lang w:val="en-US"/>
              </w:rPr>
              <w:t>Recall</w:t>
            </w:r>
          </w:p>
        </w:tc>
        <w:tc>
          <w:tcPr>
            <w:tcW w:w="2254" w:type="dxa"/>
          </w:tcPr>
          <w:p w14:paraId="07EECA77" w14:textId="77777777" w:rsidR="002F3C5F" w:rsidRDefault="002F3C5F" w:rsidP="00145299">
            <w:pPr>
              <w:jc w:val="center"/>
              <w:rPr>
                <w:lang w:val="en-US"/>
              </w:rPr>
            </w:pPr>
            <w:r w:rsidRPr="001D0083">
              <w:rPr>
                <w:lang w:val="en-US"/>
              </w:rPr>
              <w:t>F1-score</w:t>
            </w:r>
          </w:p>
        </w:tc>
      </w:tr>
      <w:tr w:rsidR="002F3C5F" w14:paraId="4DEBA044" w14:textId="77777777" w:rsidTr="00DD2EA6">
        <w:trPr>
          <w:jc w:val="center"/>
        </w:trPr>
        <w:tc>
          <w:tcPr>
            <w:tcW w:w="2254" w:type="dxa"/>
          </w:tcPr>
          <w:p w14:paraId="3A6F8385" w14:textId="77777777" w:rsidR="002F3C5F" w:rsidRDefault="002F3C5F" w:rsidP="00145299">
            <w:pPr>
              <w:rPr>
                <w:lang w:val="en-US"/>
              </w:rPr>
            </w:pPr>
            <w:r>
              <w:rPr>
                <w:lang w:val="en-US"/>
              </w:rPr>
              <w:t>0</w:t>
            </w:r>
          </w:p>
        </w:tc>
        <w:tc>
          <w:tcPr>
            <w:tcW w:w="2254" w:type="dxa"/>
          </w:tcPr>
          <w:p w14:paraId="6315569D" w14:textId="1E8B3BF6" w:rsidR="002F3C5F" w:rsidRDefault="002F3C5F" w:rsidP="00145299">
            <w:pPr>
              <w:rPr>
                <w:lang w:val="en-US"/>
              </w:rPr>
            </w:pPr>
            <w:r w:rsidRPr="001D0083">
              <w:rPr>
                <w:lang w:val="en-US"/>
              </w:rPr>
              <w:t>0.</w:t>
            </w:r>
            <w:r>
              <w:rPr>
                <w:lang w:val="en-US"/>
              </w:rPr>
              <w:t>93</w:t>
            </w:r>
          </w:p>
        </w:tc>
        <w:tc>
          <w:tcPr>
            <w:tcW w:w="2254" w:type="dxa"/>
          </w:tcPr>
          <w:p w14:paraId="44A8A1F2" w14:textId="189E0D75" w:rsidR="002F3C5F" w:rsidRPr="001D0083" w:rsidRDefault="002F3C5F" w:rsidP="00145299">
            <w:pPr>
              <w:rPr>
                <w:lang w:val="vi-VN"/>
              </w:rPr>
            </w:pPr>
            <w:r>
              <w:rPr>
                <w:lang w:val="en-US"/>
              </w:rPr>
              <w:t>0.89</w:t>
            </w:r>
          </w:p>
        </w:tc>
        <w:tc>
          <w:tcPr>
            <w:tcW w:w="2254" w:type="dxa"/>
          </w:tcPr>
          <w:p w14:paraId="1459A3BF" w14:textId="7CA4F5E8" w:rsidR="002F3C5F" w:rsidRPr="001D0083" w:rsidRDefault="002F3C5F" w:rsidP="00145299">
            <w:pPr>
              <w:rPr>
                <w:lang w:val="vi-VN"/>
              </w:rPr>
            </w:pPr>
            <w:r>
              <w:rPr>
                <w:lang w:val="en-US"/>
              </w:rPr>
              <w:t>0</w:t>
            </w:r>
            <w:r>
              <w:rPr>
                <w:lang w:val="vi-VN"/>
              </w:rPr>
              <w:t>.91</w:t>
            </w:r>
          </w:p>
        </w:tc>
      </w:tr>
      <w:tr w:rsidR="002F3C5F" w14:paraId="5A4F07A0" w14:textId="77777777" w:rsidTr="00DD2EA6">
        <w:trPr>
          <w:jc w:val="center"/>
        </w:trPr>
        <w:tc>
          <w:tcPr>
            <w:tcW w:w="2254" w:type="dxa"/>
          </w:tcPr>
          <w:p w14:paraId="63702E49" w14:textId="77777777" w:rsidR="002F3C5F" w:rsidRDefault="002F3C5F" w:rsidP="00145299">
            <w:pPr>
              <w:rPr>
                <w:lang w:val="en-US"/>
              </w:rPr>
            </w:pPr>
            <w:r>
              <w:rPr>
                <w:lang w:val="en-US"/>
              </w:rPr>
              <w:t>1</w:t>
            </w:r>
          </w:p>
        </w:tc>
        <w:tc>
          <w:tcPr>
            <w:tcW w:w="2254" w:type="dxa"/>
          </w:tcPr>
          <w:p w14:paraId="61ACA1B3" w14:textId="058DE92B" w:rsidR="002F3C5F" w:rsidRPr="0065285E" w:rsidRDefault="002F3C5F" w:rsidP="00145299">
            <w:pPr>
              <w:rPr>
                <w:lang w:val="en-US"/>
              </w:rPr>
            </w:pPr>
            <w:r w:rsidRPr="005B59F0">
              <w:rPr>
                <w:highlight w:val="yellow"/>
                <w:lang w:val="en-US"/>
              </w:rPr>
              <w:t>0</w:t>
            </w:r>
            <w:r w:rsidRPr="005B59F0">
              <w:rPr>
                <w:highlight w:val="yellow"/>
                <w:lang w:val="vi-VN"/>
              </w:rPr>
              <w:t>.</w:t>
            </w:r>
            <w:r>
              <w:rPr>
                <w:highlight w:val="yellow"/>
                <w:lang w:val="en-US"/>
              </w:rPr>
              <w:t>58</w:t>
            </w:r>
          </w:p>
        </w:tc>
        <w:tc>
          <w:tcPr>
            <w:tcW w:w="2254" w:type="dxa"/>
          </w:tcPr>
          <w:p w14:paraId="36C4418B" w14:textId="5D9DDFA6" w:rsidR="002F3C5F" w:rsidRPr="0065285E" w:rsidRDefault="002F3C5F" w:rsidP="00145299">
            <w:pPr>
              <w:rPr>
                <w:lang w:val="en-US"/>
              </w:rPr>
            </w:pPr>
            <w:r w:rsidRPr="00BE5463">
              <w:rPr>
                <w:highlight w:val="yellow"/>
                <w:lang w:val="en-US"/>
              </w:rPr>
              <w:t>0</w:t>
            </w:r>
            <w:r w:rsidRPr="00BE5463">
              <w:rPr>
                <w:highlight w:val="yellow"/>
                <w:lang w:val="vi-VN"/>
              </w:rPr>
              <w:t>.</w:t>
            </w:r>
            <w:r>
              <w:rPr>
                <w:highlight w:val="yellow"/>
                <w:lang w:val="vi-VN"/>
              </w:rPr>
              <w:t>69</w:t>
            </w:r>
          </w:p>
        </w:tc>
        <w:tc>
          <w:tcPr>
            <w:tcW w:w="2254" w:type="dxa"/>
          </w:tcPr>
          <w:p w14:paraId="22135275" w14:textId="41C4A8FD" w:rsidR="002F3C5F" w:rsidRPr="0065285E" w:rsidRDefault="002F3C5F" w:rsidP="00145299">
            <w:pPr>
              <w:rPr>
                <w:lang w:val="en-US"/>
              </w:rPr>
            </w:pPr>
            <w:r>
              <w:rPr>
                <w:lang w:val="en-US"/>
              </w:rPr>
              <w:t>0</w:t>
            </w:r>
            <w:r>
              <w:rPr>
                <w:lang w:val="vi-VN"/>
              </w:rPr>
              <w:t>.63</w:t>
            </w:r>
          </w:p>
        </w:tc>
      </w:tr>
    </w:tbl>
    <w:p w14:paraId="24E47D03" w14:textId="77777777" w:rsidR="002F3C5F" w:rsidRDefault="002F3C5F" w:rsidP="002F3C5F">
      <w:pPr>
        <w:rPr>
          <w:lang w:val="en-US"/>
        </w:rPr>
      </w:pPr>
    </w:p>
    <w:p w14:paraId="07D7BEE6" w14:textId="0117018E" w:rsidR="002F3C5F" w:rsidRDefault="00DD2EA6" w:rsidP="00DD2EA6">
      <w:pPr>
        <w:ind w:left="720"/>
        <w:rPr>
          <w:sz w:val="28"/>
          <w:szCs w:val="28"/>
          <w:lang w:val="en-US"/>
        </w:rPr>
      </w:pPr>
      <w:r w:rsidRPr="00DD2EA6">
        <w:rPr>
          <w:sz w:val="28"/>
          <w:szCs w:val="28"/>
          <w:lang w:val="en-US"/>
        </w:rPr>
        <w:t>With an upsampling ratio of 30%, the model shows significant improvement with Recall reaching 0.69 and F1-Score reaching 0.63, which are the best results in the experiments, indicating that this upsampling ratio is optimal in improving model performance on the minority class</w:t>
      </w:r>
    </w:p>
    <w:p w14:paraId="6AA34C72" w14:textId="77777777" w:rsidR="00DD2EA6" w:rsidRPr="00DD2EA6" w:rsidRDefault="00DD2EA6" w:rsidP="00DD2EA6">
      <w:pPr>
        <w:ind w:left="720"/>
        <w:rPr>
          <w:sz w:val="28"/>
          <w:szCs w:val="28"/>
          <w:lang w:val="en-US"/>
        </w:rPr>
      </w:pPr>
    </w:p>
    <w:p w14:paraId="4E196231" w14:textId="2AB78441" w:rsidR="00F4652C" w:rsidRDefault="00F4652C" w:rsidP="00DC638A">
      <w:pPr>
        <w:pStyle w:val="Heading3"/>
        <w:numPr>
          <w:ilvl w:val="0"/>
          <w:numId w:val="26"/>
        </w:numPr>
        <w:rPr>
          <w:color w:val="auto"/>
          <w:sz w:val="28"/>
          <w:szCs w:val="28"/>
          <w:lang w:val="en-US"/>
        </w:rPr>
      </w:pPr>
      <w:r w:rsidRPr="00DC638A">
        <w:rPr>
          <w:color w:val="auto"/>
          <w:sz w:val="28"/>
          <w:szCs w:val="28"/>
          <w:lang w:val="en-US"/>
        </w:rPr>
        <w:t xml:space="preserve"> confusion_matrix</w:t>
      </w:r>
    </w:p>
    <w:p w14:paraId="5D597AF7" w14:textId="77777777" w:rsidR="00DC56CF" w:rsidRPr="00DC56CF" w:rsidRDefault="00DC56CF" w:rsidP="00DC56CF">
      <w:pPr>
        <w:rPr>
          <w:lang w:val="en-US"/>
        </w:rPr>
      </w:pPr>
    </w:p>
    <w:p w14:paraId="39265DB2" w14:textId="1437E87E" w:rsidR="00285021" w:rsidRPr="00285021" w:rsidRDefault="00285021" w:rsidP="00285021">
      <w:pPr>
        <w:jc w:val="center"/>
        <w:rPr>
          <w:lang w:val="en-US"/>
        </w:rPr>
      </w:pPr>
      <w:r w:rsidRPr="00285021">
        <w:rPr>
          <w:noProof/>
          <w:lang w:val="en-US"/>
        </w:rPr>
        <w:lastRenderedPageBreak/>
        <w:drawing>
          <wp:inline distT="0" distB="0" distL="0" distR="0" wp14:anchorId="51ECAA24" wp14:editId="7B9DA644">
            <wp:extent cx="4736592" cy="430682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6592" cy="4306824"/>
                    </a:xfrm>
                    <a:prstGeom prst="rect">
                      <a:avLst/>
                    </a:prstGeom>
                  </pic:spPr>
                </pic:pic>
              </a:graphicData>
            </a:graphic>
          </wp:inline>
        </w:drawing>
      </w:r>
    </w:p>
    <w:p w14:paraId="52E6CF8B" w14:textId="5BAC0BED" w:rsidR="00F4652C" w:rsidRPr="00DC638A" w:rsidRDefault="002B0A17" w:rsidP="00DC638A">
      <w:pPr>
        <w:pStyle w:val="Heading3"/>
        <w:numPr>
          <w:ilvl w:val="0"/>
          <w:numId w:val="26"/>
        </w:numPr>
        <w:rPr>
          <w:color w:val="auto"/>
          <w:sz w:val="28"/>
          <w:szCs w:val="28"/>
          <w:lang w:val="en-US"/>
        </w:rPr>
      </w:pPr>
      <w:r w:rsidRPr="002B0A17">
        <w:rPr>
          <w:color w:val="auto"/>
          <w:sz w:val="28"/>
          <w:szCs w:val="28"/>
          <w:lang w:val="en-US"/>
        </w:rPr>
        <w:t>Regression coefficient</w:t>
      </w:r>
    </w:p>
    <w:p w14:paraId="6D9CE076" w14:textId="59944CCB" w:rsidR="00770A31" w:rsidRPr="00770A31" w:rsidRDefault="00770A31" w:rsidP="00770A31">
      <w:pPr>
        <w:jc w:val="center"/>
        <w:rPr>
          <w:lang w:val="en-US"/>
        </w:rPr>
      </w:pPr>
      <w:r w:rsidRPr="00770A31">
        <w:rPr>
          <w:noProof/>
          <w:lang w:val="en-US"/>
        </w:rPr>
        <w:drawing>
          <wp:inline distT="0" distB="0" distL="0" distR="0" wp14:anchorId="2952E017" wp14:editId="284EC498">
            <wp:extent cx="2679192" cy="1801368"/>
            <wp:effectExtent l="0" t="0" r="698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9192" cy="1801368"/>
                    </a:xfrm>
                    <a:prstGeom prst="rect">
                      <a:avLst/>
                    </a:prstGeom>
                  </pic:spPr>
                </pic:pic>
              </a:graphicData>
            </a:graphic>
          </wp:inline>
        </w:drawing>
      </w:r>
    </w:p>
    <w:p w14:paraId="7F8B7376" w14:textId="402DB663" w:rsidR="00704BD1" w:rsidRDefault="001859C2" w:rsidP="00827DDE">
      <w:pPr>
        <w:pStyle w:val="Heading1"/>
        <w:numPr>
          <w:ilvl w:val="0"/>
          <w:numId w:val="8"/>
        </w:numPr>
        <w:rPr>
          <w:rFonts w:asciiTheme="minorHAnsi" w:hAnsiTheme="minorHAnsi" w:cstheme="minorHAnsi"/>
          <w:b/>
          <w:bCs/>
          <w:color w:val="auto"/>
          <w:lang w:val="vi-VN"/>
        </w:rPr>
      </w:pPr>
      <w:r w:rsidRPr="001859C2">
        <w:rPr>
          <w:rFonts w:asciiTheme="minorHAnsi" w:hAnsiTheme="minorHAnsi" w:cstheme="minorHAnsi"/>
          <w:b/>
          <w:bCs/>
          <w:color w:val="auto"/>
          <w:lang w:val="vi-VN"/>
        </w:rPr>
        <w:t>Evaluation of results</w:t>
      </w:r>
    </w:p>
    <w:p w14:paraId="58833F4F" w14:textId="77777777" w:rsidR="00AA0536" w:rsidRPr="00AA0536" w:rsidRDefault="00AA0536" w:rsidP="00AA0536">
      <w:pPr>
        <w:rPr>
          <w:lang w:val="vi-VN"/>
        </w:rPr>
      </w:pPr>
    </w:p>
    <w:p w14:paraId="55618681" w14:textId="2FC4708F" w:rsidR="00AA0536" w:rsidRPr="00AA0536" w:rsidRDefault="00AA0536" w:rsidP="00AA0536">
      <w:pPr>
        <w:pStyle w:val="ListParagraph"/>
        <w:numPr>
          <w:ilvl w:val="0"/>
          <w:numId w:val="7"/>
        </w:numPr>
        <w:rPr>
          <w:sz w:val="28"/>
          <w:szCs w:val="28"/>
          <w:lang w:val="vi-VN"/>
        </w:rPr>
      </w:pPr>
      <w:r w:rsidRPr="00AA0536">
        <w:rPr>
          <w:sz w:val="28"/>
          <w:szCs w:val="28"/>
          <w:lang w:val="vi-VN"/>
        </w:rPr>
        <w:t>Tenure has a positive regression coefficient (+1.355): This shows that as an employee’s years of service at a company increase, their likelihood of leaving also increases. Employees who have been working for a long time may feel like they want a change, looking for new opportunities</w:t>
      </w:r>
      <w:r w:rsidR="00FF3186">
        <w:rPr>
          <w:sz w:val="28"/>
          <w:szCs w:val="28"/>
          <w:lang w:val="vi-VN"/>
        </w:rPr>
        <w:t>,</w:t>
      </w:r>
      <w:r w:rsidRPr="00AA0536">
        <w:rPr>
          <w:sz w:val="28"/>
          <w:szCs w:val="28"/>
          <w:lang w:val="vi-VN"/>
        </w:rPr>
        <w:t xml:space="preserve"> or feeling tired of their current job. They may reach a stage in their career where they want a new challenge or are looking for a better work-life balance.</w:t>
      </w:r>
    </w:p>
    <w:p w14:paraId="1971ED44" w14:textId="77777777" w:rsidR="00AA0536" w:rsidRPr="00AA0536" w:rsidRDefault="00AA0536" w:rsidP="00AA0536">
      <w:pPr>
        <w:pStyle w:val="ListParagraph"/>
        <w:rPr>
          <w:sz w:val="28"/>
          <w:szCs w:val="28"/>
          <w:lang w:val="vi-VN"/>
        </w:rPr>
      </w:pPr>
    </w:p>
    <w:p w14:paraId="42A7FA7B" w14:textId="1F8990E4" w:rsidR="00AA0536" w:rsidRPr="00AA0536" w:rsidRDefault="00AA0536" w:rsidP="00AA0536">
      <w:pPr>
        <w:pStyle w:val="ListParagraph"/>
        <w:numPr>
          <w:ilvl w:val="0"/>
          <w:numId w:val="7"/>
        </w:numPr>
        <w:rPr>
          <w:sz w:val="28"/>
          <w:szCs w:val="28"/>
          <w:lang w:val="vi-VN"/>
        </w:rPr>
      </w:pPr>
      <w:r w:rsidRPr="00AA0536">
        <w:rPr>
          <w:sz w:val="28"/>
          <w:szCs w:val="28"/>
          <w:lang w:val="vi-VN"/>
        </w:rPr>
        <w:t xml:space="preserve">Satisfaction Level has a negative regression coefficient (-4.969): This is a very large negative coefficient, indicating that as employee satisfaction increases, their </w:t>
      </w:r>
      <w:r w:rsidRPr="00AA0536">
        <w:rPr>
          <w:sz w:val="28"/>
          <w:szCs w:val="28"/>
          <w:lang w:val="vi-VN"/>
        </w:rPr>
        <w:lastRenderedPageBreak/>
        <w:t xml:space="preserve">likelihood of leaving decreases sharply. This makes sense, as employees who are satisfied with their jobs tend to stay with the company longer. They feel respected, </w:t>
      </w:r>
      <w:r>
        <w:rPr>
          <w:sz w:val="28"/>
          <w:szCs w:val="28"/>
          <w:lang w:val="vi-VN"/>
        </w:rPr>
        <w:t xml:space="preserve">and </w:t>
      </w:r>
      <w:r w:rsidRPr="00AA0536">
        <w:rPr>
          <w:sz w:val="28"/>
          <w:szCs w:val="28"/>
          <w:lang w:val="vi-VN"/>
        </w:rPr>
        <w:t>motivated and find their work meaningful.</w:t>
      </w:r>
    </w:p>
    <w:p w14:paraId="4141240A" w14:textId="77777777" w:rsidR="00AA0536" w:rsidRPr="00AA0536" w:rsidRDefault="00AA0536" w:rsidP="00AA0536">
      <w:pPr>
        <w:pStyle w:val="ListParagraph"/>
        <w:rPr>
          <w:sz w:val="28"/>
          <w:szCs w:val="28"/>
          <w:lang w:val="vi-VN"/>
        </w:rPr>
      </w:pPr>
    </w:p>
    <w:p w14:paraId="7B1067ED" w14:textId="02B6B103" w:rsidR="00AA0536" w:rsidRPr="00AA0536" w:rsidRDefault="00FF3186" w:rsidP="00AA0536">
      <w:pPr>
        <w:pStyle w:val="ListParagraph"/>
        <w:numPr>
          <w:ilvl w:val="0"/>
          <w:numId w:val="7"/>
        </w:numPr>
        <w:rPr>
          <w:sz w:val="28"/>
          <w:szCs w:val="28"/>
          <w:lang w:val="vi-VN"/>
        </w:rPr>
      </w:pPr>
      <w:r>
        <w:rPr>
          <w:sz w:val="28"/>
          <w:szCs w:val="28"/>
          <w:lang w:val="vi-VN"/>
        </w:rPr>
        <w:t>The number</w:t>
      </w:r>
      <w:r w:rsidR="00AA0536" w:rsidRPr="00AA0536">
        <w:rPr>
          <w:sz w:val="28"/>
          <w:szCs w:val="28"/>
          <w:lang w:val="vi-VN"/>
        </w:rPr>
        <w:t xml:space="preserve"> of Projects has a negative regression coefficient (-0.537): The negative coefficient indicates that as the number of projects an employee participates in increases, the likelihood of them leaving the company decreases. Employees who participate in many projects may feel that they have an important role in the company, are challenged, and have the opportunity to develop their skills. This may increase their commitment to the company, thereby reducing the likelihood of leaving the company.</w:t>
      </w:r>
    </w:p>
    <w:p w14:paraId="3F6FD633" w14:textId="77777777" w:rsidR="00AA0536" w:rsidRPr="00AA0536" w:rsidRDefault="00AA0536" w:rsidP="00AA0536">
      <w:pPr>
        <w:pStyle w:val="ListParagraph"/>
        <w:rPr>
          <w:sz w:val="28"/>
          <w:szCs w:val="28"/>
          <w:lang w:val="vi-VN"/>
        </w:rPr>
      </w:pPr>
    </w:p>
    <w:p w14:paraId="407939F8" w14:textId="77777777" w:rsidR="00AA0536" w:rsidRPr="00AA0536" w:rsidRDefault="00AA0536" w:rsidP="00AA0536">
      <w:pPr>
        <w:pStyle w:val="ListParagraph"/>
        <w:numPr>
          <w:ilvl w:val="0"/>
          <w:numId w:val="7"/>
        </w:numPr>
        <w:rPr>
          <w:sz w:val="28"/>
          <w:szCs w:val="28"/>
          <w:lang w:val="vi-VN"/>
        </w:rPr>
      </w:pPr>
      <w:r w:rsidRPr="00AA0536">
        <w:rPr>
          <w:sz w:val="28"/>
          <w:szCs w:val="28"/>
          <w:lang w:val="vi-VN"/>
        </w:rPr>
        <w:t>Last Performance Score has a negative regression coefficient (-0.603): This indicates that as an employee's recent performance score increases, the likelihood of them leaving the company decreases. Employees with high performance may feel recognized and appreciated by the company. Being appreciated can bring about job satisfaction and a sense of security about their job, thereby reducing the intention to leave the company.</w:t>
      </w:r>
    </w:p>
    <w:p w14:paraId="05B1B7F6" w14:textId="77777777" w:rsidR="00AA0536" w:rsidRPr="00AA0536" w:rsidRDefault="00AA0536" w:rsidP="00AA0536">
      <w:pPr>
        <w:pStyle w:val="ListParagraph"/>
        <w:rPr>
          <w:sz w:val="28"/>
          <w:szCs w:val="28"/>
          <w:lang w:val="vi-VN"/>
        </w:rPr>
      </w:pPr>
    </w:p>
    <w:p w14:paraId="2E469A65" w14:textId="54F862F3" w:rsidR="009C0D94" w:rsidRDefault="00AA0536" w:rsidP="00AA0536">
      <w:pPr>
        <w:pStyle w:val="ListParagraph"/>
        <w:numPr>
          <w:ilvl w:val="0"/>
          <w:numId w:val="7"/>
        </w:numPr>
        <w:rPr>
          <w:sz w:val="28"/>
          <w:szCs w:val="28"/>
          <w:lang w:val="vi-VN"/>
        </w:rPr>
      </w:pPr>
      <w:r w:rsidRPr="00AA0536">
        <w:rPr>
          <w:sz w:val="28"/>
          <w:szCs w:val="28"/>
          <w:lang w:val="vi-VN"/>
        </w:rPr>
        <w:t>Had Work Accident has a negative regression coefficient (-1.831): This actually means that employees who have had work accidents are less likely to leave their jobs than employees who have not had work accidents. It is possible that the company provided good support and care to employees after they had a work accident, leading to them feeling cared for and more committed to the company.</w:t>
      </w:r>
    </w:p>
    <w:p w14:paraId="03034457" w14:textId="77777777" w:rsidR="00A52634" w:rsidRPr="00A52634" w:rsidRDefault="00A52634" w:rsidP="00A52634">
      <w:pPr>
        <w:pStyle w:val="ListParagraph"/>
        <w:rPr>
          <w:sz w:val="28"/>
          <w:szCs w:val="28"/>
          <w:lang w:val="vi-VN"/>
        </w:rPr>
      </w:pPr>
    </w:p>
    <w:p w14:paraId="57F8E8AE" w14:textId="77777777" w:rsidR="00A52634" w:rsidRPr="00AA0536" w:rsidRDefault="00A52634" w:rsidP="00A52634">
      <w:pPr>
        <w:pStyle w:val="ListParagraph"/>
        <w:rPr>
          <w:sz w:val="28"/>
          <w:szCs w:val="28"/>
          <w:lang w:val="vi-VN"/>
        </w:rPr>
      </w:pPr>
    </w:p>
    <w:p w14:paraId="252B8B77" w14:textId="5ACE922E" w:rsidR="009C0D94" w:rsidRDefault="008D5CD3" w:rsidP="009C0D94">
      <w:pPr>
        <w:pStyle w:val="Heading1"/>
        <w:numPr>
          <w:ilvl w:val="0"/>
          <w:numId w:val="8"/>
        </w:numPr>
        <w:rPr>
          <w:rFonts w:asciiTheme="minorHAnsi" w:hAnsiTheme="minorHAnsi" w:cstheme="minorHAnsi"/>
          <w:b/>
          <w:bCs/>
          <w:color w:val="auto"/>
          <w:lang w:val="vi-VN"/>
        </w:rPr>
      </w:pPr>
      <w:r w:rsidRPr="008D5CD3">
        <w:rPr>
          <w:rFonts w:asciiTheme="minorHAnsi" w:hAnsiTheme="minorHAnsi" w:cstheme="minorHAnsi"/>
          <w:b/>
          <w:bCs/>
          <w:color w:val="auto"/>
          <w:lang w:val="vi-VN"/>
        </w:rPr>
        <w:t>Suggested improvements</w:t>
      </w:r>
    </w:p>
    <w:p w14:paraId="41CACC12" w14:textId="1C03B4D2" w:rsidR="00FA73F5" w:rsidRDefault="00FA73F5" w:rsidP="00FA73F5">
      <w:pPr>
        <w:rPr>
          <w:lang w:val="vi-VN"/>
        </w:rPr>
      </w:pPr>
    </w:p>
    <w:p w14:paraId="08616E48" w14:textId="77777777" w:rsidR="00FA73F5" w:rsidRPr="00FA73F5" w:rsidRDefault="00FA73F5" w:rsidP="00FA73F5">
      <w:pPr>
        <w:pStyle w:val="ListParagraph"/>
        <w:numPr>
          <w:ilvl w:val="0"/>
          <w:numId w:val="33"/>
        </w:numPr>
        <w:rPr>
          <w:sz w:val="28"/>
          <w:szCs w:val="28"/>
          <w:lang w:val="vi-VN"/>
        </w:rPr>
      </w:pPr>
      <w:r w:rsidRPr="00FA73F5">
        <w:rPr>
          <w:sz w:val="28"/>
          <w:szCs w:val="28"/>
          <w:lang w:val="vi-VN"/>
        </w:rPr>
        <w:t>Long-term employees may feel the urge to change jobs or look for new opportunities when they do not see much challenge or progression in their careers. By providing career development opportunities, such as promotions, training in new skills, or internal job rotations, you can help reduce boredom and burnout, while also providing employees with valuable experience and knowledge to stay and grow with the company.</w:t>
      </w:r>
    </w:p>
    <w:p w14:paraId="1CD071B0" w14:textId="77777777" w:rsidR="00FA73F5" w:rsidRPr="00FA73F5" w:rsidRDefault="00FA73F5" w:rsidP="00FA73F5">
      <w:pPr>
        <w:pStyle w:val="ListParagraph"/>
        <w:rPr>
          <w:sz w:val="28"/>
          <w:szCs w:val="28"/>
          <w:lang w:val="vi-VN"/>
        </w:rPr>
      </w:pPr>
    </w:p>
    <w:p w14:paraId="03A622E4" w14:textId="77777777" w:rsidR="00FA73F5" w:rsidRPr="00FA73F5" w:rsidRDefault="00FA73F5" w:rsidP="00FA73F5">
      <w:pPr>
        <w:pStyle w:val="ListParagraph"/>
        <w:numPr>
          <w:ilvl w:val="0"/>
          <w:numId w:val="33"/>
        </w:numPr>
        <w:rPr>
          <w:sz w:val="28"/>
          <w:szCs w:val="28"/>
          <w:lang w:val="vi-VN"/>
        </w:rPr>
      </w:pPr>
      <w:r w:rsidRPr="00FA73F5">
        <w:rPr>
          <w:sz w:val="28"/>
          <w:szCs w:val="28"/>
          <w:lang w:val="vi-VN"/>
        </w:rPr>
        <w:t xml:space="preserve">Provide opportunities for employees to participate in a variety of projects and ensure that they are given challenging and meaningful tasks. This can be coupled with recognition and achievement programs to increase employee satisfaction. Employee satisfaction is closely linked to whether or not they stay with a company. When </w:t>
      </w:r>
      <w:r w:rsidRPr="00FA73F5">
        <w:rPr>
          <w:sz w:val="28"/>
          <w:szCs w:val="28"/>
          <w:lang w:val="vi-VN"/>
        </w:rPr>
        <w:lastRenderedPageBreak/>
        <w:t>employees are involved in a variety of projects, they feel important and have the opportunity to develop their skills, which reduces the likelihood of them leaving the company.</w:t>
      </w:r>
    </w:p>
    <w:p w14:paraId="17952FEA" w14:textId="77777777" w:rsidR="00FA73F5" w:rsidRPr="00FA73F5" w:rsidRDefault="00FA73F5" w:rsidP="00FA73F5">
      <w:pPr>
        <w:pStyle w:val="ListParagraph"/>
        <w:rPr>
          <w:sz w:val="28"/>
          <w:szCs w:val="28"/>
          <w:lang w:val="vi-VN"/>
        </w:rPr>
      </w:pPr>
    </w:p>
    <w:p w14:paraId="515BE87E" w14:textId="77777777" w:rsidR="00FA73F5" w:rsidRPr="00FA73F5" w:rsidRDefault="00FA73F5" w:rsidP="00FA73F5">
      <w:pPr>
        <w:pStyle w:val="ListParagraph"/>
        <w:numPr>
          <w:ilvl w:val="0"/>
          <w:numId w:val="33"/>
        </w:numPr>
        <w:rPr>
          <w:sz w:val="28"/>
          <w:szCs w:val="28"/>
          <w:lang w:val="vi-VN"/>
        </w:rPr>
      </w:pPr>
      <w:r w:rsidRPr="00FA73F5">
        <w:rPr>
          <w:sz w:val="28"/>
          <w:szCs w:val="28"/>
          <w:lang w:val="vi-VN"/>
        </w:rPr>
        <w:t>Establish a fair and transparent performance appraisal system and use the results to make decisions about promotions, raises, or rewards. Conduct regular surveys to measure employee satisfaction and identify sources of dissatisfaction. This will create recognition and motivation for high-performing employees.</w:t>
      </w:r>
    </w:p>
    <w:p w14:paraId="4DF3045C" w14:textId="77777777" w:rsidR="00FA73F5" w:rsidRPr="00FA73F5" w:rsidRDefault="00FA73F5" w:rsidP="00FA73F5">
      <w:pPr>
        <w:pStyle w:val="ListParagraph"/>
        <w:rPr>
          <w:sz w:val="28"/>
          <w:szCs w:val="28"/>
          <w:lang w:val="vi-VN"/>
        </w:rPr>
      </w:pPr>
    </w:p>
    <w:p w14:paraId="553C8D71" w14:textId="7EFB2E69" w:rsidR="00FA73F5" w:rsidRPr="00FA73F5" w:rsidRDefault="00FA73F5" w:rsidP="00FA73F5">
      <w:pPr>
        <w:pStyle w:val="ListParagraph"/>
        <w:numPr>
          <w:ilvl w:val="0"/>
          <w:numId w:val="33"/>
        </w:numPr>
        <w:rPr>
          <w:sz w:val="28"/>
          <w:szCs w:val="28"/>
          <w:lang w:val="vi-VN"/>
        </w:rPr>
      </w:pPr>
      <w:r w:rsidRPr="00FA73F5">
        <w:rPr>
          <w:sz w:val="28"/>
          <w:szCs w:val="28"/>
          <w:lang w:val="vi-VN"/>
        </w:rPr>
        <w:t>Companies should provide health support programs, insurance, and reasonable rest periods for employees who have work-related injuries. At the same time, create policies that encourage return to work after an accident, helping them feel cared for and protected. Employees who have work-related injuries are less likely to leave when they receive good support from the company.</w:t>
      </w:r>
    </w:p>
    <w:sectPr w:rsidR="00FA73F5" w:rsidRPr="00FA73F5" w:rsidSect="00285021">
      <w:headerReference w:type="even" r:id="rId17"/>
      <w:headerReference w:type="default" r:id="rId18"/>
      <w:footerReference w:type="even" r:id="rId19"/>
      <w:footerReference w:type="default" r:id="rId20"/>
      <w:headerReference w:type="first" r:id="rId21"/>
      <w:footerReference w:type="first" r:id="rId22"/>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C4B0E" w14:textId="77777777" w:rsidR="007A364D" w:rsidRDefault="007A364D" w:rsidP="00D5120E">
      <w:pPr>
        <w:spacing w:after="0" w:line="240" w:lineRule="auto"/>
      </w:pPr>
      <w:r>
        <w:separator/>
      </w:r>
    </w:p>
  </w:endnote>
  <w:endnote w:type="continuationSeparator" w:id="0">
    <w:p w14:paraId="23F2AB9F" w14:textId="77777777" w:rsidR="007A364D" w:rsidRDefault="007A364D" w:rsidP="00D51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39563" w14:textId="77777777" w:rsidR="00406A70" w:rsidRDefault="00406A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6F289" w14:textId="1D6571EE" w:rsidR="00D5120E" w:rsidRDefault="00D5120E" w:rsidP="00893ED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357D9" w14:textId="77777777" w:rsidR="00406A70" w:rsidRDefault="00406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B5341" w14:textId="77777777" w:rsidR="007A364D" w:rsidRDefault="007A364D" w:rsidP="00D5120E">
      <w:pPr>
        <w:spacing w:after="0" w:line="240" w:lineRule="auto"/>
      </w:pPr>
      <w:r>
        <w:separator/>
      </w:r>
    </w:p>
  </w:footnote>
  <w:footnote w:type="continuationSeparator" w:id="0">
    <w:p w14:paraId="736FEB11" w14:textId="77777777" w:rsidR="007A364D" w:rsidRDefault="007A364D" w:rsidP="00D51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ED302" w14:textId="77777777" w:rsidR="00406A70" w:rsidRDefault="00406A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083707"/>
      <w:docPartObj>
        <w:docPartGallery w:val="Watermarks"/>
        <w:docPartUnique/>
      </w:docPartObj>
    </w:sdtPr>
    <w:sdtContent>
      <w:p w14:paraId="1386F15E" w14:textId="213755B9" w:rsidR="00406A70" w:rsidRDefault="00406A70">
        <w:pPr>
          <w:pStyle w:val="Header"/>
        </w:pPr>
        <w:r>
          <w:rPr>
            <w:noProof/>
          </w:rPr>
          <w:pict w14:anchorId="1F2B442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81955" o:spid="_x0000_s2049" type="#_x0000_t136" style="position:absolute;margin-left:0;margin-top:0;width:730.8pt;height:26.95pt;rotation:315;z-index:-251655168;mso-position-horizontal:center;mso-position-horizontal-relative:margin;mso-position-vertical:center;mso-position-vertical-relative:margin" o:allowincell="f" fillcolor="#a8d08d [1945]" stroked="f">
              <v:textpath style="font-family:&quot;Calibri&quot;;font-size:1pt" string="          https://github.com/khoanfx20883/Salifort-Motors                                                   https://www.linkedin.com/in/khoa-da/"/>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BAE4A" w14:textId="77777777" w:rsidR="00406A70" w:rsidRDefault="00406A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388E"/>
    <w:multiLevelType w:val="hybridMultilevel"/>
    <w:tmpl w:val="9920D7F2"/>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2A824BD"/>
    <w:multiLevelType w:val="multilevel"/>
    <w:tmpl w:val="2DDE1712"/>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01272"/>
    <w:multiLevelType w:val="hybridMultilevel"/>
    <w:tmpl w:val="B10A7A02"/>
    <w:lvl w:ilvl="0" w:tplc="08090019">
      <w:start w:val="1"/>
      <w:numFmt w:val="lowerLetter"/>
      <w:lvlText w:val="%1."/>
      <w:lvlJc w:val="lef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3" w15:restartNumberingAfterBreak="0">
    <w:nsid w:val="06A474D8"/>
    <w:multiLevelType w:val="hybridMultilevel"/>
    <w:tmpl w:val="9E3A9504"/>
    <w:lvl w:ilvl="0" w:tplc="08090019">
      <w:start w:val="1"/>
      <w:numFmt w:val="lowerLetter"/>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4" w15:restartNumberingAfterBreak="0">
    <w:nsid w:val="09B35C38"/>
    <w:multiLevelType w:val="multilevel"/>
    <w:tmpl w:val="3EF0CD2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E9631D"/>
    <w:multiLevelType w:val="hybridMultilevel"/>
    <w:tmpl w:val="4DA628C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0E840F37"/>
    <w:multiLevelType w:val="hybridMultilevel"/>
    <w:tmpl w:val="E2A20458"/>
    <w:lvl w:ilvl="0" w:tplc="08090009">
      <w:start w:val="1"/>
      <w:numFmt w:val="bullet"/>
      <w:lvlText w:val=""/>
      <w:lvlJc w:val="left"/>
      <w:pPr>
        <w:ind w:left="720" w:hanging="360"/>
      </w:pPr>
      <w:rPr>
        <w:rFonts w:ascii="Wingdings" w:hAnsi="Wingdings" w:hint="default"/>
      </w:rPr>
    </w:lvl>
    <w:lvl w:ilvl="1" w:tplc="FFFFFFFF">
      <w:start w:val="1"/>
      <w:numFmt w:val="upperRoman"/>
      <w:lvlText w:val="%2."/>
      <w:lvlJc w:val="right"/>
      <w:pPr>
        <w:ind w:left="1440" w:hanging="360"/>
      </w:pPr>
    </w:lvl>
    <w:lvl w:ilvl="2" w:tplc="FFFFFFFF">
      <w:start w:val="1"/>
      <w:numFmt w:val="bullet"/>
      <w:lvlText w:val=""/>
      <w:lvlJc w:val="left"/>
      <w:pPr>
        <w:ind w:left="2160" w:hanging="18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B36D56"/>
    <w:multiLevelType w:val="hybridMultilevel"/>
    <w:tmpl w:val="AB127BCC"/>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298089E"/>
    <w:multiLevelType w:val="multilevel"/>
    <w:tmpl w:val="A12C9D28"/>
    <w:lvl w:ilvl="0">
      <w:start w:val="1"/>
      <w:numFmt w:val="upperRoman"/>
      <w:lvlText w:val="%1."/>
      <w:lvlJc w:val="righ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B9F6918"/>
    <w:multiLevelType w:val="hybridMultilevel"/>
    <w:tmpl w:val="1A184916"/>
    <w:lvl w:ilvl="0" w:tplc="FFFFFFFF">
      <w:start w:val="1"/>
      <w:numFmt w:val="upperRoman"/>
      <w:lvlText w:val="%1."/>
      <w:lvlJc w:val="right"/>
      <w:pPr>
        <w:ind w:left="720" w:hanging="360"/>
      </w:pPr>
      <w:rPr>
        <w:rFonts w:hint="default"/>
      </w:rPr>
    </w:lvl>
    <w:lvl w:ilvl="1" w:tplc="FFFFFFFF">
      <w:start w:val="1"/>
      <w:numFmt w:val="upperRoman"/>
      <w:lvlText w:val="%2."/>
      <w:lvlJc w:val="right"/>
      <w:pPr>
        <w:ind w:left="1440" w:hanging="360"/>
      </w:pPr>
    </w:lvl>
    <w:lvl w:ilvl="2" w:tplc="08090001">
      <w:start w:val="1"/>
      <w:numFmt w:val="bullet"/>
      <w:lvlText w:val=""/>
      <w:lvlJc w:val="left"/>
      <w:pPr>
        <w:ind w:left="2160" w:hanging="18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1D44C7"/>
    <w:multiLevelType w:val="hybridMultilevel"/>
    <w:tmpl w:val="7AC092EA"/>
    <w:lvl w:ilvl="0" w:tplc="08090019">
      <w:start w:val="1"/>
      <w:numFmt w:val="lowerLetter"/>
      <w:lvlText w:val="%1."/>
      <w:lvlJc w:val="left"/>
      <w:pPr>
        <w:ind w:left="2700" w:hanging="360"/>
      </w:pPr>
    </w:lvl>
    <w:lvl w:ilvl="1" w:tplc="08090019" w:tentative="1">
      <w:start w:val="1"/>
      <w:numFmt w:val="lowerLetter"/>
      <w:lvlText w:val="%2."/>
      <w:lvlJc w:val="left"/>
      <w:pPr>
        <w:ind w:left="3420" w:hanging="360"/>
      </w:pPr>
    </w:lvl>
    <w:lvl w:ilvl="2" w:tplc="0809001B" w:tentative="1">
      <w:start w:val="1"/>
      <w:numFmt w:val="lowerRoman"/>
      <w:lvlText w:val="%3."/>
      <w:lvlJc w:val="right"/>
      <w:pPr>
        <w:ind w:left="4140" w:hanging="180"/>
      </w:pPr>
    </w:lvl>
    <w:lvl w:ilvl="3" w:tplc="0809000F" w:tentative="1">
      <w:start w:val="1"/>
      <w:numFmt w:val="decimal"/>
      <w:lvlText w:val="%4."/>
      <w:lvlJc w:val="left"/>
      <w:pPr>
        <w:ind w:left="4860" w:hanging="360"/>
      </w:pPr>
    </w:lvl>
    <w:lvl w:ilvl="4" w:tplc="08090019" w:tentative="1">
      <w:start w:val="1"/>
      <w:numFmt w:val="lowerLetter"/>
      <w:lvlText w:val="%5."/>
      <w:lvlJc w:val="left"/>
      <w:pPr>
        <w:ind w:left="5580" w:hanging="360"/>
      </w:pPr>
    </w:lvl>
    <w:lvl w:ilvl="5" w:tplc="0809001B" w:tentative="1">
      <w:start w:val="1"/>
      <w:numFmt w:val="lowerRoman"/>
      <w:lvlText w:val="%6."/>
      <w:lvlJc w:val="right"/>
      <w:pPr>
        <w:ind w:left="6300" w:hanging="180"/>
      </w:pPr>
    </w:lvl>
    <w:lvl w:ilvl="6" w:tplc="0809000F" w:tentative="1">
      <w:start w:val="1"/>
      <w:numFmt w:val="decimal"/>
      <w:lvlText w:val="%7."/>
      <w:lvlJc w:val="left"/>
      <w:pPr>
        <w:ind w:left="7020" w:hanging="360"/>
      </w:pPr>
    </w:lvl>
    <w:lvl w:ilvl="7" w:tplc="08090019" w:tentative="1">
      <w:start w:val="1"/>
      <w:numFmt w:val="lowerLetter"/>
      <w:lvlText w:val="%8."/>
      <w:lvlJc w:val="left"/>
      <w:pPr>
        <w:ind w:left="7740" w:hanging="360"/>
      </w:pPr>
    </w:lvl>
    <w:lvl w:ilvl="8" w:tplc="0809001B" w:tentative="1">
      <w:start w:val="1"/>
      <w:numFmt w:val="lowerRoman"/>
      <w:lvlText w:val="%9."/>
      <w:lvlJc w:val="right"/>
      <w:pPr>
        <w:ind w:left="8460" w:hanging="180"/>
      </w:pPr>
    </w:lvl>
  </w:abstractNum>
  <w:abstractNum w:abstractNumId="11" w15:restartNumberingAfterBreak="0">
    <w:nsid w:val="241B5A8A"/>
    <w:multiLevelType w:val="hybridMultilevel"/>
    <w:tmpl w:val="67CA159C"/>
    <w:lvl w:ilvl="0" w:tplc="FFFFFFFF">
      <w:start w:val="1"/>
      <w:numFmt w:val="upperRoman"/>
      <w:lvlText w:val="%1."/>
      <w:lvlJc w:val="right"/>
      <w:pPr>
        <w:ind w:left="720" w:hanging="360"/>
      </w:pPr>
      <w:rPr>
        <w:rFonts w:hint="default"/>
      </w:rPr>
    </w:lvl>
    <w:lvl w:ilvl="1" w:tplc="FFFFFFFF">
      <w:start w:val="1"/>
      <w:numFmt w:val="upperRoman"/>
      <w:lvlText w:val="%2."/>
      <w:lvlJc w:val="right"/>
      <w:pPr>
        <w:ind w:left="1440" w:hanging="360"/>
      </w:pPr>
    </w:lvl>
    <w:lvl w:ilvl="2" w:tplc="08090019">
      <w:start w:val="1"/>
      <w:numFmt w:val="lowerLetter"/>
      <w:lvlText w:val="%3."/>
      <w:lvlJc w:val="left"/>
      <w:pPr>
        <w:ind w:left="2160" w:hanging="180"/>
      </w:p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B06C69"/>
    <w:multiLevelType w:val="hybridMultilevel"/>
    <w:tmpl w:val="9DD455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F1009A"/>
    <w:multiLevelType w:val="hybridMultilevel"/>
    <w:tmpl w:val="8B2E07AC"/>
    <w:lvl w:ilvl="0" w:tplc="FFFFFFFF">
      <w:start w:val="1"/>
      <w:numFmt w:val="upperRoman"/>
      <w:lvlText w:val="%1."/>
      <w:lvlJc w:val="right"/>
      <w:pPr>
        <w:ind w:left="720" w:hanging="360"/>
      </w:pPr>
      <w:rPr>
        <w:rFonts w:hint="default"/>
      </w:rPr>
    </w:lvl>
    <w:lvl w:ilvl="1" w:tplc="FFFFFFFF">
      <w:start w:val="1"/>
      <w:numFmt w:val="upperRoman"/>
      <w:lvlText w:val="%2."/>
      <w:lvlJc w:val="right"/>
      <w:pPr>
        <w:ind w:left="1440" w:hanging="360"/>
      </w:pPr>
    </w:lvl>
    <w:lvl w:ilvl="2" w:tplc="0809000F">
      <w:start w:val="1"/>
      <w:numFmt w:val="decimal"/>
      <w:lvlText w:val="%3."/>
      <w:lvlJc w:val="left"/>
      <w:pPr>
        <w:ind w:left="2160" w:hanging="180"/>
      </w:p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A291C3C"/>
    <w:multiLevelType w:val="hybridMultilevel"/>
    <w:tmpl w:val="BDCCAA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2510F06"/>
    <w:multiLevelType w:val="hybridMultilevel"/>
    <w:tmpl w:val="19A06C5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B43827"/>
    <w:multiLevelType w:val="hybridMultilevel"/>
    <w:tmpl w:val="CF6AAB86"/>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D7D2FD0"/>
    <w:multiLevelType w:val="hybridMultilevel"/>
    <w:tmpl w:val="E258E46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1F81828"/>
    <w:multiLevelType w:val="hybridMultilevel"/>
    <w:tmpl w:val="C770A694"/>
    <w:lvl w:ilvl="0" w:tplc="FFFFFFFF">
      <w:start w:val="1"/>
      <w:numFmt w:val="upperRoman"/>
      <w:lvlText w:val="%1."/>
      <w:lvlJc w:val="right"/>
      <w:pPr>
        <w:ind w:left="720" w:hanging="360"/>
      </w:pPr>
      <w:rPr>
        <w:rFonts w:hint="default"/>
      </w:rPr>
    </w:lvl>
    <w:lvl w:ilvl="1" w:tplc="FFFFFFFF">
      <w:start w:val="1"/>
      <w:numFmt w:val="upperRoman"/>
      <w:lvlText w:val="%2."/>
      <w:lvlJc w:val="right"/>
      <w:pPr>
        <w:ind w:left="1440" w:hanging="360"/>
      </w:pPr>
    </w:lvl>
    <w:lvl w:ilvl="2" w:tplc="08090019">
      <w:start w:val="1"/>
      <w:numFmt w:val="lowerLetter"/>
      <w:lvlText w:val="%3."/>
      <w:lvlJc w:val="left"/>
      <w:pPr>
        <w:ind w:left="2160" w:hanging="180"/>
      </w:p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D50DF7"/>
    <w:multiLevelType w:val="hybridMultilevel"/>
    <w:tmpl w:val="DE7AA7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A24E35"/>
    <w:multiLevelType w:val="hybridMultilevel"/>
    <w:tmpl w:val="FFC865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8090017">
      <w:start w:val="1"/>
      <w:numFmt w:val="lowerLetter"/>
      <w:lvlText w:val="%3)"/>
      <w:lvlJc w:val="lef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26B09A9"/>
    <w:multiLevelType w:val="hybridMultilevel"/>
    <w:tmpl w:val="40800230"/>
    <w:lvl w:ilvl="0" w:tplc="08090013">
      <w:start w:val="1"/>
      <w:numFmt w:val="upperRoman"/>
      <w:lvlText w:val="%1."/>
      <w:lvlJc w:val="right"/>
      <w:pPr>
        <w:ind w:left="720" w:hanging="360"/>
      </w:pPr>
      <w:rPr>
        <w:rFonts w:hint="default"/>
      </w:rPr>
    </w:lvl>
    <w:lvl w:ilvl="1" w:tplc="08090019">
      <w:start w:val="1"/>
      <w:numFmt w:val="lowerLetter"/>
      <w:lvlText w:val="%2."/>
      <w:lvlJc w:val="left"/>
      <w:pPr>
        <w:ind w:left="1440" w:hanging="360"/>
      </w:pPr>
    </w:lvl>
    <w:lvl w:ilvl="2" w:tplc="0809000F">
      <w:start w:val="1"/>
      <w:numFmt w:val="decimal"/>
      <w:lvlText w:val="%3."/>
      <w:lvlJc w:val="left"/>
      <w:pPr>
        <w:ind w:left="2160" w:hanging="180"/>
      </w:pPr>
    </w:lvl>
    <w:lvl w:ilvl="3" w:tplc="08090001">
      <w:start w:val="1"/>
      <w:numFmt w:val="bullet"/>
      <w:lvlText w:val=""/>
      <w:lvlJc w:val="left"/>
      <w:pPr>
        <w:ind w:left="2880" w:hanging="360"/>
      </w:pPr>
      <w:rPr>
        <w:rFonts w:ascii="Symbol" w:hAnsi="Symbol"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8E0C51"/>
    <w:multiLevelType w:val="hybridMultilevel"/>
    <w:tmpl w:val="6EFE74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8090019">
      <w:start w:val="1"/>
      <w:numFmt w:val="lowerLetter"/>
      <w:lvlText w:val="%3."/>
      <w:lvlJc w:val="lef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E0B15A9"/>
    <w:multiLevelType w:val="multilevel"/>
    <w:tmpl w:val="68948DEA"/>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EB8751A"/>
    <w:multiLevelType w:val="hybridMultilevel"/>
    <w:tmpl w:val="5C189E56"/>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659A18FB"/>
    <w:multiLevelType w:val="hybridMultilevel"/>
    <w:tmpl w:val="FBF6C2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8090017">
      <w:start w:val="1"/>
      <w:numFmt w:val="lowerLetter"/>
      <w:lvlText w:val="%3)"/>
      <w:lvlJc w:val="lef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97D2907"/>
    <w:multiLevelType w:val="hybridMultilevel"/>
    <w:tmpl w:val="4A2CFEC0"/>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69B351DD"/>
    <w:multiLevelType w:val="multilevel"/>
    <w:tmpl w:val="054C7C9C"/>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D2F6E45"/>
    <w:multiLevelType w:val="hybridMultilevel"/>
    <w:tmpl w:val="2B1E69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41E67B1"/>
    <w:multiLevelType w:val="hybridMultilevel"/>
    <w:tmpl w:val="7E52999A"/>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746219DB"/>
    <w:multiLevelType w:val="hybridMultilevel"/>
    <w:tmpl w:val="190AF0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08090019">
      <w:start w:val="1"/>
      <w:numFmt w:val="lowerLetter"/>
      <w:lvlText w:val="%3."/>
      <w:lvlJc w:val="lef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F3B43FA"/>
    <w:multiLevelType w:val="hybridMultilevel"/>
    <w:tmpl w:val="2AE047C0"/>
    <w:lvl w:ilvl="0" w:tplc="0809000F">
      <w:start w:val="1"/>
      <w:numFmt w:val="decimal"/>
      <w:lvlText w:val="%1."/>
      <w:lvlJc w:val="left"/>
      <w:pPr>
        <w:ind w:left="720" w:hanging="360"/>
      </w:pPr>
      <w:rPr>
        <w:rFonts w:hint="default"/>
      </w:rPr>
    </w:lvl>
    <w:lvl w:ilvl="1" w:tplc="FFFFFFFF">
      <w:start w:val="1"/>
      <w:numFmt w:val="upperRoman"/>
      <w:lvlText w:val="%2."/>
      <w:lvlJc w:val="right"/>
      <w:pPr>
        <w:ind w:left="1440" w:hanging="360"/>
      </w:pPr>
    </w:lvl>
    <w:lvl w:ilvl="2" w:tplc="FFFFFFFF">
      <w:start w:val="1"/>
      <w:numFmt w:val="decimal"/>
      <w:lvlText w:val="%3."/>
      <w:lvlJc w:val="left"/>
      <w:pPr>
        <w:ind w:left="2160" w:hanging="180"/>
      </w:pPr>
    </w:lvl>
    <w:lvl w:ilvl="3" w:tplc="FFFFFFFF">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F4D746C"/>
    <w:multiLevelType w:val="hybridMultilevel"/>
    <w:tmpl w:val="2326E114"/>
    <w:lvl w:ilvl="0" w:tplc="08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abstractNumId w:val="12"/>
  </w:num>
  <w:num w:numId="2">
    <w:abstractNumId w:val="21"/>
  </w:num>
  <w:num w:numId="3">
    <w:abstractNumId w:val="0"/>
  </w:num>
  <w:num w:numId="4">
    <w:abstractNumId w:val="3"/>
  </w:num>
  <w:num w:numId="5">
    <w:abstractNumId w:val="10"/>
  </w:num>
  <w:num w:numId="6">
    <w:abstractNumId w:val="13"/>
  </w:num>
  <w:num w:numId="7">
    <w:abstractNumId w:val="31"/>
  </w:num>
  <w:num w:numId="8">
    <w:abstractNumId w:val="8"/>
  </w:num>
  <w:num w:numId="9">
    <w:abstractNumId w:val="17"/>
  </w:num>
  <w:num w:numId="10">
    <w:abstractNumId w:val="27"/>
  </w:num>
  <w:num w:numId="11">
    <w:abstractNumId w:val="23"/>
  </w:num>
  <w:num w:numId="12">
    <w:abstractNumId w:val="4"/>
  </w:num>
  <w:num w:numId="13">
    <w:abstractNumId w:val="18"/>
  </w:num>
  <w:num w:numId="14">
    <w:abstractNumId w:val="29"/>
  </w:num>
  <w:num w:numId="15">
    <w:abstractNumId w:val="14"/>
  </w:num>
  <w:num w:numId="16">
    <w:abstractNumId w:val="1"/>
  </w:num>
  <w:num w:numId="17">
    <w:abstractNumId w:val="19"/>
  </w:num>
  <w:num w:numId="18">
    <w:abstractNumId w:val="30"/>
  </w:num>
  <w:num w:numId="19">
    <w:abstractNumId w:val="22"/>
  </w:num>
  <w:num w:numId="20">
    <w:abstractNumId w:val="20"/>
  </w:num>
  <w:num w:numId="21">
    <w:abstractNumId w:val="25"/>
  </w:num>
  <w:num w:numId="22">
    <w:abstractNumId w:val="16"/>
  </w:num>
  <w:num w:numId="23">
    <w:abstractNumId w:val="5"/>
  </w:num>
  <w:num w:numId="24">
    <w:abstractNumId w:val="9"/>
  </w:num>
  <w:num w:numId="25">
    <w:abstractNumId w:val="11"/>
  </w:num>
  <w:num w:numId="26">
    <w:abstractNumId w:val="24"/>
  </w:num>
  <w:num w:numId="27">
    <w:abstractNumId w:val="2"/>
  </w:num>
  <w:num w:numId="28">
    <w:abstractNumId w:val="15"/>
  </w:num>
  <w:num w:numId="29">
    <w:abstractNumId w:val="28"/>
  </w:num>
  <w:num w:numId="30">
    <w:abstractNumId w:val="26"/>
  </w:num>
  <w:num w:numId="31">
    <w:abstractNumId w:val="32"/>
  </w:num>
  <w:num w:numId="32">
    <w:abstractNumId w:val="7"/>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23"/>
    <w:rsid w:val="000256BE"/>
    <w:rsid w:val="00026A6E"/>
    <w:rsid w:val="00055946"/>
    <w:rsid w:val="000C6709"/>
    <w:rsid w:val="000D1000"/>
    <w:rsid w:val="000D3718"/>
    <w:rsid w:val="00175C92"/>
    <w:rsid w:val="00180169"/>
    <w:rsid w:val="00185796"/>
    <w:rsid w:val="001859C2"/>
    <w:rsid w:val="001B15C2"/>
    <w:rsid w:val="001C628C"/>
    <w:rsid w:val="001D0083"/>
    <w:rsid w:val="001F037F"/>
    <w:rsid w:val="00216FA7"/>
    <w:rsid w:val="00285021"/>
    <w:rsid w:val="002A2661"/>
    <w:rsid w:val="002B0A17"/>
    <w:rsid w:val="002F3C5F"/>
    <w:rsid w:val="002F4C19"/>
    <w:rsid w:val="003112F5"/>
    <w:rsid w:val="00317AB5"/>
    <w:rsid w:val="00321314"/>
    <w:rsid w:val="003322DE"/>
    <w:rsid w:val="00337D76"/>
    <w:rsid w:val="00343DE8"/>
    <w:rsid w:val="003C0BED"/>
    <w:rsid w:val="003D54B4"/>
    <w:rsid w:val="003D6163"/>
    <w:rsid w:val="003F60F8"/>
    <w:rsid w:val="00402739"/>
    <w:rsid w:val="00406A70"/>
    <w:rsid w:val="00412E76"/>
    <w:rsid w:val="00416CB9"/>
    <w:rsid w:val="00420F19"/>
    <w:rsid w:val="00475708"/>
    <w:rsid w:val="004908A6"/>
    <w:rsid w:val="00496246"/>
    <w:rsid w:val="004D4AA7"/>
    <w:rsid w:val="00503837"/>
    <w:rsid w:val="00503E4F"/>
    <w:rsid w:val="005041C4"/>
    <w:rsid w:val="005138DB"/>
    <w:rsid w:val="005517DD"/>
    <w:rsid w:val="005A790A"/>
    <w:rsid w:val="005B59F0"/>
    <w:rsid w:val="005D07DB"/>
    <w:rsid w:val="005E2803"/>
    <w:rsid w:val="005F075B"/>
    <w:rsid w:val="0062236C"/>
    <w:rsid w:val="0065285E"/>
    <w:rsid w:val="00684027"/>
    <w:rsid w:val="00685A64"/>
    <w:rsid w:val="00695190"/>
    <w:rsid w:val="006E6A3D"/>
    <w:rsid w:val="006E7FC3"/>
    <w:rsid w:val="00704BD1"/>
    <w:rsid w:val="00706DB6"/>
    <w:rsid w:val="007122AE"/>
    <w:rsid w:val="00770A31"/>
    <w:rsid w:val="007A2710"/>
    <w:rsid w:val="007A364D"/>
    <w:rsid w:val="007B3431"/>
    <w:rsid w:val="007E38F7"/>
    <w:rsid w:val="007F3D9F"/>
    <w:rsid w:val="00827DDE"/>
    <w:rsid w:val="00857164"/>
    <w:rsid w:val="00872230"/>
    <w:rsid w:val="0088442B"/>
    <w:rsid w:val="00893ED9"/>
    <w:rsid w:val="008B5348"/>
    <w:rsid w:val="008D5CD3"/>
    <w:rsid w:val="008E38E5"/>
    <w:rsid w:val="008F6E23"/>
    <w:rsid w:val="00915498"/>
    <w:rsid w:val="009334D2"/>
    <w:rsid w:val="0093527B"/>
    <w:rsid w:val="00935A28"/>
    <w:rsid w:val="009C0D94"/>
    <w:rsid w:val="009F43C2"/>
    <w:rsid w:val="009F70AB"/>
    <w:rsid w:val="00A206AC"/>
    <w:rsid w:val="00A52634"/>
    <w:rsid w:val="00A7013C"/>
    <w:rsid w:val="00A76A0D"/>
    <w:rsid w:val="00AA0536"/>
    <w:rsid w:val="00AD6365"/>
    <w:rsid w:val="00B10335"/>
    <w:rsid w:val="00B231B3"/>
    <w:rsid w:val="00B344E3"/>
    <w:rsid w:val="00B81BCA"/>
    <w:rsid w:val="00B93F61"/>
    <w:rsid w:val="00BB3B0A"/>
    <w:rsid w:val="00BE5463"/>
    <w:rsid w:val="00BF28BE"/>
    <w:rsid w:val="00C308A2"/>
    <w:rsid w:val="00C544D5"/>
    <w:rsid w:val="00C95336"/>
    <w:rsid w:val="00CA3C50"/>
    <w:rsid w:val="00CB1278"/>
    <w:rsid w:val="00D16D62"/>
    <w:rsid w:val="00D40725"/>
    <w:rsid w:val="00D5120E"/>
    <w:rsid w:val="00D76A67"/>
    <w:rsid w:val="00D7711C"/>
    <w:rsid w:val="00D96221"/>
    <w:rsid w:val="00DC56CF"/>
    <w:rsid w:val="00DC638A"/>
    <w:rsid w:val="00DD2EA6"/>
    <w:rsid w:val="00DE6BE5"/>
    <w:rsid w:val="00E35C89"/>
    <w:rsid w:val="00E37D05"/>
    <w:rsid w:val="00E50AFA"/>
    <w:rsid w:val="00E557FB"/>
    <w:rsid w:val="00E63778"/>
    <w:rsid w:val="00E87052"/>
    <w:rsid w:val="00ED0D14"/>
    <w:rsid w:val="00EE4570"/>
    <w:rsid w:val="00F038D1"/>
    <w:rsid w:val="00F136CC"/>
    <w:rsid w:val="00F24A94"/>
    <w:rsid w:val="00F30C4C"/>
    <w:rsid w:val="00F4652C"/>
    <w:rsid w:val="00F54E29"/>
    <w:rsid w:val="00F72102"/>
    <w:rsid w:val="00F8563C"/>
    <w:rsid w:val="00F9246B"/>
    <w:rsid w:val="00FA2414"/>
    <w:rsid w:val="00FA56A9"/>
    <w:rsid w:val="00FA73F5"/>
    <w:rsid w:val="00FD5B63"/>
    <w:rsid w:val="00FD5FDE"/>
    <w:rsid w:val="00FF318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7C03AB98"/>
  <w15:chartTrackingRefBased/>
  <w15:docId w15:val="{BC284B4A-A91B-48C0-B30B-8714636AC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A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6A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63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E23"/>
    <w:pPr>
      <w:ind w:left="720"/>
      <w:contextualSpacing/>
    </w:pPr>
  </w:style>
  <w:style w:type="table" w:styleId="TableGrid">
    <w:name w:val="Table Grid"/>
    <w:basedOn w:val="TableNormal"/>
    <w:uiPriority w:val="39"/>
    <w:rsid w:val="001D0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76A6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6A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638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512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120E"/>
  </w:style>
  <w:style w:type="paragraph" w:styleId="Footer">
    <w:name w:val="footer"/>
    <w:basedOn w:val="Normal"/>
    <w:link w:val="FooterChar"/>
    <w:uiPriority w:val="99"/>
    <w:unhideWhenUsed/>
    <w:rsid w:val="00D512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120E"/>
  </w:style>
  <w:style w:type="character" w:styleId="Hyperlink">
    <w:name w:val="Hyperlink"/>
    <w:basedOn w:val="DefaultParagraphFont"/>
    <w:uiPriority w:val="99"/>
    <w:unhideWhenUsed/>
    <w:rsid w:val="00D96221"/>
    <w:rPr>
      <w:color w:val="0563C1" w:themeColor="hyperlink"/>
      <w:u w:val="single"/>
    </w:rPr>
  </w:style>
  <w:style w:type="character" w:styleId="UnresolvedMention">
    <w:name w:val="Unresolved Mention"/>
    <w:basedOn w:val="DefaultParagraphFont"/>
    <w:uiPriority w:val="99"/>
    <w:semiHidden/>
    <w:unhideWhenUsed/>
    <w:rsid w:val="00D962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863176">
      <w:bodyDiv w:val="1"/>
      <w:marLeft w:val="0"/>
      <w:marRight w:val="0"/>
      <w:marTop w:val="0"/>
      <w:marBottom w:val="0"/>
      <w:divBdr>
        <w:top w:val="none" w:sz="0" w:space="0" w:color="auto"/>
        <w:left w:val="none" w:sz="0" w:space="0" w:color="auto"/>
        <w:bottom w:val="none" w:sz="0" w:space="0" w:color="auto"/>
        <w:right w:val="none" w:sz="0" w:space="0" w:color="auto"/>
      </w:divBdr>
    </w:div>
    <w:div w:id="1396196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12</Pages>
  <Words>1670</Words>
  <Characters>9135</Characters>
  <Application>Microsoft Office Word</Application>
  <DocSecurity>0</DocSecurity>
  <Lines>314</Lines>
  <Paragraphs>170</Paragraphs>
  <ScaleCrop>false</ScaleCrop>
  <HeadingPairs>
    <vt:vector size="2" baseType="variant">
      <vt:variant>
        <vt:lpstr>Title</vt:lpstr>
      </vt:variant>
      <vt:variant>
        <vt:i4>1</vt:i4>
      </vt:variant>
    </vt:vector>
  </HeadingPairs>
  <TitlesOfParts>
    <vt:vector size="1" baseType="lpstr">
      <vt:lpstr/>
    </vt:vector>
  </TitlesOfParts>
  <Company>https://www.linkedin.com/in/khoa-da/</Company>
  <LinksUpToDate>false</LinksUpToDate>
  <CharactersWithSpaces>10656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https://www.linkedin.com/in/khoa-da/</dc:creator>
  <cp:keywords/>
  <dc:description/>
  <cp:lastModifiedBy>khoanFX20883@funix.edu.vn</cp:lastModifiedBy>
  <cp:revision>113</cp:revision>
  <dcterms:created xsi:type="dcterms:W3CDTF">2024-08-18T07:54:00Z</dcterms:created>
  <dcterms:modified xsi:type="dcterms:W3CDTF">2024-08-19T05:50:00Z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83c3374f-6415-48e7-a944-ac61196cea33</vt:lpwstr>
  </property>
</Properties>
</file>