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8103" w14:textId="77777777" w:rsidR="003E4A09" w:rsidRDefault="00000000">
      <w:pPr>
        <w:spacing w:before="1600" w:after="400"/>
        <w:jc w:val="center"/>
      </w:pPr>
      <w:r>
        <w:rPr>
          <w:b/>
          <w:bCs/>
          <w:sz w:val="30"/>
          <w:szCs w:val="30"/>
        </w:rPr>
        <w:t>Undergraduate Final Year Project Proposal</w:t>
      </w:r>
    </w:p>
    <w:p w14:paraId="59E35C48" w14:textId="77777777" w:rsidR="003E4A09" w:rsidRDefault="00000000">
      <w:pPr>
        <w:spacing w:after="200"/>
        <w:jc w:val="center"/>
      </w:pPr>
      <w:proofErr w:type="spellStart"/>
      <w:r>
        <w:rPr>
          <w:b/>
          <w:bCs/>
          <w:sz w:val="40"/>
          <w:szCs w:val="40"/>
        </w:rPr>
        <w:t>WasteWise</w:t>
      </w:r>
      <w:proofErr w:type="spellEnd"/>
    </w:p>
    <w:p w14:paraId="26AB9C19" w14:textId="77777777" w:rsidR="00591F62" w:rsidRPr="00591F62" w:rsidRDefault="00591F62" w:rsidP="00591F62">
      <w:pPr>
        <w:spacing w:after="100"/>
        <w:jc w:val="center"/>
        <w:rPr>
          <w:i/>
          <w:iCs/>
          <w:sz w:val="26"/>
          <w:szCs w:val="26"/>
        </w:rPr>
      </w:pPr>
      <w:r w:rsidRPr="00591F62">
        <w:rPr>
          <w:b/>
          <w:bCs/>
          <w:i/>
          <w:iCs/>
          <w:sz w:val="26"/>
          <w:szCs w:val="26"/>
        </w:rPr>
        <w:t>Design and Development of an AI-Powered Waste Classification System Using Deep Learning</w:t>
      </w:r>
    </w:p>
    <w:p w14:paraId="06900524" w14:textId="77777777" w:rsidR="003E4A09" w:rsidRDefault="00000000">
      <w:pPr>
        <w:spacing w:after="100"/>
        <w:jc w:val="center"/>
      </w:pPr>
      <w:r>
        <w:rPr>
          <w:sz w:val="24"/>
          <w:szCs w:val="24"/>
        </w:rPr>
        <w:t>Khoa Phung</w:t>
      </w:r>
    </w:p>
    <w:p w14:paraId="5E21EF66" w14:textId="77777777" w:rsidR="003E4A09" w:rsidRDefault="00000000">
      <w:pPr>
        <w:spacing w:after="100"/>
        <w:jc w:val="center"/>
      </w:pPr>
      <w:r>
        <w:rPr>
          <w:sz w:val="24"/>
          <w:szCs w:val="24"/>
        </w:rPr>
        <w:t>BSc (Hons) Computing</w:t>
      </w:r>
    </w:p>
    <w:p w14:paraId="56EA0B2A" w14:textId="77777777" w:rsidR="003E4A09" w:rsidRDefault="00000000">
      <w:pPr>
        <w:spacing w:after="100"/>
        <w:jc w:val="center"/>
      </w:pPr>
      <w:r>
        <w:rPr>
          <w:sz w:val="24"/>
          <w:szCs w:val="24"/>
        </w:rPr>
        <w:t>Banner ID: 001362670</w:t>
      </w:r>
    </w:p>
    <w:p w14:paraId="6BBB231F" w14:textId="77777777" w:rsidR="003E4A09" w:rsidRDefault="00000000">
      <w:r>
        <w:br w:type="page"/>
      </w:r>
    </w:p>
    <w:p w14:paraId="053F4670" w14:textId="77777777" w:rsidR="003E4A09" w:rsidRDefault="00000000">
      <w:pPr>
        <w:pStyle w:val="Heading2"/>
      </w:pPr>
      <w:r>
        <w:lastRenderedPageBreak/>
        <w:t>1. Overview</w:t>
      </w:r>
    </w:p>
    <w:p w14:paraId="677DF8FF" w14:textId="77777777" w:rsidR="003E4A09" w:rsidRDefault="00000000">
      <w:pPr>
        <w:spacing w:after="200" w:line="276" w:lineRule="auto"/>
      </w:pPr>
      <w:r>
        <w:t xml:space="preserve">Waste-sorting errors are one of the biggest obstacles to effective recycling: a single contaminated bin can send an entire truckload to landfill instead of a recycling facility. This project proposes </w:t>
      </w:r>
      <w:proofErr w:type="spellStart"/>
      <w:r>
        <w:t>WasteWise</w:t>
      </w:r>
      <w:proofErr w:type="spellEnd"/>
      <w:r>
        <w:t>, an automated waste detection and classification system that finds waste objects in ordinary photographs – street scenes, kitchens, beaches, recycling stations – and assigns each object to a material class (plastic, glass, metal, paper, cardboard or organic).</w:t>
      </w:r>
    </w:p>
    <w:p w14:paraId="66C64552" w14:textId="2BF73AF3" w:rsidR="003E4A09" w:rsidRDefault="00000000">
      <w:pPr>
        <w:spacing w:after="200" w:line="276" w:lineRule="auto"/>
      </w:pPr>
      <w:r>
        <w:t xml:space="preserve">I am developing this system because manual sorting is slow, </w:t>
      </w:r>
      <w:r w:rsidR="00591F62">
        <w:t>labor-intensive</w:t>
      </w:r>
      <w:r>
        <w:t xml:space="preserve"> and inconsistent, and because most published waste-classification research is evaluated on clean, studio-style datasets such as </w:t>
      </w:r>
      <w:proofErr w:type="spellStart"/>
      <w:r>
        <w:t>TrashNet</w:t>
      </w:r>
      <w:proofErr w:type="spellEnd"/>
      <w:r>
        <w:t xml:space="preserve"> that do not reflect the clutter, lighting and background variation of real environments. Closing the gap between benchmark accuracy and real-world reliability is the central motivation for this project.</w:t>
      </w:r>
    </w:p>
    <w:p w14:paraId="5F5E5033" w14:textId="77777777" w:rsidR="003E4A09" w:rsidRDefault="00000000">
      <w:pPr>
        <w:spacing w:after="200" w:line="276" w:lineRule="auto"/>
      </w:pPr>
      <w:r>
        <w:t xml:space="preserve">The system will be built as a two-stage pipeline. First, a YOLO object detector will locate waste items in a scene and propose bounding boxes. Second, a crop classifier will re-examine each detected region and assign it a material class; this classifier will combine a </w:t>
      </w:r>
      <w:proofErr w:type="spellStart"/>
      <w:r>
        <w:t>ConvNeXt</w:t>
      </w:r>
      <w:proofErr w:type="spellEnd"/>
      <w:r>
        <w:t xml:space="preserve"> convolutional neural network with a bank of handcrafted image features (spatial, frequency/FFT, </w:t>
      </w:r>
      <w:proofErr w:type="spellStart"/>
      <w:r>
        <w:t>colour</w:t>
      </w:r>
      <w:proofErr w:type="spellEnd"/>
      <w:r>
        <w:t xml:space="preserve"> and HOG descriptors) so its decisions are not purely a black box. In parallel, a classical machine-learning branch will benchmark traditional classifiers directly on the handcrafted features, together with a PCA study measuring how much of that feature space can be compressed without losing accuracy.</w:t>
      </w:r>
    </w:p>
    <w:p w14:paraId="4037A692" w14:textId="77777777" w:rsidR="003E4A09" w:rsidRDefault="00000000">
      <w:pPr>
        <w:spacing w:after="200" w:line="276" w:lineRule="auto"/>
      </w:pPr>
      <w:r>
        <w:t xml:space="preserve">I chose this technology combination because YOLO is one of the fastest and most accurate object detectors suitable for near-real-time use, and because </w:t>
      </w:r>
      <w:proofErr w:type="spellStart"/>
      <w:r>
        <w:t>ConvNeXt</w:t>
      </w:r>
      <w:proofErr w:type="spellEnd"/>
      <w:r>
        <w:t xml:space="preserve"> is a modern convolutional architecture that matches or exceeds transformer-based classifiers on image tasks while remaining efficient to fine-tune. Handcrafted features add interpretability, letting me explain why the model reached a decision rather than only reporting an accuracy figure.</w:t>
      </w:r>
    </w:p>
    <w:p w14:paraId="31FDF40D" w14:textId="77777777" w:rsidR="003E4A09" w:rsidRDefault="00000000">
      <w:pPr>
        <w:spacing w:after="200" w:line="276" w:lineRule="auto"/>
      </w:pPr>
      <w:r>
        <w:t xml:space="preserve">Key terms: YOLO (You Only Look Once) is a single-pass object detector that predicts bounding boxes and class probabilities directly from an image. </w:t>
      </w:r>
      <w:proofErr w:type="spellStart"/>
      <w:r>
        <w:t>ConvNeXt</w:t>
      </w:r>
      <w:proofErr w:type="spellEnd"/>
      <w:r>
        <w:t xml:space="preserve"> is a convolutional neural network architecture that </w:t>
      </w:r>
      <w:proofErr w:type="spellStart"/>
      <w:r>
        <w:t>modernises</w:t>
      </w:r>
      <w:proofErr w:type="spellEnd"/>
      <w:r>
        <w:t xml:space="preserve"> classic CNN design using ideas from vision transformers. HOG (Histogram of Oriented Gradients) is a handcrafted feature descriptor that captures local edge orientation, commonly used for object recognition. PCA (Principal Component Analysis) is a dimensionality-reduction technique used to compress a feature space while retaining most of its variance.</w:t>
      </w:r>
    </w:p>
    <w:p w14:paraId="7688555C" w14:textId="77777777" w:rsidR="003E4A09" w:rsidRDefault="00000000">
      <w:pPr>
        <w:spacing w:after="200" w:line="276" w:lineRule="auto"/>
      </w:pPr>
      <w:r>
        <w:t xml:space="preserve">The completed system will be evaluated with task-appropriate metrics (precision, recall and </w:t>
      </w:r>
      <w:proofErr w:type="spellStart"/>
      <w:r>
        <w:t>mAP</w:t>
      </w:r>
      <w:proofErr w:type="spellEnd"/>
      <w:r>
        <w:t xml:space="preserve"> for detection; accuracy and macro-F1 for classification) and deployed as a web application backed by a real model API, so its usefulness can be demonstrated interactively rather than only in a table of numbers.</w:t>
      </w:r>
    </w:p>
    <w:p w14:paraId="673FA4ED" w14:textId="77777777" w:rsidR="003E4A09" w:rsidRDefault="00000000">
      <w:pPr>
        <w:pStyle w:val="Heading2"/>
      </w:pPr>
      <w:r>
        <w:t>2. Aim</w:t>
      </w:r>
    </w:p>
    <w:p w14:paraId="0FA717B4" w14:textId="77777777" w:rsidR="003E4A09" w:rsidRDefault="00000000">
      <w:pPr>
        <w:spacing w:after="200" w:line="276" w:lineRule="auto"/>
      </w:pPr>
      <w:r>
        <w:t>This project aims to design, build and evaluate an automated waste detection and classification system that remains reliable on real-world, unconstrained images rather than only on clean benchmark datasets.</w:t>
      </w:r>
    </w:p>
    <w:p w14:paraId="184514AF" w14:textId="77777777" w:rsidR="003E4A09" w:rsidRDefault="00000000">
      <w:pPr>
        <w:pStyle w:val="Heading2"/>
      </w:pPr>
      <w:r>
        <w:lastRenderedPageBreak/>
        <w:t>3. Objectives</w:t>
      </w:r>
    </w:p>
    <w:p w14:paraId="2D372B35" w14:textId="77777777" w:rsidR="003E4A09" w:rsidRDefault="00000000">
      <w:pPr>
        <w:spacing w:before="160" w:after="80"/>
      </w:pPr>
      <w:r>
        <w:rPr>
          <w:b/>
          <w:bCs/>
        </w:rPr>
        <w:t>3.1 Investigation of waste classification background and requirements</w:t>
      </w:r>
    </w:p>
    <w:p w14:paraId="38815B7C" w14:textId="77777777" w:rsidR="003E4A09" w:rsidRDefault="00000000">
      <w:pPr>
        <w:spacing w:after="60"/>
        <w:ind w:left="360"/>
      </w:pPr>
      <w:r>
        <w:t>3.1.1 Review literature on waste classification, object detection and handcrafted image features [3]</w:t>
      </w:r>
    </w:p>
    <w:p w14:paraId="559F659C" w14:textId="77777777" w:rsidR="003E4A09" w:rsidRDefault="00000000">
      <w:pPr>
        <w:spacing w:after="60"/>
        <w:ind w:left="360"/>
      </w:pPr>
      <w:r>
        <w:t xml:space="preserve">3.1.2 Investigate candidate waste-image datasets (TACO, </w:t>
      </w:r>
      <w:proofErr w:type="spellStart"/>
      <w:r>
        <w:t>TrashNet</w:t>
      </w:r>
      <w:proofErr w:type="spellEnd"/>
      <w:r>
        <w:t xml:space="preserve">, community sources) and their </w:t>
      </w:r>
      <w:proofErr w:type="spellStart"/>
      <w:r>
        <w:t>licences</w:t>
      </w:r>
      <w:proofErr w:type="spellEnd"/>
      <w:r>
        <w:t xml:space="preserve"> [3]</w:t>
      </w:r>
    </w:p>
    <w:p w14:paraId="5F09E909" w14:textId="77777777" w:rsidR="003E4A09" w:rsidRDefault="00000000">
      <w:pPr>
        <w:spacing w:after="60"/>
        <w:ind w:left="360"/>
      </w:pPr>
      <w:r>
        <w:t>3.1.3 Define the material-class taxonomy and evaluation metrics to be used [2]</w:t>
      </w:r>
    </w:p>
    <w:p w14:paraId="1A3DF688" w14:textId="77777777" w:rsidR="003E4A09" w:rsidRDefault="00000000">
      <w:pPr>
        <w:spacing w:before="160" w:after="80"/>
      </w:pPr>
      <w:r>
        <w:rPr>
          <w:b/>
          <w:bCs/>
        </w:rPr>
        <w:t>3.2 Dataset construction and audit</w:t>
      </w:r>
    </w:p>
    <w:p w14:paraId="56278756" w14:textId="77777777" w:rsidR="003E4A09" w:rsidRDefault="00000000">
      <w:pPr>
        <w:spacing w:after="60"/>
        <w:ind w:left="360"/>
      </w:pPr>
      <w:r>
        <w:t>3.2.1 Merge multi-source raw images and annotations into a working dataset [4]</w:t>
      </w:r>
    </w:p>
    <w:p w14:paraId="457FD678" w14:textId="77777777" w:rsidR="003E4A09" w:rsidRDefault="00000000">
      <w:pPr>
        <w:spacing w:after="60"/>
        <w:ind w:left="360"/>
      </w:pPr>
      <w:r>
        <w:t>3.2.2 Run an exploratory data analysis and a leakage/bias audit across sources [4]</w:t>
      </w:r>
    </w:p>
    <w:p w14:paraId="54538678" w14:textId="77777777" w:rsidR="003E4A09" w:rsidRDefault="00000000">
      <w:pPr>
        <w:spacing w:after="60"/>
        <w:ind w:left="360"/>
      </w:pPr>
      <w:r>
        <w:t>3.2.3 Clean, deduplicate and rebalance the dataset into train/validation/test splits [5]</w:t>
      </w:r>
    </w:p>
    <w:p w14:paraId="235A915F" w14:textId="77777777" w:rsidR="003E4A09" w:rsidRDefault="00000000">
      <w:pPr>
        <w:spacing w:before="160" w:after="80"/>
      </w:pPr>
      <w:r>
        <w:rPr>
          <w:b/>
          <w:bCs/>
        </w:rPr>
        <w:t>3.3 Classical machine-learning branch</w:t>
      </w:r>
    </w:p>
    <w:p w14:paraId="6487B2F1" w14:textId="77777777" w:rsidR="003E4A09" w:rsidRDefault="00000000">
      <w:pPr>
        <w:spacing w:after="60"/>
        <w:ind w:left="360"/>
      </w:pPr>
      <w:r>
        <w:t xml:space="preserve">3.3.1 Implement handcrafted feature extraction (spatial, FFT, </w:t>
      </w:r>
      <w:proofErr w:type="spellStart"/>
      <w:r>
        <w:t>colour</w:t>
      </w:r>
      <w:proofErr w:type="spellEnd"/>
      <w:r>
        <w:t xml:space="preserve"> and HOG descriptors) [5]</w:t>
      </w:r>
    </w:p>
    <w:p w14:paraId="44E8A1B1" w14:textId="77777777" w:rsidR="003E4A09" w:rsidRDefault="00000000">
      <w:pPr>
        <w:spacing w:after="60"/>
        <w:ind w:left="360"/>
      </w:pPr>
      <w:r>
        <w:t xml:space="preserve">3.3.2 Benchmark classical classifiers (e.g. SVM, Random Forest, </w:t>
      </w:r>
      <w:proofErr w:type="spellStart"/>
      <w:r>
        <w:t>XGBoost</w:t>
      </w:r>
      <w:proofErr w:type="spellEnd"/>
      <w:r>
        <w:t>) on the extracted features [4]</w:t>
      </w:r>
    </w:p>
    <w:p w14:paraId="2B8FCA7C" w14:textId="77777777" w:rsidR="003E4A09" w:rsidRDefault="00000000">
      <w:pPr>
        <w:spacing w:after="60"/>
        <w:ind w:left="360"/>
      </w:pPr>
      <w:r>
        <w:t>3.3.3 Conduct a PCA dimensionality-reduction study and measure the accuracy/compression trade-off [3]</w:t>
      </w:r>
    </w:p>
    <w:p w14:paraId="4657BFF4" w14:textId="77777777" w:rsidR="003E4A09" w:rsidRDefault="00000000">
      <w:pPr>
        <w:spacing w:before="160" w:after="80"/>
      </w:pPr>
      <w:r>
        <w:rPr>
          <w:b/>
          <w:bCs/>
        </w:rPr>
        <w:t>3.4 Deep-learning detection and classification pipeline</w:t>
      </w:r>
    </w:p>
    <w:p w14:paraId="2F6BC35E" w14:textId="77777777" w:rsidR="003E4A09" w:rsidRDefault="00000000">
      <w:pPr>
        <w:spacing w:after="60"/>
        <w:ind w:left="360"/>
      </w:pPr>
      <w:r>
        <w:t xml:space="preserve">3.4.1 Train a YOLO object detector for waste </w:t>
      </w:r>
      <w:proofErr w:type="spellStart"/>
      <w:r>
        <w:t>localisation</w:t>
      </w:r>
      <w:proofErr w:type="spellEnd"/>
      <w:r>
        <w:t xml:space="preserve"> [7]</w:t>
      </w:r>
    </w:p>
    <w:p w14:paraId="5432AAD0" w14:textId="77777777" w:rsidR="003E4A09" w:rsidRDefault="00000000">
      <w:pPr>
        <w:spacing w:after="60"/>
        <w:ind w:left="360"/>
      </w:pPr>
      <w:r>
        <w:t xml:space="preserve">3.4.2 Train a </w:t>
      </w:r>
      <w:proofErr w:type="spellStart"/>
      <w:r>
        <w:t>ConvNeXt</w:t>
      </w:r>
      <w:proofErr w:type="spellEnd"/>
      <w:r>
        <w:t>-based crop classifier fused with the handcrafted features [7]</w:t>
      </w:r>
    </w:p>
    <w:p w14:paraId="36CFDA36" w14:textId="77777777" w:rsidR="003E4A09" w:rsidRDefault="00000000">
      <w:pPr>
        <w:spacing w:after="60"/>
        <w:ind w:left="360"/>
      </w:pPr>
      <w:r>
        <w:t>3.4.3 Add robustness components (adaptive scene handling, confidence-based voting, contextual priors) [6]</w:t>
      </w:r>
    </w:p>
    <w:p w14:paraId="5EF30BA1" w14:textId="77777777" w:rsidR="003E4A09" w:rsidRDefault="00000000">
      <w:pPr>
        <w:spacing w:before="160" w:after="80"/>
      </w:pPr>
      <w:r>
        <w:rPr>
          <w:b/>
          <w:bCs/>
        </w:rPr>
        <w:t>3.5 Evaluation</w:t>
      </w:r>
    </w:p>
    <w:p w14:paraId="2D11FA4E" w14:textId="77777777" w:rsidR="003E4A09" w:rsidRDefault="00000000">
      <w:pPr>
        <w:spacing w:after="60"/>
        <w:ind w:left="360"/>
      </w:pPr>
      <w:r>
        <w:t xml:space="preserve">3.5.1 Evaluate the detector on precision, recall and </w:t>
      </w:r>
      <w:proofErr w:type="spellStart"/>
      <w:r>
        <w:t>mAP</w:t>
      </w:r>
      <w:proofErr w:type="spellEnd"/>
      <w:r>
        <w:t xml:space="preserve"> against held-out test data [3]</w:t>
      </w:r>
    </w:p>
    <w:p w14:paraId="25BC3B82" w14:textId="77777777" w:rsidR="003E4A09" w:rsidRDefault="00000000">
      <w:pPr>
        <w:spacing w:after="60"/>
        <w:ind w:left="360"/>
      </w:pPr>
      <w:r>
        <w:t xml:space="preserve">3.5.2 Evaluate the classifier on accuracy, macro-F1 and cross-domain </w:t>
      </w:r>
      <w:proofErr w:type="spellStart"/>
      <w:r>
        <w:t>generalisation</w:t>
      </w:r>
      <w:proofErr w:type="spellEnd"/>
      <w:r>
        <w:t xml:space="preserve"> [3]</w:t>
      </w:r>
    </w:p>
    <w:p w14:paraId="4143B468" w14:textId="77777777" w:rsidR="003E4A09" w:rsidRDefault="00000000">
      <w:pPr>
        <w:spacing w:after="60"/>
        <w:ind w:left="360"/>
      </w:pPr>
      <w:r>
        <w:t>3.5.3 Compare the two-stage architecture against a classification-first baseline [3]</w:t>
      </w:r>
    </w:p>
    <w:p w14:paraId="5D6CCCE0" w14:textId="77777777" w:rsidR="003E4A09" w:rsidRDefault="00000000">
      <w:pPr>
        <w:spacing w:before="160" w:after="80"/>
      </w:pPr>
      <w:r>
        <w:rPr>
          <w:b/>
          <w:bCs/>
        </w:rPr>
        <w:t>3.6 Deployment and reporting</w:t>
      </w:r>
    </w:p>
    <w:p w14:paraId="31FC9813" w14:textId="77777777" w:rsidR="003E4A09" w:rsidRDefault="00000000">
      <w:pPr>
        <w:spacing w:after="60"/>
        <w:ind w:left="360"/>
      </w:pPr>
      <w:r>
        <w:t>3.6.1 Build a web application and a Python model API to serve the trained models [5]</w:t>
      </w:r>
    </w:p>
    <w:p w14:paraId="4262DD8E" w14:textId="77777777" w:rsidR="003E4A09" w:rsidRDefault="00000000">
      <w:pPr>
        <w:spacing w:after="60"/>
        <w:ind w:left="360"/>
      </w:pPr>
      <w:r>
        <w:t>3.6.2 Package and deploy the application to a cloud host [2]</w:t>
      </w:r>
    </w:p>
    <w:p w14:paraId="65DA6374" w14:textId="77777777" w:rsidR="003E4A09" w:rsidRDefault="00000000">
      <w:pPr>
        <w:spacing w:after="60"/>
        <w:ind w:left="360"/>
      </w:pPr>
      <w:r>
        <w:t>3.6.3 Write up the final report [6]</w:t>
      </w:r>
    </w:p>
    <w:p w14:paraId="0626554D" w14:textId="77777777" w:rsidR="003E4A09" w:rsidRDefault="00000000">
      <w:pPr>
        <w:spacing w:before="120" w:after="200"/>
      </w:pPr>
      <w:r>
        <w:rPr>
          <w:i/>
          <w:iCs/>
          <w:sz w:val="20"/>
          <w:szCs w:val="20"/>
        </w:rPr>
        <w:t>Time estimates in square brackets are in days. The full breakdown with mini-deadlines is in Appendix A.</w:t>
      </w:r>
    </w:p>
    <w:p w14:paraId="07A31DA1" w14:textId="77777777" w:rsidR="003E4A09" w:rsidRDefault="00000000">
      <w:pPr>
        <w:pStyle w:val="Heading2"/>
      </w:pPr>
      <w:r>
        <w:t>4. Legal, Social, Ethical and Professional</w:t>
      </w:r>
    </w:p>
    <w:p w14:paraId="17B454E0" w14:textId="77777777" w:rsidR="003E4A09" w:rsidRDefault="00000000">
      <w:pPr>
        <w:spacing w:after="80"/>
      </w:pPr>
      <w:r>
        <w:rPr>
          <w:b/>
          <w:bCs/>
        </w:rPr>
        <w:t>Legal:</w:t>
      </w:r>
    </w:p>
    <w:p w14:paraId="7C28CF5E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All datasets used (e.g. TACO, </w:t>
      </w:r>
      <w:proofErr w:type="spellStart"/>
      <w:r>
        <w:t>TrashNet</w:t>
      </w:r>
      <w:proofErr w:type="spellEnd"/>
      <w:r>
        <w:t xml:space="preserve"> and other community waste-image sources) will be used only under the terms of their published </w:t>
      </w:r>
      <w:proofErr w:type="spellStart"/>
      <w:r>
        <w:t>licences</w:t>
      </w:r>
      <w:proofErr w:type="spellEnd"/>
      <w:r>
        <w:t>.</w:t>
      </w:r>
    </w:p>
    <w:p w14:paraId="44A8399E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No personally identifiable information will be collected; images will contain waste objects and general scenes, not people.</w:t>
      </w:r>
    </w:p>
    <w:p w14:paraId="04B72E9B" w14:textId="24C70847" w:rsidR="003E4A09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 xml:space="preserve">Open-source libraries and </w:t>
      </w:r>
      <w:r w:rsidR="00591F62">
        <w:t>pre-trained</w:t>
      </w:r>
      <w:r>
        <w:t xml:space="preserve"> models will be used and credited in line with their </w:t>
      </w:r>
      <w:proofErr w:type="spellStart"/>
      <w:r>
        <w:t>licences</w:t>
      </w:r>
      <w:proofErr w:type="spellEnd"/>
      <w:r>
        <w:t>.</w:t>
      </w:r>
    </w:p>
    <w:p w14:paraId="02839960" w14:textId="77777777" w:rsidR="003E4A09" w:rsidRDefault="00000000">
      <w:pPr>
        <w:spacing w:before="120" w:after="80"/>
      </w:pPr>
      <w:r>
        <w:rPr>
          <w:b/>
          <w:bCs/>
        </w:rPr>
        <w:t>Social:</w:t>
      </w:r>
    </w:p>
    <w:p w14:paraId="0D9F99AC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A more reliable automated waste-sorting system supports recycling-contamination reduction and environmental sustainability.</w:t>
      </w:r>
    </w:p>
    <w:p w14:paraId="3ED70BE4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The system is intended only for waste classification and will not be adapted for surveillance or any other purpose.</w:t>
      </w:r>
    </w:p>
    <w:p w14:paraId="5AF00158" w14:textId="77777777" w:rsidR="003E4A09" w:rsidRDefault="00000000">
      <w:pPr>
        <w:spacing w:before="120" w:after="80"/>
      </w:pPr>
      <w:r>
        <w:rPr>
          <w:b/>
          <w:bCs/>
        </w:rPr>
        <w:t>Ethical:</w:t>
      </w:r>
    </w:p>
    <w:p w14:paraId="44706CCD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This project is my own work; any pretrained models, datasets or code adapted from external sources will be explicitly credited.</w:t>
      </w:r>
    </w:p>
    <w:p w14:paraId="280ADA87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Results, including negative or unexpected findings, will be reported honestly rather than selectively.</w:t>
      </w:r>
    </w:p>
    <w:p w14:paraId="436E2FA8" w14:textId="77777777" w:rsidR="003E4A09" w:rsidRDefault="00000000">
      <w:pPr>
        <w:spacing w:before="120" w:after="80"/>
      </w:pPr>
      <w:r>
        <w:rPr>
          <w:b/>
          <w:bCs/>
        </w:rPr>
        <w:t>Professional:</w:t>
      </w:r>
    </w:p>
    <w:p w14:paraId="752705DD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I will not disclose or use for personal gain any confidential information, except with permission or as required by legislation.</w:t>
      </w:r>
    </w:p>
    <w:p w14:paraId="7518D436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I will respect alternative perspectives and accept constructive criticism of my work throughout supervision.</w:t>
      </w:r>
    </w:p>
    <w:p w14:paraId="54920F3B" w14:textId="77777777" w:rsidR="003E4A09" w:rsidRDefault="00000000">
      <w:pPr>
        <w:pStyle w:val="ListParagraph"/>
        <w:numPr>
          <w:ilvl w:val="0"/>
          <w:numId w:val="2"/>
        </w:numPr>
        <w:spacing w:after="120"/>
      </w:pPr>
      <w:r>
        <w:t>I will avoid any situation that could create a conflict of interest between myself and the University.</w:t>
      </w:r>
    </w:p>
    <w:p w14:paraId="025F2EC4" w14:textId="77777777" w:rsidR="003E4A09" w:rsidRDefault="00000000">
      <w:pPr>
        <w:pStyle w:val="Heading2"/>
      </w:pPr>
      <w:r>
        <w:t>5. Planning (see Appendix A)</w:t>
      </w:r>
    </w:p>
    <w:p w14:paraId="1891D100" w14:textId="77777777" w:rsidR="003E4A09" w:rsidRDefault="00000000">
      <w:pPr>
        <w:spacing w:after="200" w:line="276" w:lineRule="auto"/>
      </w:pPr>
      <w:r>
        <w:t>The project will be run as a sequence of evidence-driven phases: each phase's scope depends on the findings of the one before it (for example, the dataset audit in Objective 3.2 determines what cleaning is needed before the classical and deep-learning branches in Objectives 3.3–3.4 can begin). Appendix A turns the time estimates in Section 3 into a schedule with mini-deadlines, starting from the project start date and assuming the activities within each objective mostly run in sequence, with the classical ML branch (3.3) and the early stages of the deep-learning branch (3.4) able to run concurrently once the cleaned dataset is available. Progress will be tracked against this schedule throughout the project.</w:t>
      </w:r>
    </w:p>
    <w:p w14:paraId="2D0B9E88" w14:textId="77777777" w:rsidR="003E4A09" w:rsidRDefault="00000000">
      <w:pPr>
        <w:pStyle w:val="Heading2"/>
      </w:pPr>
      <w:r>
        <w:t>6. Initial References</w:t>
      </w:r>
    </w:p>
    <w:p w14:paraId="31CD945C" w14:textId="77777777" w:rsidR="003E4A09" w:rsidRDefault="00000000">
      <w:pPr>
        <w:spacing w:after="120"/>
        <w:ind w:left="360" w:hanging="360"/>
      </w:pPr>
      <w:r>
        <w:t>Adedeji, O. and Wang, Z. (2019) ‘Intelligent Waste Classification System Using Deep Learning’, Proceedings of the IEEE International Conference on Cognitive Computing.</w:t>
      </w:r>
    </w:p>
    <w:p w14:paraId="36C155CE" w14:textId="77777777" w:rsidR="003E4A09" w:rsidRDefault="00000000">
      <w:pPr>
        <w:spacing w:after="120"/>
        <w:ind w:left="360" w:hanging="360"/>
      </w:pPr>
      <w:r>
        <w:t>Dalal, N. and Triggs, B. (2005) ‘Histograms of Oriented Gradients for Human Detection’, IEEE Conference on Computer Vision and Pattern Recognition.</w:t>
      </w:r>
    </w:p>
    <w:p w14:paraId="32058525" w14:textId="77777777" w:rsidR="003E4A09" w:rsidRDefault="00000000">
      <w:pPr>
        <w:spacing w:after="120"/>
        <w:ind w:left="360" w:hanging="360"/>
      </w:pPr>
      <w:r>
        <w:t xml:space="preserve">Liu, Z., Mao, H., Wu, C.-Y., Feichtenhofer, C., Darrell, T. and Xie, S. (2022) ‘A </w:t>
      </w:r>
      <w:proofErr w:type="spellStart"/>
      <w:r>
        <w:t>ConvNet</w:t>
      </w:r>
      <w:proofErr w:type="spellEnd"/>
      <w:r>
        <w:t xml:space="preserve"> for the 2020s’, IEEE/CVF Conference on Computer Vision and Pattern Recognition, pp. 11976–11986.</w:t>
      </w:r>
    </w:p>
    <w:p w14:paraId="18D1B6F5" w14:textId="77777777" w:rsidR="003E4A09" w:rsidRDefault="00000000">
      <w:pPr>
        <w:spacing w:after="120"/>
        <w:ind w:left="360" w:hanging="360"/>
      </w:pPr>
      <w:r>
        <w:t>Pearl, J. (1988) Probabilistic Reasoning in Intelligent Systems: Networks of Plausible Inference. San Francisco: Morgan Kaufmann.</w:t>
      </w:r>
    </w:p>
    <w:p w14:paraId="406498AA" w14:textId="77777777" w:rsidR="003E4A09" w:rsidRDefault="00000000">
      <w:pPr>
        <w:spacing w:after="120"/>
        <w:ind w:left="360" w:hanging="360"/>
      </w:pPr>
      <w:r>
        <w:lastRenderedPageBreak/>
        <w:t>Proença, P. F. and Simões, G. (2020) TACO: Trash Annotations in Context for Litter Detection. arXiv:2003.01290.</w:t>
      </w:r>
    </w:p>
    <w:p w14:paraId="6E418C6B" w14:textId="77777777" w:rsidR="003E4A09" w:rsidRDefault="00000000">
      <w:pPr>
        <w:spacing w:after="120"/>
        <w:ind w:left="360" w:hanging="360"/>
      </w:pPr>
      <w:r>
        <w:t xml:space="preserve">Redmon, J., </w:t>
      </w:r>
      <w:proofErr w:type="spellStart"/>
      <w:r>
        <w:t>Divvala</w:t>
      </w:r>
      <w:proofErr w:type="spellEnd"/>
      <w:r>
        <w:t xml:space="preserve">, S., </w:t>
      </w:r>
      <w:proofErr w:type="spellStart"/>
      <w:r>
        <w:t>Girshick</w:t>
      </w:r>
      <w:proofErr w:type="spellEnd"/>
      <w:r>
        <w:t>, R. and Farhadi, A. (2016) ‘You Only Look Once: Unified, Real-Time Object Detection’, IEEE Conference on Computer Vision and Pattern Recognition, pp. 779–788.</w:t>
      </w:r>
    </w:p>
    <w:p w14:paraId="63B4DCD4" w14:textId="77777777" w:rsidR="003E4A09" w:rsidRDefault="00000000">
      <w:pPr>
        <w:spacing w:after="120"/>
        <w:ind w:left="360" w:hanging="360"/>
      </w:pPr>
      <w:r>
        <w:t>Thung, G. and Yang, M. (2016) Classification of Trash for Recyclability Status. CS229 Project Report, Stanford University.</w:t>
      </w:r>
    </w:p>
    <w:p w14:paraId="2C88A9E0" w14:textId="77777777" w:rsidR="003E4A09" w:rsidRDefault="00000000">
      <w:r>
        <w:br w:type="page"/>
      </w:r>
    </w:p>
    <w:p w14:paraId="11E9CFB1" w14:textId="77777777" w:rsidR="003E4A09" w:rsidRDefault="00000000">
      <w:pPr>
        <w:pStyle w:val="Heading1"/>
      </w:pPr>
      <w:r>
        <w:lastRenderedPageBreak/>
        <w:t>Appendix A – Schedule of Work</w:t>
      </w:r>
    </w:p>
    <w:p w14:paraId="51D1808F" w14:textId="77777777" w:rsidR="003E4A09" w:rsidRDefault="00000000">
      <w:pPr>
        <w:spacing w:after="200" w:line="276" w:lineRule="auto"/>
      </w:pPr>
      <w:r>
        <w:t>Project start date: 4 May 2026. Mini-deadlines below mark the end of each objective.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60"/>
        <w:gridCol w:w="900"/>
        <w:gridCol w:w="1200"/>
      </w:tblGrid>
      <w:tr w:rsidR="003E4A09" w14:paraId="76201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BDD2" w14:textId="77777777" w:rsidR="003E4A09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1341" w14:textId="77777777" w:rsidR="003E4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8917" w14:textId="77777777" w:rsidR="003E4A09" w:rsidRDefault="00000000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2786" w14:textId="77777777" w:rsidR="003E4A09" w:rsidRDefault="00000000">
            <w:r>
              <w:rPr>
                <w:b/>
                <w:bCs/>
                <w:color w:val="FFFFFF"/>
                <w:sz w:val="20"/>
                <w:szCs w:val="20"/>
              </w:rPr>
              <w:t>Mini-deadline</w:t>
            </w:r>
          </w:p>
        </w:tc>
      </w:tr>
      <w:tr w:rsidR="003E4A09" w14:paraId="08704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1A6B" w14:textId="77777777" w:rsidR="003E4A09" w:rsidRDefault="00000000">
            <w:r>
              <w:rPr>
                <w:sz w:val="20"/>
                <w:szCs w:val="20"/>
              </w:rPr>
              <w:t>3.1.1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67E4" w14:textId="77777777" w:rsidR="003E4A09" w:rsidRDefault="00000000">
            <w:r>
              <w:rPr>
                <w:sz w:val="20"/>
                <w:szCs w:val="20"/>
              </w:rPr>
              <w:t>Review literature on waste classification, object detection and handcrafted image features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7AAE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51C8" w14:textId="77777777" w:rsidR="003E4A09" w:rsidRDefault="003E4A09"/>
        </w:tc>
      </w:tr>
      <w:tr w:rsidR="003E4A09" w14:paraId="5BF8AA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EF9E" w14:textId="77777777" w:rsidR="003E4A09" w:rsidRDefault="00000000">
            <w:r>
              <w:rPr>
                <w:sz w:val="20"/>
                <w:szCs w:val="20"/>
              </w:rPr>
              <w:t>3.1.2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5B70" w14:textId="77777777" w:rsidR="003E4A09" w:rsidRDefault="00000000">
            <w:r>
              <w:rPr>
                <w:sz w:val="20"/>
                <w:szCs w:val="20"/>
              </w:rPr>
              <w:t xml:space="preserve">Investigate candidate waste-image datasets (TACO, </w:t>
            </w:r>
            <w:proofErr w:type="spellStart"/>
            <w:r>
              <w:rPr>
                <w:sz w:val="20"/>
                <w:szCs w:val="20"/>
              </w:rPr>
              <w:t>TrashNet</w:t>
            </w:r>
            <w:proofErr w:type="spellEnd"/>
            <w:r>
              <w:rPr>
                <w:sz w:val="20"/>
                <w:szCs w:val="20"/>
              </w:rPr>
              <w:t xml:space="preserve">, community sources) and their </w:t>
            </w:r>
            <w:proofErr w:type="spellStart"/>
            <w:r>
              <w:rPr>
                <w:sz w:val="20"/>
                <w:szCs w:val="20"/>
              </w:rPr>
              <w:t>licences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A5C3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0E04" w14:textId="77777777" w:rsidR="003E4A09" w:rsidRDefault="003E4A09"/>
        </w:tc>
      </w:tr>
      <w:tr w:rsidR="003E4A09" w14:paraId="565D2D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FB66" w14:textId="77777777" w:rsidR="003E4A09" w:rsidRDefault="00000000">
            <w:r>
              <w:rPr>
                <w:sz w:val="20"/>
                <w:szCs w:val="20"/>
              </w:rPr>
              <w:t>3.1.3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79FB" w14:textId="77777777" w:rsidR="003E4A09" w:rsidRDefault="00000000">
            <w:r>
              <w:rPr>
                <w:sz w:val="20"/>
                <w:szCs w:val="20"/>
              </w:rPr>
              <w:t>Define the material-class taxonomy and evaluation metrics to be used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6AD4" w14:textId="77777777" w:rsidR="003E4A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F5EB" w14:textId="77777777" w:rsidR="003E4A09" w:rsidRDefault="00000000">
            <w:r>
              <w:rPr>
                <w:sz w:val="20"/>
                <w:szCs w:val="20"/>
              </w:rPr>
              <w:t>12 May 2026</w:t>
            </w:r>
          </w:p>
        </w:tc>
      </w:tr>
      <w:tr w:rsidR="003E4A09" w14:paraId="2239D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0479" w14:textId="77777777" w:rsidR="003E4A09" w:rsidRDefault="00000000">
            <w:r>
              <w:rPr>
                <w:sz w:val="20"/>
                <w:szCs w:val="20"/>
              </w:rPr>
              <w:t>3.2.1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73B1" w14:textId="77777777" w:rsidR="003E4A09" w:rsidRDefault="00000000">
            <w:r>
              <w:rPr>
                <w:sz w:val="20"/>
                <w:szCs w:val="20"/>
              </w:rPr>
              <w:t>Merge multi-source raw images and annotations into a working dataset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300E" w14:textId="77777777" w:rsidR="003E4A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7282" w14:textId="77777777" w:rsidR="003E4A09" w:rsidRDefault="003E4A09"/>
        </w:tc>
      </w:tr>
      <w:tr w:rsidR="003E4A09" w14:paraId="3854BB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1B16" w14:textId="77777777" w:rsidR="003E4A09" w:rsidRDefault="00000000">
            <w:r>
              <w:rPr>
                <w:sz w:val="20"/>
                <w:szCs w:val="20"/>
              </w:rPr>
              <w:t>3.2.2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E64D" w14:textId="77777777" w:rsidR="003E4A09" w:rsidRDefault="00000000">
            <w:r>
              <w:rPr>
                <w:sz w:val="20"/>
                <w:szCs w:val="20"/>
              </w:rPr>
              <w:t>Run an exploratory data analysis and a leakage/bias audit across sources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BA24" w14:textId="77777777" w:rsidR="003E4A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CA53" w14:textId="77777777" w:rsidR="003E4A09" w:rsidRDefault="003E4A09"/>
        </w:tc>
      </w:tr>
      <w:tr w:rsidR="003E4A09" w14:paraId="58FB8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264E" w14:textId="77777777" w:rsidR="003E4A09" w:rsidRDefault="00000000">
            <w:r>
              <w:rPr>
                <w:sz w:val="20"/>
                <w:szCs w:val="20"/>
              </w:rPr>
              <w:t>3.2.3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52C8" w14:textId="77777777" w:rsidR="003E4A09" w:rsidRDefault="00000000">
            <w:r>
              <w:rPr>
                <w:sz w:val="20"/>
                <w:szCs w:val="20"/>
              </w:rPr>
              <w:t>Clean, deduplicate and rebalance the dataset into train/validation/test splits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9154" w14:textId="77777777" w:rsidR="003E4A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3914" w14:textId="77777777" w:rsidR="003E4A09" w:rsidRDefault="00000000">
            <w:r>
              <w:rPr>
                <w:sz w:val="20"/>
                <w:szCs w:val="20"/>
              </w:rPr>
              <w:t>25 May 2026</w:t>
            </w:r>
          </w:p>
        </w:tc>
      </w:tr>
      <w:tr w:rsidR="003E4A09" w14:paraId="12C18F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D3DE" w14:textId="77777777" w:rsidR="003E4A09" w:rsidRDefault="00000000">
            <w:r>
              <w:rPr>
                <w:sz w:val="20"/>
                <w:szCs w:val="20"/>
              </w:rPr>
              <w:t>3.3.1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D167" w14:textId="77777777" w:rsidR="003E4A09" w:rsidRDefault="00000000">
            <w:r>
              <w:rPr>
                <w:sz w:val="20"/>
                <w:szCs w:val="20"/>
              </w:rPr>
              <w:t xml:space="preserve">Implement handcrafted feature extraction (spatial, FFT,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and HOG descriptors)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2984" w14:textId="77777777" w:rsidR="003E4A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A9A2" w14:textId="77777777" w:rsidR="003E4A09" w:rsidRDefault="003E4A09"/>
        </w:tc>
      </w:tr>
      <w:tr w:rsidR="003E4A09" w14:paraId="5B2229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986C" w14:textId="77777777" w:rsidR="003E4A09" w:rsidRDefault="00000000">
            <w:r>
              <w:rPr>
                <w:sz w:val="20"/>
                <w:szCs w:val="20"/>
              </w:rPr>
              <w:t>3.3.2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23DA" w14:textId="77777777" w:rsidR="003E4A09" w:rsidRDefault="00000000">
            <w:r>
              <w:rPr>
                <w:sz w:val="20"/>
                <w:szCs w:val="20"/>
              </w:rPr>
              <w:t xml:space="preserve">Benchmark classical classifiers (e.g. SVM, Random Forest,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>) on the extracted features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3A04" w14:textId="77777777" w:rsidR="003E4A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5A6F" w14:textId="77777777" w:rsidR="003E4A09" w:rsidRDefault="003E4A09"/>
        </w:tc>
      </w:tr>
      <w:tr w:rsidR="003E4A09" w14:paraId="41AEA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FA4D" w14:textId="77777777" w:rsidR="003E4A09" w:rsidRDefault="00000000">
            <w:r>
              <w:rPr>
                <w:sz w:val="20"/>
                <w:szCs w:val="20"/>
              </w:rPr>
              <w:t>3.3.3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3A15" w14:textId="77777777" w:rsidR="003E4A09" w:rsidRDefault="00000000">
            <w:r>
              <w:rPr>
                <w:sz w:val="20"/>
                <w:szCs w:val="20"/>
              </w:rPr>
              <w:t>Conduct a PCA dimensionality-reduction study and measure the accuracy/compression trade-off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16DE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F0F5" w14:textId="77777777" w:rsidR="003E4A09" w:rsidRDefault="00000000">
            <w:r>
              <w:rPr>
                <w:sz w:val="20"/>
                <w:szCs w:val="20"/>
              </w:rPr>
              <w:t>6 Jun 2026</w:t>
            </w:r>
          </w:p>
        </w:tc>
      </w:tr>
      <w:tr w:rsidR="003E4A09" w14:paraId="64010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E18B" w14:textId="77777777" w:rsidR="003E4A09" w:rsidRDefault="00000000">
            <w:r>
              <w:rPr>
                <w:sz w:val="20"/>
                <w:szCs w:val="20"/>
              </w:rPr>
              <w:t>3.4.1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6C3B" w14:textId="77777777" w:rsidR="003E4A09" w:rsidRDefault="00000000">
            <w:r>
              <w:rPr>
                <w:sz w:val="20"/>
                <w:szCs w:val="20"/>
              </w:rPr>
              <w:t xml:space="preserve">Train a YOLO object detector for waste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125D" w14:textId="77777777" w:rsidR="003E4A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483B" w14:textId="77777777" w:rsidR="003E4A09" w:rsidRDefault="003E4A09"/>
        </w:tc>
      </w:tr>
      <w:tr w:rsidR="003E4A09" w14:paraId="1B69CA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7645" w14:textId="77777777" w:rsidR="003E4A09" w:rsidRDefault="00000000">
            <w:r>
              <w:rPr>
                <w:sz w:val="20"/>
                <w:szCs w:val="20"/>
              </w:rPr>
              <w:t>3.4.2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FEA6" w14:textId="77777777" w:rsidR="003E4A09" w:rsidRDefault="00000000">
            <w:r>
              <w:rPr>
                <w:sz w:val="20"/>
                <w:szCs w:val="20"/>
              </w:rPr>
              <w:t xml:space="preserve">Train a </w:t>
            </w:r>
            <w:proofErr w:type="spellStart"/>
            <w:r>
              <w:rPr>
                <w:sz w:val="20"/>
                <w:szCs w:val="20"/>
              </w:rPr>
              <w:t>ConvNeXt</w:t>
            </w:r>
            <w:proofErr w:type="spellEnd"/>
            <w:r>
              <w:rPr>
                <w:sz w:val="20"/>
                <w:szCs w:val="20"/>
              </w:rPr>
              <w:t>-based crop classifier fused with the handcrafted features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E804" w14:textId="77777777" w:rsidR="003E4A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C6C2" w14:textId="77777777" w:rsidR="003E4A09" w:rsidRDefault="003E4A09"/>
        </w:tc>
      </w:tr>
      <w:tr w:rsidR="003E4A09" w14:paraId="58741A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4308" w14:textId="77777777" w:rsidR="003E4A09" w:rsidRDefault="00000000">
            <w:r>
              <w:rPr>
                <w:sz w:val="20"/>
                <w:szCs w:val="20"/>
              </w:rPr>
              <w:t>3.4.3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6B16" w14:textId="77777777" w:rsidR="003E4A09" w:rsidRDefault="00000000">
            <w:r>
              <w:rPr>
                <w:sz w:val="20"/>
                <w:szCs w:val="20"/>
              </w:rPr>
              <w:t>Add robustness components (adaptive scene handling, confidence-based voting, contextual priors)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1B63" w14:textId="77777777" w:rsidR="003E4A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6A21" w14:textId="77777777" w:rsidR="003E4A09" w:rsidRDefault="00000000">
            <w:r>
              <w:rPr>
                <w:sz w:val="20"/>
                <w:szCs w:val="20"/>
              </w:rPr>
              <w:t>26 Jun 2026</w:t>
            </w:r>
          </w:p>
        </w:tc>
      </w:tr>
      <w:tr w:rsidR="003E4A09" w14:paraId="090D9F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08CA" w14:textId="77777777" w:rsidR="003E4A09" w:rsidRDefault="00000000">
            <w:r>
              <w:rPr>
                <w:sz w:val="20"/>
                <w:szCs w:val="20"/>
              </w:rPr>
              <w:t>3.5.1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2DAA" w14:textId="77777777" w:rsidR="003E4A09" w:rsidRDefault="00000000">
            <w:r>
              <w:rPr>
                <w:sz w:val="20"/>
                <w:szCs w:val="20"/>
              </w:rPr>
              <w:t xml:space="preserve">Evaluate the detector on precision, recall and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against held-out test data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8509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7F8A" w14:textId="77777777" w:rsidR="003E4A09" w:rsidRDefault="003E4A09"/>
        </w:tc>
      </w:tr>
      <w:tr w:rsidR="003E4A09" w14:paraId="4AE4E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B787" w14:textId="77777777" w:rsidR="003E4A09" w:rsidRDefault="00000000">
            <w:r>
              <w:rPr>
                <w:sz w:val="20"/>
                <w:szCs w:val="20"/>
              </w:rPr>
              <w:t>3.5.2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93C7" w14:textId="77777777" w:rsidR="003E4A09" w:rsidRDefault="00000000">
            <w:r>
              <w:rPr>
                <w:sz w:val="20"/>
                <w:szCs w:val="20"/>
              </w:rPr>
              <w:t xml:space="preserve">Evaluate the classifier on accuracy, macro-F1 and cross-domain </w:t>
            </w:r>
            <w:proofErr w:type="spellStart"/>
            <w:r>
              <w:rPr>
                <w:sz w:val="20"/>
                <w:szCs w:val="20"/>
              </w:rPr>
              <w:t>generalisation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1C0C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E1A2" w14:textId="77777777" w:rsidR="003E4A09" w:rsidRDefault="003E4A09"/>
        </w:tc>
      </w:tr>
      <w:tr w:rsidR="003E4A09" w14:paraId="174A9F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7365" w14:textId="77777777" w:rsidR="003E4A09" w:rsidRDefault="00000000">
            <w:r>
              <w:rPr>
                <w:sz w:val="20"/>
                <w:szCs w:val="20"/>
              </w:rPr>
              <w:t>3.5.3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B85E" w14:textId="77777777" w:rsidR="003E4A09" w:rsidRDefault="00000000">
            <w:r>
              <w:rPr>
                <w:sz w:val="20"/>
                <w:szCs w:val="20"/>
              </w:rPr>
              <w:t>Compare the two-stage architecture against a classification-first baseline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D58" w14:textId="77777777" w:rsidR="003E4A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D8F2" w14:textId="77777777" w:rsidR="003E4A09" w:rsidRDefault="00000000">
            <w:r>
              <w:rPr>
                <w:sz w:val="20"/>
                <w:szCs w:val="20"/>
              </w:rPr>
              <w:t>5 Jul 2026</w:t>
            </w:r>
          </w:p>
        </w:tc>
      </w:tr>
      <w:tr w:rsidR="003E4A09" w14:paraId="0F18B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4EC0" w14:textId="77777777" w:rsidR="003E4A09" w:rsidRDefault="00000000">
            <w:r>
              <w:rPr>
                <w:sz w:val="20"/>
                <w:szCs w:val="20"/>
              </w:rPr>
              <w:t>3.6.1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E8DB" w14:textId="77777777" w:rsidR="003E4A09" w:rsidRDefault="00000000">
            <w:r>
              <w:rPr>
                <w:sz w:val="20"/>
                <w:szCs w:val="20"/>
              </w:rPr>
              <w:t>Build a web application and a Python model API to serve the trained models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C984" w14:textId="77777777" w:rsidR="003E4A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8A06" w14:textId="77777777" w:rsidR="003E4A09" w:rsidRDefault="003E4A09"/>
        </w:tc>
      </w:tr>
      <w:tr w:rsidR="003E4A09" w14:paraId="14DAE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8B3F" w14:textId="77777777" w:rsidR="003E4A09" w:rsidRDefault="00000000">
            <w:r>
              <w:rPr>
                <w:sz w:val="20"/>
                <w:szCs w:val="20"/>
              </w:rPr>
              <w:t>3.6.2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C7B3" w14:textId="77777777" w:rsidR="003E4A09" w:rsidRDefault="00000000">
            <w:r>
              <w:rPr>
                <w:sz w:val="20"/>
                <w:szCs w:val="20"/>
              </w:rPr>
              <w:t>Package and deploy the application to a cloud host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19BC" w14:textId="77777777" w:rsidR="003E4A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16F0" w14:textId="77777777" w:rsidR="003E4A09" w:rsidRDefault="003E4A09"/>
        </w:tc>
      </w:tr>
      <w:tr w:rsidR="003E4A09" w14:paraId="7CCEC4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88A1" w14:textId="77777777" w:rsidR="003E4A09" w:rsidRDefault="00000000">
            <w:r>
              <w:rPr>
                <w:sz w:val="20"/>
                <w:szCs w:val="20"/>
              </w:rPr>
              <w:t>3.6.3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4FAC" w14:textId="77777777" w:rsidR="003E4A09" w:rsidRDefault="00000000">
            <w:r>
              <w:rPr>
                <w:sz w:val="20"/>
                <w:szCs w:val="20"/>
              </w:rPr>
              <w:t>Write up the final report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4265" w14:textId="77777777" w:rsidR="003E4A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C60D" w14:textId="77777777" w:rsidR="003E4A09" w:rsidRDefault="00000000">
            <w:r>
              <w:rPr>
                <w:sz w:val="20"/>
                <w:szCs w:val="20"/>
              </w:rPr>
              <w:t>18 Jul 2026</w:t>
            </w:r>
          </w:p>
        </w:tc>
      </w:tr>
    </w:tbl>
    <w:p w14:paraId="235EE679" w14:textId="77777777" w:rsidR="00DF783B" w:rsidRDefault="00DF783B"/>
    <w:sectPr w:rsidR="00DF783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20A84" w14:textId="77777777" w:rsidR="00DF783B" w:rsidRDefault="00DF783B">
      <w:r>
        <w:separator/>
      </w:r>
    </w:p>
  </w:endnote>
  <w:endnote w:type="continuationSeparator" w:id="0">
    <w:p w14:paraId="29C2870B" w14:textId="77777777" w:rsidR="00DF783B" w:rsidRDefault="00DF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E091" w14:textId="77777777" w:rsidR="003E4A0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91F6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37355" w14:textId="77777777" w:rsidR="00DF783B" w:rsidRDefault="00DF783B">
      <w:r>
        <w:separator/>
      </w:r>
    </w:p>
  </w:footnote>
  <w:footnote w:type="continuationSeparator" w:id="0">
    <w:p w14:paraId="2D63B123" w14:textId="77777777" w:rsidR="00DF783B" w:rsidRDefault="00DF7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92F3" w14:textId="41CC7CD8" w:rsidR="003E4A09" w:rsidRDefault="00000000">
    <w:r>
      <w:rPr>
        <w:color w:val="888888"/>
        <w:sz w:val="18"/>
        <w:szCs w:val="18"/>
      </w:rPr>
      <w:t>FYP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534"/>
    <w:multiLevelType w:val="hybridMultilevel"/>
    <w:tmpl w:val="B6B6E7E8"/>
    <w:lvl w:ilvl="0" w:tplc="2E364608">
      <w:start w:val="1"/>
      <w:numFmt w:val="bullet"/>
      <w:lvlText w:val="•"/>
      <w:lvlJc w:val="left"/>
      <w:pPr>
        <w:ind w:left="720" w:hanging="360"/>
      </w:pPr>
    </w:lvl>
    <w:lvl w:ilvl="1" w:tplc="2520C7AA">
      <w:numFmt w:val="decimal"/>
      <w:lvlText w:val=""/>
      <w:lvlJc w:val="left"/>
    </w:lvl>
    <w:lvl w:ilvl="2" w:tplc="7598D13A">
      <w:numFmt w:val="decimal"/>
      <w:lvlText w:val=""/>
      <w:lvlJc w:val="left"/>
    </w:lvl>
    <w:lvl w:ilvl="3" w:tplc="3306B3E8">
      <w:numFmt w:val="decimal"/>
      <w:lvlText w:val=""/>
      <w:lvlJc w:val="left"/>
    </w:lvl>
    <w:lvl w:ilvl="4" w:tplc="78A6E8D8">
      <w:numFmt w:val="decimal"/>
      <w:lvlText w:val=""/>
      <w:lvlJc w:val="left"/>
    </w:lvl>
    <w:lvl w:ilvl="5" w:tplc="598494CE">
      <w:numFmt w:val="decimal"/>
      <w:lvlText w:val=""/>
      <w:lvlJc w:val="left"/>
    </w:lvl>
    <w:lvl w:ilvl="6" w:tplc="4594D054">
      <w:numFmt w:val="decimal"/>
      <w:lvlText w:val=""/>
      <w:lvlJc w:val="left"/>
    </w:lvl>
    <w:lvl w:ilvl="7" w:tplc="CEE01590">
      <w:numFmt w:val="decimal"/>
      <w:lvlText w:val=""/>
      <w:lvlJc w:val="left"/>
    </w:lvl>
    <w:lvl w:ilvl="8" w:tplc="99D2805E">
      <w:numFmt w:val="decimal"/>
      <w:lvlText w:val=""/>
      <w:lvlJc w:val="left"/>
    </w:lvl>
  </w:abstractNum>
  <w:abstractNum w:abstractNumId="1" w15:restartNumberingAfterBreak="0">
    <w:nsid w:val="67CE12E5"/>
    <w:multiLevelType w:val="hybridMultilevel"/>
    <w:tmpl w:val="C2B2DDF0"/>
    <w:lvl w:ilvl="0" w:tplc="F4006E08">
      <w:start w:val="1"/>
      <w:numFmt w:val="bullet"/>
      <w:lvlText w:val="●"/>
      <w:lvlJc w:val="left"/>
      <w:pPr>
        <w:ind w:left="720" w:hanging="360"/>
      </w:pPr>
    </w:lvl>
    <w:lvl w:ilvl="1" w:tplc="925C6864">
      <w:start w:val="1"/>
      <w:numFmt w:val="bullet"/>
      <w:lvlText w:val="○"/>
      <w:lvlJc w:val="left"/>
      <w:pPr>
        <w:ind w:left="1440" w:hanging="360"/>
      </w:pPr>
    </w:lvl>
    <w:lvl w:ilvl="2" w:tplc="21AC2726">
      <w:start w:val="1"/>
      <w:numFmt w:val="bullet"/>
      <w:lvlText w:val="■"/>
      <w:lvlJc w:val="left"/>
      <w:pPr>
        <w:ind w:left="2160" w:hanging="360"/>
      </w:pPr>
    </w:lvl>
    <w:lvl w:ilvl="3" w:tplc="45CC1986">
      <w:start w:val="1"/>
      <w:numFmt w:val="bullet"/>
      <w:lvlText w:val="●"/>
      <w:lvlJc w:val="left"/>
      <w:pPr>
        <w:ind w:left="2880" w:hanging="360"/>
      </w:pPr>
    </w:lvl>
    <w:lvl w:ilvl="4" w:tplc="88A2524C">
      <w:start w:val="1"/>
      <w:numFmt w:val="bullet"/>
      <w:lvlText w:val="○"/>
      <w:lvlJc w:val="left"/>
      <w:pPr>
        <w:ind w:left="3600" w:hanging="360"/>
      </w:pPr>
    </w:lvl>
    <w:lvl w:ilvl="5" w:tplc="BDBC7946">
      <w:start w:val="1"/>
      <w:numFmt w:val="bullet"/>
      <w:lvlText w:val="■"/>
      <w:lvlJc w:val="left"/>
      <w:pPr>
        <w:ind w:left="4320" w:hanging="360"/>
      </w:pPr>
    </w:lvl>
    <w:lvl w:ilvl="6" w:tplc="CEAAD12E">
      <w:start w:val="1"/>
      <w:numFmt w:val="bullet"/>
      <w:lvlText w:val="●"/>
      <w:lvlJc w:val="left"/>
      <w:pPr>
        <w:ind w:left="5040" w:hanging="360"/>
      </w:pPr>
    </w:lvl>
    <w:lvl w:ilvl="7" w:tplc="5B12348E">
      <w:start w:val="1"/>
      <w:numFmt w:val="bullet"/>
      <w:lvlText w:val="●"/>
      <w:lvlJc w:val="left"/>
      <w:pPr>
        <w:ind w:left="5760" w:hanging="360"/>
      </w:pPr>
    </w:lvl>
    <w:lvl w:ilvl="8" w:tplc="9FDC2AD8">
      <w:start w:val="1"/>
      <w:numFmt w:val="bullet"/>
      <w:lvlText w:val="●"/>
      <w:lvlJc w:val="left"/>
      <w:pPr>
        <w:ind w:left="6480" w:hanging="360"/>
      </w:pPr>
    </w:lvl>
  </w:abstractNum>
  <w:num w:numId="1" w16cid:durableId="1166438455">
    <w:abstractNumId w:val="1"/>
    <w:lvlOverride w:ilvl="0">
      <w:startOverride w:val="1"/>
    </w:lvlOverride>
  </w:num>
  <w:num w:numId="2" w16cid:durableId="57023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A09"/>
    <w:rsid w:val="003E4A09"/>
    <w:rsid w:val="00591F62"/>
    <w:rsid w:val="00A87E08"/>
    <w:rsid w:val="00D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C695"/>
  <w15:docId w15:val="{B50799B5-2519-42CA-BDF4-1431B5FF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1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F62"/>
  </w:style>
  <w:style w:type="paragraph" w:styleId="Footer">
    <w:name w:val="footer"/>
    <w:basedOn w:val="Normal"/>
    <w:link w:val="FooterChar"/>
    <w:uiPriority w:val="99"/>
    <w:unhideWhenUsed/>
    <w:rsid w:val="00591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1451</Words>
  <Characters>8605</Characters>
  <Application>Microsoft Office Word</Application>
  <DocSecurity>0</DocSecurity>
  <Lines>232</Lines>
  <Paragraphs>152</Paragraphs>
  <ScaleCrop>false</ScaleCrop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Phùng Danh</cp:lastModifiedBy>
  <cp:revision>2</cp:revision>
  <dcterms:created xsi:type="dcterms:W3CDTF">2026-07-07T14:35:00Z</dcterms:created>
  <dcterms:modified xsi:type="dcterms:W3CDTF">2026-07-07T16:05:00Z</dcterms:modified>
</cp:coreProperties>
</file>