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02B2D" w:rsidRDefault="00602B2D">
      <w:pPr>
        <w:spacing w:after="1080"/>
      </w:pPr>
    </w:p>
    <w:p w:rsidR="00602B2D" w:rsidRDefault="00FF0A16">
      <w:pPr>
        <w:pStyle w:val="Title"/>
      </w:pPr>
      <w:r>
        <w:t>Đ</w:t>
      </w:r>
      <w:r>
        <w:t>Ặ</w:t>
      </w:r>
      <w:r>
        <w:t>C T</w:t>
      </w:r>
      <w:r>
        <w:t>Ả</w:t>
      </w:r>
      <w:r>
        <w:t xml:space="preserve"> STATE DIAGRAM</w:t>
      </w:r>
    </w:p>
    <w:p w:rsidR="00602B2D" w:rsidRDefault="00FF0A16">
      <w:pPr>
        <w:pStyle w:val="Title"/>
      </w:pPr>
      <w:r>
        <w:rPr>
          <w:sz w:val="48"/>
        </w:rPr>
        <w:t>H</w:t>
      </w:r>
      <w:r>
        <w:rPr>
          <w:sz w:val="48"/>
        </w:rPr>
        <w:t>Ệ</w:t>
      </w:r>
      <w:r>
        <w:rPr>
          <w:sz w:val="48"/>
        </w:rPr>
        <w:t xml:space="preserve"> TH</w:t>
      </w:r>
      <w:r>
        <w:rPr>
          <w:sz w:val="48"/>
        </w:rPr>
        <w:t>Ố</w:t>
      </w:r>
      <w:r>
        <w:rPr>
          <w:sz w:val="48"/>
        </w:rPr>
        <w:t>NG C</w:t>
      </w:r>
      <w:r>
        <w:rPr>
          <w:sz w:val="48"/>
        </w:rPr>
        <w:t>Ử</w:t>
      </w:r>
      <w:r>
        <w:rPr>
          <w:sz w:val="48"/>
        </w:rPr>
        <w:t>A HÀNG QU</w:t>
      </w:r>
      <w:r>
        <w:rPr>
          <w:sz w:val="48"/>
        </w:rPr>
        <w:t>Ầ</w:t>
      </w:r>
      <w:r>
        <w:rPr>
          <w:sz w:val="48"/>
        </w:rPr>
        <w:t>N ÁO TR</w:t>
      </w:r>
      <w:r>
        <w:rPr>
          <w:sz w:val="48"/>
        </w:rPr>
        <w:t>Ự</w:t>
      </w:r>
      <w:r>
        <w:rPr>
          <w:sz w:val="48"/>
        </w:rPr>
        <w:t>C TUY</w:t>
      </w:r>
      <w:r>
        <w:rPr>
          <w:sz w:val="48"/>
        </w:rPr>
        <w:t>Ế</w:t>
      </w:r>
      <w:r>
        <w:rPr>
          <w:sz w:val="48"/>
        </w:rPr>
        <w:t>N</w:t>
      </w:r>
    </w:p>
    <w:p w:rsidR="00602B2D" w:rsidRDefault="00FF0A16">
      <w:pPr>
        <w:spacing w:before="260"/>
        <w:jc w:val="right"/>
      </w:pPr>
      <w:r>
        <w:rPr>
          <w:rFonts w:ascii="Arial" w:eastAsia="Arial" w:hAnsi="Arial"/>
          <w:b/>
          <w:sz w:val="36"/>
        </w:rPr>
        <w:t>Online Clothing Store</w:t>
      </w:r>
    </w:p>
    <w:p w:rsidR="00602B2D" w:rsidRDefault="00FF0A16">
      <w:pPr>
        <w:spacing w:before="260"/>
        <w:jc w:val="right"/>
      </w:pPr>
      <w:r>
        <w:rPr>
          <w:rFonts w:ascii="Arial" w:eastAsia="Arial" w:hAnsi="Arial"/>
          <w:b/>
          <w:sz w:val="30"/>
        </w:rPr>
        <w:t>DGM-06</w:t>
      </w:r>
    </w:p>
    <w:p w:rsidR="00602B2D" w:rsidRDefault="00FF0A16">
      <w:pPr>
        <w:spacing w:before="260"/>
        <w:jc w:val="right"/>
      </w:pPr>
      <w:r>
        <w:rPr>
          <w:sz w:val="24"/>
        </w:rPr>
        <w:t>Vòng đời Order từ Pending đến Processing, Shipped, Completed hoặc Canceled.</w:t>
      </w:r>
    </w:p>
    <w:p w:rsidR="00602B2D" w:rsidRDefault="00FF0A16">
      <w:pPr>
        <w:spacing w:before="260"/>
        <w:jc w:val="right"/>
      </w:pPr>
      <w:r>
        <w:rPr>
          <w:rFonts w:ascii="Arial" w:eastAsia="Arial" w:hAnsi="Arial"/>
          <w:b/>
          <w:sz w:val="26"/>
        </w:rPr>
        <w:t>Phiên b</w:t>
      </w:r>
      <w:r>
        <w:rPr>
          <w:rFonts w:ascii="Arial" w:eastAsia="Arial" w:hAnsi="Arial"/>
          <w:b/>
          <w:sz w:val="26"/>
        </w:rPr>
        <w:t>ả</w:t>
      </w:r>
      <w:r>
        <w:rPr>
          <w:rFonts w:ascii="Arial" w:eastAsia="Arial" w:hAnsi="Arial"/>
          <w:b/>
          <w:sz w:val="26"/>
        </w:rPr>
        <w:t>n 1.0</w:t>
      </w:r>
    </w:p>
    <w:p w:rsidR="00602B2D" w:rsidRDefault="00FF0A16">
      <w:pPr>
        <w:spacing w:before="260"/>
        <w:jc w:val="right"/>
      </w:pPr>
      <w:r>
        <w:rPr>
          <w:rFonts w:ascii="Arial" w:eastAsia="Arial" w:hAnsi="Arial"/>
          <w:b/>
          <w:sz w:val="26"/>
        </w:rPr>
        <w:t>Ngày 30 tháng 09 năm 2026</w:t>
      </w:r>
    </w:p>
    <w:p w:rsidR="00602B2D" w:rsidRDefault="00FF0A16">
      <w:pPr>
        <w:spacing w:before="2100"/>
        <w:jc w:val="center"/>
      </w:pPr>
      <w:r>
        <w:rPr>
          <w:rFonts w:ascii="Arial" w:eastAsia="Arial" w:hAnsi="Arial"/>
          <w:b/>
          <w:sz w:val="28"/>
        </w:rPr>
        <w:t>UEF SHOP</w:t>
      </w:r>
    </w:p>
    <w:p w:rsidR="00602B2D" w:rsidRDefault="00FF0A16">
      <w:r>
        <w:br w:type="page"/>
      </w:r>
    </w:p>
    <w:p w:rsidR="00602B2D" w:rsidRDefault="00FF0A16">
      <w:pPr>
        <w:pStyle w:val="Heading1"/>
      </w:pPr>
      <w:r>
        <w:lastRenderedPageBreak/>
        <w:t>Đặc tả State Diagram</w:t>
      </w:r>
    </w:p>
    <w:p w:rsidR="00602B2D" w:rsidRDefault="00FF0A16">
      <w:pPr>
        <w:keepNext/>
        <w:jc w:val="center"/>
      </w:pPr>
      <w:r>
        <w:rPr>
          <w:noProof/>
        </w:rPr>
        <w:drawing>
          <wp:inline distT="0" distB="0" distL="0" distR="0">
            <wp:extent cx="3686536" cy="3566159"/>
            <wp:effectExtent l="0" t="0" r="0" b="0"/>
            <wp:docPr id="1" name="Picture 1" descr="Vòng đời Order từ Pending đến Processing, Shipped, Completed hoặc Canceled." title="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M-06.png"/>
                    <pic:cNvPicPr/>
                  </pic:nvPicPr>
                  <pic:blipFill>
                    <a:blip r:embed="rId8"/>
                    <a:stretch>
                      <a:fillRect/>
                    </a:stretch>
                  </pic:blipFill>
                  <pic:spPr>
                    <a:xfrm>
                      <a:off x="0" y="0"/>
                      <a:ext cx="3686536" cy="3566159"/>
                    </a:xfrm>
                    <a:prstGeom prst="rect">
                      <a:avLst/>
                    </a:prstGeom>
                  </pic:spPr>
                </pic:pic>
              </a:graphicData>
            </a:graphic>
          </wp:inline>
        </w:drawing>
      </w:r>
    </w:p>
    <w:p w:rsidR="00602B2D" w:rsidRDefault="00FF0A16">
      <w:pPr>
        <w:spacing w:before="80" w:after="200"/>
        <w:jc w:val="center"/>
      </w:pPr>
      <w:r>
        <w:rPr>
          <w:b/>
          <w:sz w:val="21"/>
        </w:rPr>
        <w:t>Hình 1. State Diagram của hệ thống Online Clothing Store</w:t>
      </w:r>
    </w:p>
    <w:p w:rsidR="00602B2D" w:rsidRDefault="00FF0A16">
      <w:pPr>
        <w:pStyle w:val="Heading2"/>
      </w:pPr>
      <w:r>
        <w:t>Đối tượng và phạm vi</w:t>
      </w:r>
    </w:p>
    <w:p w:rsidR="00602B2D" w:rsidRDefault="00FF0A16">
      <w:pPr>
        <w:jc w:val="both"/>
      </w:pPr>
      <w:r>
        <w:t>State Diagram mô tả vòng đời của một Order sau khi được tạo. Năm trạng thái bền vững là Pending, Processing, Shipped, Completed và Canceled. Delivered trên sơ đồ được xem là sự kiện chuyển từ Shipped sang Completed, không phải một trạng thái lưu riêng trong phiên bản hiện tại.</w:t>
      </w:r>
    </w:p>
    <w:p w:rsidR="00602B2D" w:rsidRDefault="00FF0A16">
      <w:pPr>
        <w:pStyle w:val="Heading2"/>
      </w:pPr>
      <w:r>
        <w:t>Định nghĩa trạng thái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12"/>
        <w:gridCol w:w="3096"/>
        <w:gridCol w:w="2448"/>
        <w:gridCol w:w="2592"/>
      </w:tblGrid>
      <w:tr w:rsidR="00602B2D">
        <w:trPr>
          <w:cantSplit/>
          <w:tblHeader/>
          <w:jc w:val="center"/>
        </w:trPr>
        <w:tc>
          <w:tcPr>
            <w:tcW w:w="1512" w:type="dxa"/>
            <w:shd w:val="clear" w:color="auto" w:fill="E7E6E6"/>
            <w:tcMar>
              <w:top w:w="90" w:type="dxa"/>
              <w:left w:w="110" w:type="dxa"/>
              <w:bottom w:w="90" w:type="dxa"/>
              <w:right w:w="110" w:type="dxa"/>
            </w:tcMar>
            <w:vAlign w:val="center"/>
          </w:tcPr>
          <w:p w:rsidR="00602B2D" w:rsidRDefault="00FF0A16">
            <w:pPr>
              <w:spacing w:after="0" w:line="252" w:lineRule="auto"/>
              <w:jc w:val="center"/>
            </w:pPr>
            <w:r>
              <w:rPr>
                <w:b/>
                <w:sz w:val="19"/>
              </w:rPr>
              <w:t>Trạng thái</w:t>
            </w:r>
          </w:p>
        </w:tc>
        <w:tc>
          <w:tcPr>
            <w:tcW w:w="3096" w:type="dxa"/>
            <w:shd w:val="clear" w:color="auto" w:fill="E7E6E6"/>
            <w:tcMar>
              <w:top w:w="90" w:type="dxa"/>
              <w:left w:w="110" w:type="dxa"/>
              <w:bottom w:w="90" w:type="dxa"/>
              <w:right w:w="110" w:type="dxa"/>
            </w:tcMar>
            <w:vAlign w:val="center"/>
          </w:tcPr>
          <w:p w:rsidR="00602B2D" w:rsidRDefault="00FF0A16">
            <w:pPr>
              <w:spacing w:after="0" w:line="252" w:lineRule="auto"/>
              <w:jc w:val="center"/>
            </w:pPr>
            <w:r>
              <w:rPr>
                <w:b/>
                <w:sz w:val="19"/>
              </w:rPr>
              <w:t>Ý nghĩa</w:t>
            </w:r>
          </w:p>
        </w:tc>
        <w:tc>
          <w:tcPr>
            <w:tcW w:w="2448" w:type="dxa"/>
            <w:shd w:val="clear" w:color="auto" w:fill="E7E6E6"/>
            <w:tcMar>
              <w:top w:w="90" w:type="dxa"/>
              <w:left w:w="110" w:type="dxa"/>
              <w:bottom w:w="90" w:type="dxa"/>
              <w:right w:w="110" w:type="dxa"/>
            </w:tcMar>
            <w:vAlign w:val="center"/>
          </w:tcPr>
          <w:p w:rsidR="00602B2D" w:rsidRDefault="00FF0A16">
            <w:pPr>
              <w:spacing w:after="0" w:line="252" w:lineRule="auto"/>
              <w:jc w:val="center"/>
            </w:pPr>
            <w:r>
              <w:rPr>
                <w:b/>
                <w:sz w:val="19"/>
              </w:rPr>
              <w:t>Điều kiện vào</w:t>
            </w:r>
          </w:p>
        </w:tc>
        <w:tc>
          <w:tcPr>
            <w:tcW w:w="2592" w:type="dxa"/>
            <w:shd w:val="clear" w:color="auto" w:fill="E7E6E6"/>
            <w:tcMar>
              <w:top w:w="90" w:type="dxa"/>
              <w:left w:w="110" w:type="dxa"/>
              <w:bottom w:w="90" w:type="dxa"/>
              <w:right w:w="110" w:type="dxa"/>
            </w:tcMar>
            <w:vAlign w:val="center"/>
          </w:tcPr>
          <w:p w:rsidR="00602B2D" w:rsidRDefault="00FF0A16">
            <w:pPr>
              <w:spacing w:after="0" w:line="252" w:lineRule="auto"/>
              <w:jc w:val="center"/>
            </w:pPr>
            <w:r>
              <w:rPr>
                <w:b/>
                <w:sz w:val="19"/>
              </w:rPr>
              <w:t>Thao tác cho phép</w:t>
            </w:r>
          </w:p>
        </w:tc>
      </w:tr>
      <w:tr w:rsidR="00602B2D">
        <w:trPr>
          <w:cantSplit/>
          <w:jc w:val="center"/>
        </w:trPr>
        <w:tc>
          <w:tcPr>
            <w:tcW w:w="1512" w:type="dxa"/>
            <w:tcMar>
              <w:top w:w="90" w:type="dxa"/>
              <w:left w:w="110" w:type="dxa"/>
              <w:bottom w:w="90" w:type="dxa"/>
              <w:right w:w="110" w:type="dxa"/>
            </w:tcMar>
            <w:vAlign w:val="center"/>
          </w:tcPr>
          <w:p w:rsidR="00602B2D" w:rsidRDefault="00FF0A16">
            <w:pPr>
              <w:spacing w:after="0" w:line="252" w:lineRule="auto"/>
            </w:pPr>
            <w:r>
              <w:rPr>
                <w:sz w:val="19"/>
              </w:rPr>
              <w:t>Pending</w:t>
            </w:r>
          </w:p>
        </w:tc>
        <w:tc>
          <w:tcPr>
            <w:tcW w:w="3096" w:type="dxa"/>
            <w:tcMar>
              <w:top w:w="90" w:type="dxa"/>
              <w:left w:w="110" w:type="dxa"/>
              <w:bottom w:w="90" w:type="dxa"/>
              <w:right w:w="110" w:type="dxa"/>
            </w:tcMar>
            <w:vAlign w:val="center"/>
          </w:tcPr>
          <w:p w:rsidR="00602B2D" w:rsidRDefault="00FF0A16">
            <w:pPr>
              <w:spacing w:after="0" w:line="252" w:lineRule="auto"/>
            </w:pPr>
            <w:r>
              <w:rPr>
                <w:sz w:val="19"/>
              </w:rPr>
              <w:t>Đơn đã tạo, đang chờ xác nhận thanh toán hoặc xử lý ban đầu.</w:t>
            </w:r>
          </w:p>
        </w:tc>
        <w:tc>
          <w:tcPr>
            <w:tcW w:w="2448" w:type="dxa"/>
            <w:tcMar>
              <w:top w:w="90" w:type="dxa"/>
              <w:left w:w="110" w:type="dxa"/>
              <w:bottom w:w="90" w:type="dxa"/>
              <w:right w:w="110" w:type="dxa"/>
            </w:tcMar>
            <w:vAlign w:val="center"/>
          </w:tcPr>
          <w:p w:rsidR="00602B2D" w:rsidRDefault="00FF0A16">
            <w:pPr>
              <w:spacing w:after="0" w:line="252" w:lineRule="auto"/>
            </w:pPr>
            <w:r>
              <w:rPr>
                <w:sz w:val="19"/>
              </w:rPr>
              <w:t>Create order thành công.</w:t>
            </w:r>
          </w:p>
        </w:tc>
        <w:tc>
          <w:tcPr>
            <w:tcW w:w="2592" w:type="dxa"/>
            <w:tcMar>
              <w:top w:w="90" w:type="dxa"/>
              <w:left w:w="110" w:type="dxa"/>
              <w:bottom w:w="90" w:type="dxa"/>
              <w:right w:w="110" w:type="dxa"/>
            </w:tcMar>
            <w:vAlign w:val="center"/>
          </w:tcPr>
          <w:p w:rsidR="00602B2D" w:rsidRDefault="00FF0A16">
            <w:pPr>
              <w:spacing w:after="0" w:line="252" w:lineRule="auto"/>
            </w:pPr>
            <w:r>
              <w:rPr>
                <w:sz w:val="19"/>
              </w:rPr>
              <w:t>Xác nhận thanh toán; hủy đơn.</w:t>
            </w:r>
          </w:p>
        </w:tc>
      </w:tr>
      <w:tr w:rsidR="00602B2D">
        <w:trPr>
          <w:cantSplit/>
          <w:jc w:val="center"/>
        </w:trPr>
        <w:tc>
          <w:tcPr>
            <w:tcW w:w="1512" w:type="dxa"/>
            <w:shd w:val="clear" w:color="auto" w:fill="EDF3F8"/>
            <w:tcMar>
              <w:top w:w="90" w:type="dxa"/>
              <w:left w:w="110" w:type="dxa"/>
              <w:bottom w:w="90" w:type="dxa"/>
              <w:right w:w="110" w:type="dxa"/>
            </w:tcMar>
            <w:vAlign w:val="center"/>
          </w:tcPr>
          <w:p w:rsidR="00602B2D" w:rsidRDefault="00FF0A16">
            <w:pPr>
              <w:spacing w:after="0" w:line="252" w:lineRule="auto"/>
            </w:pPr>
            <w:r>
              <w:rPr>
                <w:sz w:val="19"/>
              </w:rPr>
              <w:t>Processing</w:t>
            </w:r>
          </w:p>
        </w:tc>
        <w:tc>
          <w:tcPr>
            <w:tcW w:w="3096" w:type="dxa"/>
            <w:shd w:val="clear" w:color="auto" w:fill="EDF3F8"/>
            <w:tcMar>
              <w:top w:w="90" w:type="dxa"/>
              <w:left w:w="110" w:type="dxa"/>
              <w:bottom w:w="90" w:type="dxa"/>
              <w:right w:w="110" w:type="dxa"/>
            </w:tcMar>
            <w:vAlign w:val="center"/>
          </w:tcPr>
          <w:p w:rsidR="00602B2D" w:rsidRDefault="00FF0A16">
            <w:pPr>
              <w:spacing w:after="0" w:line="252" w:lineRule="auto"/>
            </w:pPr>
            <w:r>
              <w:rPr>
                <w:sz w:val="19"/>
              </w:rPr>
              <w:t>Thanh toán hoặc COD đã được chấp nhận; cửa hàng chuẩn bị hàng.</w:t>
            </w:r>
          </w:p>
        </w:tc>
        <w:tc>
          <w:tcPr>
            <w:tcW w:w="2448" w:type="dxa"/>
            <w:shd w:val="clear" w:color="auto" w:fill="EDF3F8"/>
            <w:tcMar>
              <w:top w:w="90" w:type="dxa"/>
              <w:left w:w="110" w:type="dxa"/>
              <w:bottom w:w="90" w:type="dxa"/>
              <w:right w:w="110" w:type="dxa"/>
            </w:tcMar>
            <w:vAlign w:val="center"/>
          </w:tcPr>
          <w:p w:rsidR="00602B2D" w:rsidRDefault="00FF0A16">
            <w:pPr>
              <w:spacing w:after="0" w:line="252" w:lineRule="auto"/>
            </w:pPr>
            <w:r>
              <w:rPr>
                <w:sz w:val="19"/>
              </w:rPr>
              <w:t>Payment received.</w:t>
            </w:r>
          </w:p>
        </w:tc>
        <w:tc>
          <w:tcPr>
            <w:tcW w:w="2592" w:type="dxa"/>
            <w:shd w:val="clear" w:color="auto" w:fill="EDF3F8"/>
            <w:tcMar>
              <w:top w:w="90" w:type="dxa"/>
              <w:left w:w="110" w:type="dxa"/>
              <w:bottom w:w="90" w:type="dxa"/>
              <w:right w:w="110" w:type="dxa"/>
            </w:tcMar>
            <w:vAlign w:val="center"/>
          </w:tcPr>
          <w:p w:rsidR="00602B2D" w:rsidRDefault="00FF0A16">
            <w:pPr>
              <w:spacing w:after="0" w:line="252" w:lineRule="auto"/>
            </w:pPr>
            <w:r>
              <w:rPr>
                <w:sz w:val="19"/>
              </w:rPr>
              <w:t>Đóng gói; hủy nếu chưa bàn giao vận chuyển.</w:t>
            </w:r>
          </w:p>
        </w:tc>
      </w:tr>
      <w:tr w:rsidR="00602B2D">
        <w:trPr>
          <w:cantSplit/>
          <w:jc w:val="center"/>
        </w:trPr>
        <w:tc>
          <w:tcPr>
            <w:tcW w:w="1512" w:type="dxa"/>
            <w:tcMar>
              <w:top w:w="90" w:type="dxa"/>
              <w:left w:w="110" w:type="dxa"/>
              <w:bottom w:w="90" w:type="dxa"/>
              <w:right w:w="110" w:type="dxa"/>
            </w:tcMar>
            <w:vAlign w:val="center"/>
          </w:tcPr>
          <w:p w:rsidR="00602B2D" w:rsidRDefault="00FF0A16">
            <w:pPr>
              <w:spacing w:after="0" w:line="252" w:lineRule="auto"/>
            </w:pPr>
            <w:r>
              <w:rPr>
                <w:sz w:val="19"/>
              </w:rPr>
              <w:t>Shipped</w:t>
            </w:r>
          </w:p>
        </w:tc>
        <w:tc>
          <w:tcPr>
            <w:tcW w:w="3096" w:type="dxa"/>
            <w:tcMar>
              <w:top w:w="90" w:type="dxa"/>
              <w:left w:w="110" w:type="dxa"/>
              <w:bottom w:w="90" w:type="dxa"/>
              <w:right w:w="110" w:type="dxa"/>
            </w:tcMar>
            <w:vAlign w:val="center"/>
          </w:tcPr>
          <w:p w:rsidR="00602B2D" w:rsidRDefault="00FF0A16">
            <w:pPr>
              <w:spacing w:after="0" w:line="252" w:lineRule="auto"/>
            </w:pPr>
            <w:r>
              <w:rPr>
                <w:sz w:val="19"/>
              </w:rPr>
              <w:t>Đơn đã được bàn giao cho Delivery Service.</w:t>
            </w:r>
          </w:p>
        </w:tc>
        <w:tc>
          <w:tcPr>
            <w:tcW w:w="2448" w:type="dxa"/>
            <w:tcMar>
              <w:top w:w="90" w:type="dxa"/>
              <w:left w:w="110" w:type="dxa"/>
              <w:bottom w:w="90" w:type="dxa"/>
              <w:right w:w="110" w:type="dxa"/>
            </w:tcMar>
            <w:vAlign w:val="center"/>
          </w:tcPr>
          <w:p w:rsidR="00602B2D" w:rsidRDefault="00FF0A16">
            <w:pPr>
              <w:spacing w:after="0" w:line="252" w:lineRule="auto"/>
            </w:pPr>
            <w:r>
              <w:rPr>
                <w:sz w:val="19"/>
              </w:rPr>
              <w:t>Packed và tạo vận đơn.</w:t>
            </w:r>
          </w:p>
        </w:tc>
        <w:tc>
          <w:tcPr>
            <w:tcW w:w="2592" w:type="dxa"/>
            <w:tcMar>
              <w:top w:w="90" w:type="dxa"/>
              <w:left w:w="110" w:type="dxa"/>
              <w:bottom w:w="90" w:type="dxa"/>
              <w:right w:w="110" w:type="dxa"/>
            </w:tcMar>
            <w:vAlign w:val="center"/>
          </w:tcPr>
          <w:p w:rsidR="00602B2D" w:rsidRDefault="00FF0A16">
            <w:pPr>
              <w:spacing w:after="0" w:line="252" w:lineRule="auto"/>
            </w:pPr>
            <w:r>
              <w:rPr>
                <w:sz w:val="19"/>
              </w:rPr>
              <w:t>Cập nhật giao thành công hoặc sự cố giao.</w:t>
            </w:r>
          </w:p>
        </w:tc>
      </w:tr>
      <w:tr w:rsidR="00602B2D">
        <w:trPr>
          <w:cantSplit/>
          <w:jc w:val="center"/>
        </w:trPr>
        <w:tc>
          <w:tcPr>
            <w:tcW w:w="1512" w:type="dxa"/>
            <w:shd w:val="clear" w:color="auto" w:fill="EDF3F8"/>
            <w:tcMar>
              <w:top w:w="90" w:type="dxa"/>
              <w:left w:w="110" w:type="dxa"/>
              <w:bottom w:w="90" w:type="dxa"/>
              <w:right w:w="110" w:type="dxa"/>
            </w:tcMar>
            <w:vAlign w:val="center"/>
          </w:tcPr>
          <w:p w:rsidR="00602B2D" w:rsidRDefault="00FF0A16">
            <w:pPr>
              <w:spacing w:after="0" w:line="252" w:lineRule="auto"/>
            </w:pPr>
            <w:r>
              <w:rPr>
                <w:sz w:val="19"/>
              </w:rPr>
              <w:t>Completed</w:t>
            </w:r>
          </w:p>
        </w:tc>
        <w:tc>
          <w:tcPr>
            <w:tcW w:w="3096" w:type="dxa"/>
            <w:shd w:val="clear" w:color="auto" w:fill="EDF3F8"/>
            <w:tcMar>
              <w:top w:w="90" w:type="dxa"/>
              <w:left w:w="110" w:type="dxa"/>
              <w:bottom w:w="90" w:type="dxa"/>
              <w:right w:w="110" w:type="dxa"/>
            </w:tcMar>
            <w:vAlign w:val="center"/>
          </w:tcPr>
          <w:p w:rsidR="00602B2D" w:rsidRDefault="00FF0A16">
            <w:pPr>
              <w:spacing w:after="0" w:line="252" w:lineRule="auto"/>
            </w:pPr>
            <w:r>
              <w:rPr>
                <w:sz w:val="19"/>
              </w:rPr>
              <w:t>Đơn đã giao thành công và hoàn tất.</w:t>
            </w:r>
          </w:p>
        </w:tc>
        <w:tc>
          <w:tcPr>
            <w:tcW w:w="2448" w:type="dxa"/>
            <w:shd w:val="clear" w:color="auto" w:fill="EDF3F8"/>
            <w:tcMar>
              <w:top w:w="90" w:type="dxa"/>
              <w:left w:w="110" w:type="dxa"/>
              <w:bottom w:w="90" w:type="dxa"/>
              <w:right w:w="110" w:type="dxa"/>
            </w:tcMar>
            <w:vAlign w:val="center"/>
          </w:tcPr>
          <w:p w:rsidR="00602B2D" w:rsidRDefault="00FF0A16">
            <w:pPr>
              <w:spacing w:after="0" w:line="252" w:lineRule="auto"/>
            </w:pPr>
            <w:r>
              <w:rPr>
                <w:sz w:val="19"/>
              </w:rPr>
              <w:t>Sự kiện Delivered.</w:t>
            </w:r>
          </w:p>
        </w:tc>
        <w:tc>
          <w:tcPr>
            <w:tcW w:w="2592" w:type="dxa"/>
            <w:shd w:val="clear" w:color="auto" w:fill="EDF3F8"/>
            <w:tcMar>
              <w:top w:w="90" w:type="dxa"/>
              <w:left w:w="110" w:type="dxa"/>
              <w:bottom w:w="90" w:type="dxa"/>
              <w:right w:w="110" w:type="dxa"/>
            </w:tcMar>
            <w:vAlign w:val="center"/>
          </w:tcPr>
          <w:p w:rsidR="00602B2D" w:rsidRDefault="00FF0A16">
            <w:pPr>
              <w:spacing w:after="0" w:line="252" w:lineRule="auto"/>
            </w:pPr>
            <w:r>
              <w:rPr>
                <w:sz w:val="19"/>
              </w:rPr>
              <w:t>Chỉ đọc; xử lý hậu mãi ngoài vòng đời chuẩn.</w:t>
            </w:r>
          </w:p>
        </w:tc>
      </w:tr>
      <w:tr w:rsidR="00602B2D">
        <w:trPr>
          <w:cantSplit/>
          <w:jc w:val="center"/>
        </w:trPr>
        <w:tc>
          <w:tcPr>
            <w:tcW w:w="1512" w:type="dxa"/>
            <w:tcMar>
              <w:top w:w="90" w:type="dxa"/>
              <w:left w:w="110" w:type="dxa"/>
              <w:bottom w:w="90" w:type="dxa"/>
              <w:right w:w="110" w:type="dxa"/>
            </w:tcMar>
            <w:vAlign w:val="center"/>
          </w:tcPr>
          <w:p w:rsidR="00602B2D" w:rsidRDefault="00FF0A16">
            <w:pPr>
              <w:spacing w:after="0" w:line="252" w:lineRule="auto"/>
            </w:pPr>
            <w:r>
              <w:rPr>
                <w:sz w:val="19"/>
              </w:rPr>
              <w:t>Canceled</w:t>
            </w:r>
          </w:p>
        </w:tc>
        <w:tc>
          <w:tcPr>
            <w:tcW w:w="3096" w:type="dxa"/>
            <w:tcMar>
              <w:top w:w="90" w:type="dxa"/>
              <w:left w:w="110" w:type="dxa"/>
              <w:bottom w:w="90" w:type="dxa"/>
              <w:right w:w="110" w:type="dxa"/>
            </w:tcMar>
            <w:vAlign w:val="center"/>
          </w:tcPr>
          <w:p w:rsidR="00602B2D" w:rsidRDefault="00FF0A16">
            <w:pPr>
              <w:spacing w:after="0" w:line="252" w:lineRule="auto"/>
            </w:pPr>
            <w:r>
              <w:rPr>
                <w:sz w:val="19"/>
              </w:rPr>
              <w:t>Đơn bị hủy bởi khách hoặc hệ thống.</w:t>
            </w:r>
          </w:p>
        </w:tc>
        <w:tc>
          <w:tcPr>
            <w:tcW w:w="2448" w:type="dxa"/>
            <w:tcMar>
              <w:top w:w="90" w:type="dxa"/>
              <w:left w:w="110" w:type="dxa"/>
              <w:bottom w:w="90" w:type="dxa"/>
              <w:right w:w="110" w:type="dxa"/>
            </w:tcMar>
            <w:vAlign w:val="center"/>
          </w:tcPr>
          <w:p w:rsidR="00602B2D" w:rsidRDefault="00FF0A16">
            <w:pPr>
              <w:spacing w:after="0" w:line="252" w:lineRule="auto"/>
            </w:pPr>
            <w:r>
              <w:rPr>
                <w:sz w:val="19"/>
              </w:rPr>
              <w:t>Cancel order hợp lệ.</w:t>
            </w:r>
          </w:p>
        </w:tc>
        <w:tc>
          <w:tcPr>
            <w:tcW w:w="2592" w:type="dxa"/>
            <w:tcMar>
              <w:top w:w="90" w:type="dxa"/>
              <w:left w:w="110" w:type="dxa"/>
              <w:bottom w:w="90" w:type="dxa"/>
              <w:right w:w="110" w:type="dxa"/>
            </w:tcMar>
            <w:vAlign w:val="center"/>
          </w:tcPr>
          <w:p w:rsidR="00602B2D" w:rsidRDefault="00FF0A16">
            <w:pPr>
              <w:spacing w:after="0" w:line="252" w:lineRule="auto"/>
            </w:pPr>
            <w:r>
              <w:rPr>
                <w:sz w:val="19"/>
              </w:rPr>
              <w:t>Chỉ đọc; hoàn tồn kho hoặc hoàn tiền nếu cần.</w:t>
            </w:r>
          </w:p>
        </w:tc>
      </w:tr>
    </w:tbl>
    <w:p w:rsidR="00602B2D" w:rsidRDefault="00602B2D">
      <w:pPr>
        <w:spacing w:after="20"/>
      </w:pPr>
    </w:p>
    <w:p w:rsidR="00602B2D" w:rsidRDefault="00FF0A16">
      <w:pPr>
        <w:pStyle w:val="Heading2"/>
      </w:pPr>
      <w:r>
        <w:lastRenderedPageBreak/>
        <w:t>Bảng chuyển trạng thái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84"/>
        <w:gridCol w:w="1655"/>
        <w:gridCol w:w="2880"/>
        <w:gridCol w:w="1655"/>
        <w:gridCol w:w="1872"/>
      </w:tblGrid>
      <w:tr w:rsidR="00602B2D">
        <w:trPr>
          <w:cantSplit/>
          <w:tblHeader/>
          <w:jc w:val="center"/>
        </w:trPr>
        <w:tc>
          <w:tcPr>
            <w:tcW w:w="1584" w:type="dxa"/>
            <w:shd w:val="clear" w:color="auto" w:fill="E7E6E6"/>
            <w:tcMar>
              <w:top w:w="90" w:type="dxa"/>
              <w:left w:w="110" w:type="dxa"/>
              <w:bottom w:w="90" w:type="dxa"/>
              <w:right w:w="110" w:type="dxa"/>
            </w:tcMar>
            <w:vAlign w:val="center"/>
          </w:tcPr>
          <w:p w:rsidR="00602B2D" w:rsidRDefault="00FF0A16">
            <w:pPr>
              <w:spacing w:after="0" w:line="252" w:lineRule="auto"/>
              <w:jc w:val="center"/>
            </w:pPr>
            <w:r>
              <w:rPr>
                <w:b/>
                <w:sz w:val="18"/>
              </w:rPr>
              <w:t>Trạng thái nguồn</w:t>
            </w:r>
          </w:p>
        </w:tc>
        <w:tc>
          <w:tcPr>
            <w:tcW w:w="1655" w:type="dxa"/>
            <w:shd w:val="clear" w:color="auto" w:fill="E7E6E6"/>
            <w:tcMar>
              <w:top w:w="90" w:type="dxa"/>
              <w:left w:w="110" w:type="dxa"/>
              <w:bottom w:w="90" w:type="dxa"/>
              <w:right w:w="110" w:type="dxa"/>
            </w:tcMar>
            <w:vAlign w:val="center"/>
          </w:tcPr>
          <w:p w:rsidR="00602B2D" w:rsidRDefault="00FF0A16">
            <w:pPr>
              <w:spacing w:after="0" w:line="252" w:lineRule="auto"/>
              <w:jc w:val="center"/>
            </w:pPr>
            <w:r>
              <w:rPr>
                <w:b/>
                <w:sz w:val="18"/>
              </w:rPr>
              <w:t>Sự kiện</w:t>
            </w:r>
          </w:p>
        </w:tc>
        <w:tc>
          <w:tcPr>
            <w:tcW w:w="2880" w:type="dxa"/>
            <w:shd w:val="clear" w:color="auto" w:fill="E7E6E6"/>
            <w:tcMar>
              <w:top w:w="90" w:type="dxa"/>
              <w:left w:w="110" w:type="dxa"/>
              <w:bottom w:w="90" w:type="dxa"/>
              <w:right w:w="110" w:type="dxa"/>
            </w:tcMar>
            <w:vAlign w:val="center"/>
          </w:tcPr>
          <w:p w:rsidR="00602B2D" w:rsidRDefault="00FF0A16">
            <w:pPr>
              <w:spacing w:after="0" w:line="252" w:lineRule="auto"/>
              <w:jc w:val="center"/>
            </w:pPr>
            <w:r>
              <w:rPr>
                <w:b/>
                <w:sz w:val="18"/>
              </w:rPr>
              <w:t>Guard</w:t>
            </w:r>
          </w:p>
        </w:tc>
        <w:tc>
          <w:tcPr>
            <w:tcW w:w="1655" w:type="dxa"/>
            <w:shd w:val="clear" w:color="auto" w:fill="E7E6E6"/>
            <w:tcMar>
              <w:top w:w="90" w:type="dxa"/>
              <w:left w:w="110" w:type="dxa"/>
              <w:bottom w:w="90" w:type="dxa"/>
              <w:right w:w="110" w:type="dxa"/>
            </w:tcMar>
            <w:vAlign w:val="center"/>
          </w:tcPr>
          <w:p w:rsidR="00602B2D" w:rsidRDefault="00FF0A16">
            <w:pPr>
              <w:spacing w:after="0" w:line="252" w:lineRule="auto"/>
              <w:jc w:val="center"/>
            </w:pPr>
            <w:r>
              <w:rPr>
                <w:b/>
                <w:sz w:val="18"/>
              </w:rPr>
              <w:t>Trạng thái đích</w:t>
            </w:r>
          </w:p>
        </w:tc>
        <w:tc>
          <w:tcPr>
            <w:tcW w:w="1872" w:type="dxa"/>
            <w:shd w:val="clear" w:color="auto" w:fill="E7E6E6"/>
            <w:tcMar>
              <w:top w:w="90" w:type="dxa"/>
              <w:left w:w="110" w:type="dxa"/>
              <w:bottom w:w="90" w:type="dxa"/>
              <w:right w:w="110" w:type="dxa"/>
            </w:tcMar>
            <w:vAlign w:val="center"/>
          </w:tcPr>
          <w:p w:rsidR="00602B2D" w:rsidRDefault="00FF0A16">
            <w:pPr>
              <w:spacing w:after="0" w:line="252" w:lineRule="auto"/>
              <w:jc w:val="center"/>
            </w:pPr>
            <w:r>
              <w:rPr>
                <w:b/>
                <w:sz w:val="18"/>
              </w:rPr>
              <w:t>Hành động</w:t>
            </w:r>
          </w:p>
        </w:tc>
      </w:tr>
      <w:tr w:rsidR="00602B2D">
        <w:trPr>
          <w:cantSplit/>
          <w:jc w:val="center"/>
        </w:trPr>
        <w:tc>
          <w:tcPr>
            <w:tcW w:w="1584" w:type="dxa"/>
            <w:tcMar>
              <w:top w:w="90" w:type="dxa"/>
              <w:left w:w="110" w:type="dxa"/>
              <w:bottom w:w="90" w:type="dxa"/>
              <w:right w:w="110" w:type="dxa"/>
            </w:tcMar>
            <w:vAlign w:val="center"/>
          </w:tcPr>
          <w:p w:rsidR="00602B2D" w:rsidRDefault="00FF0A16">
            <w:pPr>
              <w:spacing w:after="0" w:line="252" w:lineRule="auto"/>
            </w:pPr>
            <w:r>
              <w:rPr>
                <w:sz w:val="18"/>
              </w:rPr>
              <w:t>Initial</w:t>
            </w:r>
          </w:p>
        </w:tc>
        <w:tc>
          <w:tcPr>
            <w:tcW w:w="1655" w:type="dxa"/>
            <w:tcMar>
              <w:top w:w="90" w:type="dxa"/>
              <w:left w:w="110" w:type="dxa"/>
              <w:bottom w:w="90" w:type="dxa"/>
              <w:right w:w="110" w:type="dxa"/>
            </w:tcMar>
            <w:vAlign w:val="center"/>
          </w:tcPr>
          <w:p w:rsidR="00602B2D" w:rsidRDefault="00FF0A16">
            <w:pPr>
              <w:spacing w:after="0" w:line="252" w:lineRule="auto"/>
            </w:pPr>
            <w:r>
              <w:rPr>
                <w:sz w:val="18"/>
              </w:rPr>
              <w:t>Order created</w:t>
            </w:r>
          </w:p>
        </w:tc>
        <w:tc>
          <w:tcPr>
            <w:tcW w:w="2880" w:type="dxa"/>
            <w:tcMar>
              <w:top w:w="90" w:type="dxa"/>
              <w:left w:w="110" w:type="dxa"/>
              <w:bottom w:w="90" w:type="dxa"/>
              <w:right w:w="110" w:type="dxa"/>
            </w:tcMar>
            <w:vAlign w:val="center"/>
          </w:tcPr>
          <w:p w:rsidR="00602B2D" w:rsidRDefault="00FF0A16">
            <w:pPr>
              <w:spacing w:after="0" w:line="252" w:lineRule="auto"/>
            </w:pPr>
            <w:r>
              <w:rPr>
                <w:sz w:val="18"/>
              </w:rPr>
              <w:t>Giỏ và dữ liệu hợp lệ</w:t>
            </w:r>
          </w:p>
        </w:tc>
        <w:tc>
          <w:tcPr>
            <w:tcW w:w="1655" w:type="dxa"/>
            <w:tcMar>
              <w:top w:w="90" w:type="dxa"/>
              <w:left w:w="110" w:type="dxa"/>
              <w:bottom w:w="90" w:type="dxa"/>
              <w:right w:w="110" w:type="dxa"/>
            </w:tcMar>
            <w:vAlign w:val="center"/>
          </w:tcPr>
          <w:p w:rsidR="00602B2D" w:rsidRDefault="00FF0A16">
            <w:pPr>
              <w:spacing w:after="0" w:line="252" w:lineRule="auto"/>
            </w:pPr>
            <w:r>
              <w:rPr>
                <w:sz w:val="18"/>
              </w:rPr>
              <w:t>Pending</w:t>
            </w:r>
          </w:p>
        </w:tc>
        <w:tc>
          <w:tcPr>
            <w:tcW w:w="1872" w:type="dxa"/>
            <w:tcMar>
              <w:top w:w="90" w:type="dxa"/>
              <w:left w:w="110" w:type="dxa"/>
              <w:bottom w:w="90" w:type="dxa"/>
              <w:right w:w="110" w:type="dxa"/>
            </w:tcMar>
            <w:vAlign w:val="center"/>
          </w:tcPr>
          <w:p w:rsidR="00602B2D" w:rsidRDefault="00FF0A16">
            <w:pPr>
              <w:spacing w:after="0" w:line="252" w:lineRule="auto"/>
            </w:pPr>
            <w:r>
              <w:rPr>
                <w:sz w:val="18"/>
              </w:rPr>
              <w:t>Gán mã đơn và thời điểm tạo.</w:t>
            </w:r>
          </w:p>
        </w:tc>
      </w:tr>
      <w:tr w:rsidR="00602B2D">
        <w:trPr>
          <w:cantSplit/>
          <w:jc w:val="center"/>
        </w:trPr>
        <w:tc>
          <w:tcPr>
            <w:tcW w:w="1584" w:type="dxa"/>
            <w:shd w:val="clear" w:color="auto" w:fill="EDF3F8"/>
            <w:tcMar>
              <w:top w:w="90" w:type="dxa"/>
              <w:left w:w="110" w:type="dxa"/>
              <w:bottom w:w="90" w:type="dxa"/>
              <w:right w:w="110" w:type="dxa"/>
            </w:tcMar>
            <w:vAlign w:val="center"/>
          </w:tcPr>
          <w:p w:rsidR="00602B2D" w:rsidRDefault="00FF0A16">
            <w:pPr>
              <w:spacing w:after="0" w:line="252" w:lineRule="auto"/>
            </w:pPr>
            <w:r>
              <w:rPr>
                <w:sz w:val="18"/>
              </w:rPr>
              <w:t>Pending</w:t>
            </w:r>
          </w:p>
        </w:tc>
        <w:tc>
          <w:tcPr>
            <w:tcW w:w="1655" w:type="dxa"/>
            <w:shd w:val="clear" w:color="auto" w:fill="EDF3F8"/>
            <w:tcMar>
              <w:top w:w="90" w:type="dxa"/>
              <w:left w:w="110" w:type="dxa"/>
              <w:bottom w:w="90" w:type="dxa"/>
              <w:right w:w="110" w:type="dxa"/>
            </w:tcMar>
            <w:vAlign w:val="center"/>
          </w:tcPr>
          <w:p w:rsidR="00602B2D" w:rsidRDefault="00FF0A16">
            <w:pPr>
              <w:spacing w:after="0" w:line="252" w:lineRule="auto"/>
            </w:pPr>
            <w:r>
              <w:rPr>
                <w:sz w:val="18"/>
              </w:rPr>
              <w:t>Payment received</w:t>
            </w:r>
          </w:p>
        </w:tc>
        <w:tc>
          <w:tcPr>
            <w:tcW w:w="2880" w:type="dxa"/>
            <w:shd w:val="clear" w:color="auto" w:fill="EDF3F8"/>
            <w:tcMar>
              <w:top w:w="90" w:type="dxa"/>
              <w:left w:w="110" w:type="dxa"/>
              <w:bottom w:w="90" w:type="dxa"/>
              <w:right w:w="110" w:type="dxa"/>
            </w:tcMar>
            <w:vAlign w:val="center"/>
          </w:tcPr>
          <w:p w:rsidR="00602B2D" w:rsidRDefault="00FF0A16">
            <w:pPr>
              <w:spacing w:after="0" w:line="252" w:lineRule="auto"/>
            </w:pPr>
            <w:r>
              <w:rPr>
                <w:sz w:val="18"/>
              </w:rPr>
              <w:t>Thanh toán thành công hoặc COD hợp lệ</w:t>
            </w:r>
          </w:p>
        </w:tc>
        <w:tc>
          <w:tcPr>
            <w:tcW w:w="1655" w:type="dxa"/>
            <w:shd w:val="clear" w:color="auto" w:fill="EDF3F8"/>
            <w:tcMar>
              <w:top w:w="90" w:type="dxa"/>
              <w:left w:w="110" w:type="dxa"/>
              <w:bottom w:w="90" w:type="dxa"/>
              <w:right w:w="110" w:type="dxa"/>
            </w:tcMar>
            <w:vAlign w:val="center"/>
          </w:tcPr>
          <w:p w:rsidR="00602B2D" w:rsidRDefault="00FF0A16">
            <w:pPr>
              <w:spacing w:after="0" w:line="252" w:lineRule="auto"/>
            </w:pPr>
            <w:r>
              <w:rPr>
                <w:sz w:val="18"/>
              </w:rPr>
              <w:t>Processing</w:t>
            </w:r>
          </w:p>
        </w:tc>
        <w:tc>
          <w:tcPr>
            <w:tcW w:w="1872" w:type="dxa"/>
            <w:shd w:val="clear" w:color="auto" w:fill="EDF3F8"/>
            <w:tcMar>
              <w:top w:w="90" w:type="dxa"/>
              <w:left w:w="110" w:type="dxa"/>
              <w:bottom w:w="90" w:type="dxa"/>
              <w:right w:w="110" w:type="dxa"/>
            </w:tcMar>
            <w:vAlign w:val="center"/>
          </w:tcPr>
          <w:p w:rsidR="00602B2D" w:rsidRDefault="00FF0A16">
            <w:pPr>
              <w:spacing w:after="0" w:line="252" w:lineRule="auto"/>
            </w:pPr>
            <w:r>
              <w:rPr>
                <w:sz w:val="18"/>
              </w:rPr>
              <w:t>Ghi Payment và bắt đầu chuẩn bị.</w:t>
            </w:r>
          </w:p>
        </w:tc>
      </w:tr>
      <w:tr w:rsidR="00602B2D">
        <w:trPr>
          <w:cantSplit/>
          <w:jc w:val="center"/>
        </w:trPr>
        <w:tc>
          <w:tcPr>
            <w:tcW w:w="1584" w:type="dxa"/>
            <w:tcMar>
              <w:top w:w="90" w:type="dxa"/>
              <w:left w:w="110" w:type="dxa"/>
              <w:bottom w:w="90" w:type="dxa"/>
              <w:right w:w="110" w:type="dxa"/>
            </w:tcMar>
            <w:vAlign w:val="center"/>
          </w:tcPr>
          <w:p w:rsidR="00602B2D" w:rsidRDefault="00FF0A16">
            <w:pPr>
              <w:spacing w:after="0" w:line="252" w:lineRule="auto"/>
            </w:pPr>
            <w:r>
              <w:rPr>
                <w:sz w:val="18"/>
              </w:rPr>
              <w:t>Pending</w:t>
            </w:r>
          </w:p>
        </w:tc>
        <w:tc>
          <w:tcPr>
            <w:tcW w:w="1655" w:type="dxa"/>
            <w:tcMar>
              <w:top w:w="90" w:type="dxa"/>
              <w:left w:w="110" w:type="dxa"/>
              <w:bottom w:w="90" w:type="dxa"/>
              <w:right w:w="110" w:type="dxa"/>
            </w:tcMar>
            <w:vAlign w:val="center"/>
          </w:tcPr>
          <w:p w:rsidR="00602B2D" w:rsidRDefault="00FF0A16">
            <w:pPr>
              <w:spacing w:after="0" w:line="252" w:lineRule="auto"/>
            </w:pPr>
            <w:r>
              <w:rPr>
                <w:sz w:val="18"/>
              </w:rPr>
              <w:t>Cancel order</w:t>
            </w:r>
          </w:p>
        </w:tc>
        <w:tc>
          <w:tcPr>
            <w:tcW w:w="2880" w:type="dxa"/>
            <w:tcMar>
              <w:top w:w="90" w:type="dxa"/>
              <w:left w:w="110" w:type="dxa"/>
              <w:bottom w:w="90" w:type="dxa"/>
              <w:right w:w="110" w:type="dxa"/>
            </w:tcMar>
            <w:vAlign w:val="center"/>
          </w:tcPr>
          <w:p w:rsidR="00602B2D" w:rsidRDefault="00FF0A16">
            <w:pPr>
              <w:spacing w:after="0" w:line="252" w:lineRule="auto"/>
            </w:pPr>
            <w:r>
              <w:rPr>
                <w:sz w:val="18"/>
              </w:rPr>
              <w:t>Chưa xử lý</w:t>
            </w:r>
          </w:p>
        </w:tc>
        <w:tc>
          <w:tcPr>
            <w:tcW w:w="1655" w:type="dxa"/>
            <w:tcMar>
              <w:top w:w="90" w:type="dxa"/>
              <w:left w:w="110" w:type="dxa"/>
              <w:bottom w:w="90" w:type="dxa"/>
              <w:right w:w="110" w:type="dxa"/>
            </w:tcMar>
            <w:vAlign w:val="center"/>
          </w:tcPr>
          <w:p w:rsidR="00602B2D" w:rsidRDefault="00FF0A16">
            <w:pPr>
              <w:spacing w:after="0" w:line="252" w:lineRule="auto"/>
            </w:pPr>
            <w:r>
              <w:rPr>
                <w:sz w:val="18"/>
              </w:rPr>
              <w:t>Canceled</w:t>
            </w:r>
          </w:p>
        </w:tc>
        <w:tc>
          <w:tcPr>
            <w:tcW w:w="1872" w:type="dxa"/>
            <w:tcMar>
              <w:top w:w="90" w:type="dxa"/>
              <w:left w:w="110" w:type="dxa"/>
              <w:bottom w:w="90" w:type="dxa"/>
              <w:right w:w="110" w:type="dxa"/>
            </w:tcMar>
            <w:vAlign w:val="center"/>
          </w:tcPr>
          <w:p w:rsidR="00602B2D" w:rsidRDefault="00FF0A16">
            <w:pPr>
              <w:spacing w:after="0" w:line="252" w:lineRule="auto"/>
            </w:pPr>
            <w:r>
              <w:rPr>
                <w:sz w:val="18"/>
              </w:rPr>
              <w:t>Hoàn tồn kho và đóng đơn.</w:t>
            </w:r>
          </w:p>
        </w:tc>
      </w:tr>
      <w:tr w:rsidR="00602B2D">
        <w:trPr>
          <w:cantSplit/>
          <w:jc w:val="center"/>
        </w:trPr>
        <w:tc>
          <w:tcPr>
            <w:tcW w:w="1584" w:type="dxa"/>
            <w:shd w:val="clear" w:color="auto" w:fill="EDF3F8"/>
            <w:tcMar>
              <w:top w:w="90" w:type="dxa"/>
              <w:left w:w="110" w:type="dxa"/>
              <w:bottom w:w="90" w:type="dxa"/>
              <w:right w:w="110" w:type="dxa"/>
            </w:tcMar>
            <w:vAlign w:val="center"/>
          </w:tcPr>
          <w:p w:rsidR="00602B2D" w:rsidRDefault="00FF0A16">
            <w:pPr>
              <w:spacing w:after="0" w:line="252" w:lineRule="auto"/>
            </w:pPr>
            <w:r>
              <w:rPr>
                <w:sz w:val="18"/>
              </w:rPr>
              <w:t>Processing</w:t>
            </w:r>
          </w:p>
        </w:tc>
        <w:tc>
          <w:tcPr>
            <w:tcW w:w="1655" w:type="dxa"/>
            <w:shd w:val="clear" w:color="auto" w:fill="EDF3F8"/>
            <w:tcMar>
              <w:top w:w="90" w:type="dxa"/>
              <w:left w:w="110" w:type="dxa"/>
              <w:bottom w:w="90" w:type="dxa"/>
              <w:right w:w="110" w:type="dxa"/>
            </w:tcMar>
            <w:vAlign w:val="center"/>
          </w:tcPr>
          <w:p w:rsidR="00602B2D" w:rsidRDefault="00FF0A16">
            <w:pPr>
              <w:spacing w:after="0" w:line="252" w:lineRule="auto"/>
            </w:pPr>
            <w:r>
              <w:rPr>
                <w:sz w:val="18"/>
              </w:rPr>
              <w:t>Packed</w:t>
            </w:r>
          </w:p>
        </w:tc>
        <w:tc>
          <w:tcPr>
            <w:tcW w:w="2880" w:type="dxa"/>
            <w:shd w:val="clear" w:color="auto" w:fill="EDF3F8"/>
            <w:tcMar>
              <w:top w:w="90" w:type="dxa"/>
              <w:left w:w="110" w:type="dxa"/>
              <w:bottom w:w="90" w:type="dxa"/>
              <w:right w:w="110" w:type="dxa"/>
            </w:tcMar>
            <w:vAlign w:val="center"/>
          </w:tcPr>
          <w:p w:rsidR="00602B2D" w:rsidRDefault="00FF0A16">
            <w:pPr>
              <w:spacing w:after="0" w:line="252" w:lineRule="auto"/>
            </w:pPr>
            <w:r>
              <w:rPr>
                <w:sz w:val="18"/>
              </w:rPr>
              <w:t>Đã chuẩn bị đủ sản phẩm</w:t>
            </w:r>
          </w:p>
        </w:tc>
        <w:tc>
          <w:tcPr>
            <w:tcW w:w="1655" w:type="dxa"/>
            <w:shd w:val="clear" w:color="auto" w:fill="EDF3F8"/>
            <w:tcMar>
              <w:top w:w="90" w:type="dxa"/>
              <w:left w:w="110" w:type="dxa"/>
              <w:bottom w:w="90" w:type="dxa"/>
              <w:right w:w="110" w:type="dxa"/>
            </w:tcMar>
            <w:vAlign w:val="center"/>
          </w:tcPr>
          <w:p w:rsidR="00602B2D" w:rsidRDefault="00FF0A16">
            <w:pPr>
              <w:spacing w:after="0" w:line="252" w:lineRule="auto"/>
            </w:pPr>
            <w:r>
              <w:rPr>
                <w:sz w:val="18"/>
              </w:rPr>
              <w:t>Shipped</w:t>
            </w:r>
          </w:p>
        </w:tc>
        <w:tc>
          <w:tcPr>
            <w:tcW w:w="1872" w:type="dxa"/>
            <w:shd w:val="clear" w:color="auto" w:fill="EDF3F8"/>
            <w:tcMar>
              <w:top w:w="90" w:type="dxa"/>
              <w:left w:w="110" w:type="dxa"/>
              <w:bottom w:w="90" w:type="dxa"/>
              <w:right w:w="110" w:type="dxa"/>
            </w:tcMar>
            <w:vAlign w:val="center"/>
          </w:tcPr>
          <w:p w:rsidR="00602B2D" w:rsidRDefault="00FF0A16">
            <w:pPr>
              <w:spacing w:after="0" w:line="252" w:lineRule="auto"/>
            </w:pPr>
            <w:r>
              <w:rPr>
                <w:sz w:val="18"/>
              </w:rPr>
              <w:t>Tạo thông tin giao hàng.</w:t>
            </w:r>
          </w:p>
        </w:tc>
      </w:tr>
      <w:tr w:rsidR="00602B2D">
        <w:trPr>
          <w:cantSplit/>
          <w:jc w:val="center"/>
        </w:trPr>
        <w:tc>
          <w:tcPr>
            <w:tcW w:w="1584" w:type="dxa"/>
            <w:tcMar>
              <w:top w:w="90" w:type="dxa"/>
              <w:left w:w="110" w:type="dxa"/>
              <w:bottom w:w="90" w:type="dxa"/>
              <w:right w:w="110" w:type="dxa"/>
            </w:tcMar>
            <w:vAlign w:val="center"/>
          </w:tcPr>
          <w:p w:rsidR="00602B2D" w:rsidRDefault="00FF0A16">
            <w:pPr>
              <w:spacing w:after="0" w:line="252" w:lineRule="auto"/>
            </w:pPr>
            <w:r>
              <w:rPr>
                <w:sz w:val="18"/>
              </w:rPr>
              <w:t>Processing</w:t>
            </w:r>
          </w:p>
        </w:tc>
        <w:tc>
          <w:tcPr>
            <w:tcW w:w="1655" w:type="dxa"/>
            <w:tcMar>
              <w:top w:w="90" w:type="dxa"/>
              <w:left w:w="110" w:type="dxa"/>
              <w:bottom w:w="90" w:type="dxa"/>
              <w:right w:w="110" w:type="dxa"/>
            </w:tcMar>
            <w:vAlign w:val="center"/>
          </w:tcPr>
          <w:p w:rsidR="00602B2D" w:rsidRDefault="00FF0A16">
            <w:pPr>
              <w:spacing w:after="0" w:line="252" w:lineRule="auto"/>
            </w:pPr>
            <w:r>
              <w:rPr>
                <w:sz w:val="18"/>
              </w:rPr>
              <w:t>Cancel order</w:t>
            </w:r>
          </w:p>
        </w:tc>
        <w:tc>
          <w:tcPr>
            <w:tcW w:w="2880" w:type="dxa"/>
            <w:tcMar>
              <w:top w:w="90" w:type="dxa"/>
              <w:left w:w="110" w:type="dxa"/>
              <w:bottom w:w="90" w:type="dxa"/>
              <w:right w:w="110" w:type="dxa"/>
            </w:tcMar>
            <w:vAlign w:val="center"/>
          </w:tcPr>
          <w:p w:rsidR="00602B2D" w:rsidRDefault="00FF0A16">
            <w:pPr>
              <w:spacing w:after="0" w:line="252" w:lineRule="auto"/>
            </w:pPr>
            <w:r>
              <w:rPr>
                <w:sz w:val="18"/>
              </w:rPr>
              <w:t>Chưa bàn giao vận chuyển</w:t>
            </w:r>
          </w:p>
        </w:tc>
        <w:tc>
          <w:tcPr>
            <w:tcW w:w="1655" w:type="dxa"/>
            <w:tcMar>
              <w:top w:w="90" w:type="dxa"/>
              <w:left w:w="110" w:type="dxa"/>
              <w:bottom w:w="90" w:type="dxa"/>
              <w:right w:w="110" w:type="dxa"/>
            </w:tcMar>
            <w:vAlign w:val="center"/>
          </w:tcPr>
          <w:p w:rsidR="00602B2D" w:rsidRDefault="00FF0A16">
            <w:pPr>
              <w:spacing w:after="0" w:line="252" w:lineRule="auto"/>
            </w:pPr>
            <w:r>
              <w:rPr>
                <w:sz w:val="18"/>
              </w:rPr>
              <w:t>Canceled</w:t>
            </w:r>
          </w:p>
        </w:tc>
        <w:tc>
          <w:tcPr>
            <w:tcW w:w="1872" w:type="dxa"/>
            <w:tcMar>
              <w:top w:w="90" w:type="dxa"/>
              <w:left w:w="110" w:type="dxa"/>
              <w:bottom w:w="90" w:type="dxa"/>
              <w:right w:w="110" w:type="dxa"/>
            </w:tcMar>
            <w:vAlign w:val="center"/>
          </w:tcPr>
          <w:p w:rsidR="00602B2D" w:rsidRDefault="00FF0A16">
            <w:pPr>
              <w:spacing w:after="0" w:line="252" w:lineRule="auto"/>
            </w:pPr>
            <w:r>
              <w:rPr>
                <w:sz w:val="18"/>
              </w:rPr>
              <w:t>Hoàn tồn kho; hoàn tiền nếu đã thu.</w:t>
            </w:r>
          </w:p>
        </w:tc>
      </w:tr>
      <w:tr w:rsidR="00602B2D">
        <w:trPr>
          <w:cantSplit/>
          <w:jc w:val="center"/>
        </w:trPr>
        <w:tc>
          <w:tcPr>
            <w:tcW w:w="1584" w:type="dxa"/>
            <w:shd w:val="clear" w:color="auto" w:fill="EDF3F8"/>
            <w:tcMar>
              <w:top w:w="90" w:type="dxa"/>
              <w:left w:w="110" w:type="dxa"/>
              <w:bottom w:w="90" w:type="dxa"/>
              <w:right w:w="110" w:type="dxa"/>
            </w:tcMar>
            <w:vAlign w:val="center"/>
          </w:tcPr>
          <w:p w:rsidR="00602B2D" w:rsidRDefault="00FF0A16">
            <w:pPr>
              <w:spacing w:after="0" w:line="252" w:lineRule="auto"/>
            </w:pPr>
            <w:r>
              <w:rPr>
                <w:sz w:val="18"/>
              </w:rPr>
              <w:t>Shipped</w:t>
            </w:r>
          </w:p>
        </w:tc>
        <w:tc>
          <w:tcPr>
            <w:tcW w:w="1655" w:type="dxa"/>
            <w:shd w:val="clear" w:color="auto" w:fill="EDF3F8"/>
            <w:tcMar>
              <w:top w:w="90" w:type="dxa"/>
              <w:left w:w="110" w:type="dxa"/>
              <w:bottom w:w="90" w:type="dxa"/>
              <w:right w:w="110" w:type="dxa"/>
            </w:tcMar>
            <w:vAlign w:val="center"/>
          </w:tcPr>
          <w:p w:rsidR="00602B2D" w:rsidRDefault="00FF0A16">
            <w:pPr>
              <w:spacing w:after="0" w:line="252" w:lineRule="auto"/>
            </w:pPr>
            <w:r>
              <w:rPr>
                <w:sz w:val="18"/>
              </w:rPr>
              <w:t>Delivered</w:t>
            </w:r>
          </w:p>
        </w:tc>
        <w:tc>
          <w:tcPr>
            <w:tcW w:w="2880" w:type="dxa"/>
            <w:shd w:val="clear" w:color="auto" w:fill="EDF3F8"/>
            <w:tcMar>
              <w:top w:w="90" w:type="dxa"/>
              <w:left w:w="110" w:type="dxa"/>
              <w:bottom w:w="90" w:type="dxa"/>
              <w:right w:w="110" w:type="dxa"/>
            </w:tcMar>
            <w:vAlign w:val="center"/>
          </w:tcPr>
          <w:p w:rsidR="00602B2D" w:rsidRDefault="00FF0A16">
            <w:pPr>
              <w:spacing w:after="0" w:line="252" w:lineRule="auto"/>
            </w:pPr>
            <w:r>
              <w:rPr>
                <w:sz w:val="18"/>
              </w:rPr>
              <w:t>Delivery Service xác nhận</w:t>
            </w:r>
          </w:p>
        </w:tc>
        <w:tc>
          <w:tcPr>
            <w:tcW w:w="1655" w:type="dxa"/>
            <w:shd w:val="clear" w:color="auto" w:fill="EDF3F8"/>
            <w:tcMar>
              <w:top w:w="90" w:type="dxa"/>
              <w:left w:w="110" w:type="dxa"/>
              <w:bottom w:w="90" w:type="dxa"/>
              <w:right w:w="110" w:type="dxa"/>
            </w:tcMar>
            <w:vAlign w:val="center"/>
          </w:tcPr>
          <w:p w:rsidR="00602B2D" w:rsidRDefault="00FF0A16">
            <w:pPr>
              <w:spacing w:after="0" w:line="252" w:lineRule="auto"/>
            </w:pPr>
            <w:r>
              <w:rPr>
                <w:sz w:val="18"/>
              </w:rPr>
              <w:t>Completed</w:t>
            </w:r>
          </w:p>
        </w:tc>
        <w:tc>
          <w:tcPr>
            <w:tcW w:w="1872" w:type="dxa"/>
            <w:shd w:val="clear" w:color="auto" w:fill="EDF3F8"/>
            <w:tcMar>
              <w:top w:w="90" w:type="dxa"/>
              <w:left w:w="110" w:type="dxa"/>
              <w:bottom w:w="90" w:type="dxa"/>
              <w:right w:w="110" w:type="dxa"/>
            </w:tcMar>
            <w:vAlign w:val="center"/>
          </w:tcPr>
          <w:p w:rsidR="00602B2D" w:rsidRDefault="00FF0A16">
            <w:pPr>
              <w:spacing w:after="0" w:line="252" w:lineRule="auto"/>
            </w:pPr>
            <w:r>
              <w:rPr>
                <w:sz w:val="18"/>
              </w:rPr>
              <w:t>Ghi thời điểm hoàn tất.</w:t>
            </w:r>
          </w:p>
        </w:tc>
      </w:tr>
      <w:tr w:rsidR="00602B2D">
        <w:trPr>
          <w:cantSplit/>
          <w:jc w:val="center"/>
        </w:trPr>
        <w:tc>
          <w:tcPr>
            <w:tcW w:w="1584" w:type="dxa"/>
            <w:tcMar>
              <w:top w:w="90" w:type="dxa"/>
              <w:left w:w="110" w:type="dxa"/>
              <w:bottom w:w="90" w:type="dxa"/>
              <w:right w:w="110" w:type="dxa"/>
            </w:tcMar>
            <w:vAlign w:val="center"/>
          </w:tcPr>
          <w:p w:rsidR="00602B2D" w:rsidRDefault="00FF0A16">
            <w:pPr>
              <w:spacing w:after="0" w:line="252" w:lineRule="auto"/>
            </w:pPr>
            <w:r>
              <w:rPr>
                <w:sz w:val="18"/>
              </w:rPr>
              <w:t>Canceled</w:t>
            </w:r>
          </w:p>
        </w:tc>
        <w:tc>
          <w:tcPr>
            <w:tcW w:w="1655" w:type="dxa"/>
            <w:tcMar>
              <w:top w:w="90" w:type="dxa"/>
              <w:left w:w="110" w:type="dxa"/>
              <w:bottom w:w="90" w:type="dxa"/>
              <w:right w:w="110" w:type="dxa"/>
            </w:tcMar>
            <w:vAlign w:val="center"/>
          </w:tcPr>
          <w:p w:rsidR="00602B2D" w:rsidRDefault="00FF0A16">
            <w:pPr>
              <w:spacing w:after="0" w:line="252" w:lineRule="auto"/>
            </w:pPr>
            <w:r>
              <w:rPr>
                <w:sz w:val="18"/>
              </w:rPr>
              <w:t>Terminate</w:t>
            </w:r>
          </w:p>
        </w:tc>
        <w:tc>
          <w:tcPr>
            <w:tcW w:w="2880" w:type="dxa"/>
            <w:tcMar>
              <w:top w:w="90" w:type="dxa"/>
              <w:left w:w="110" w:type="dxa"/>
              <w:bottom w:w="90" w:type="dxa"/>
              <w:right w:w="110" w:type="dxa"/>
            </w:tcMar>
            <w:vAlign w:val="center"/>
          </w:tcPr>
          <w:p w:rsidR="00602B2D" w:rsidRDefault="00FF0A16">
            <w:pPr>
              <w:spacing w:after="0" w:line="252" w:lineRule="auto"/>
            </w:pPr>
            <w:r>
              <w:rPr>
                <w:sz w:val="18"/>
              </w:rPr>
              <w:t>Không còn xử lý</w:t>
            </w:r>
          </w:p>
        </w:tc>
        <w:tc>
          <w:tcPr>
            <w:tcW w:w="1655" w:type="dxa"/>
            <w:tcMar>
              <w:top w:w="90" w:type="dxa"/>
              <w:left w:w="110" w:type="dxa"/>
              <w:bottom w:w="90" w:type="dxa"/>
              <w:right w:w="110" w:type="dxa"/>
            </w:tcMar>
            <w:vAlign w:val="center"/>
          </w:tcPr>
          <w:p w:rsidR="00602B2D" w:rsidRDefault="00FF0A16">
            <w:pPr>
              <w:spacing w:after="0" w:line="252" w:lineRule="auto"/>
            </w:pPr>
            <w:r>
              <w:rPr>
                <w:sz w:val="18"/>
              </w:rPr>
              <w:t>Final</w:t>
            </w:r>
          </w:p>
        </w:tc>
        <w:tc>
          <w:tcPr>
            <w:tcW w:w="1872" w:type="dxa"/>
            <w:tcMar>
              <w:top w:w="90" w:type="dxa"/>
              <w:left w:w="110" w:type="dxa"/>
              <w:bottom w:w="90" w:type="dxa"/>
              <w:right w:w="110" w:type="dxa"/>
            </w:tcMar>
            <w:vAlign w:val="center"/>
          </w:tcPr>
          <w:p w:rsidR="00602B2D" w:rsidRDefault="00FF0A16">
            <w:pPr>
              <w:spacing w:after="0" w:line="252" w:lineRule="auto"/>
            </w:pPr>
            <w:r>
              <w:rPr>
                <w:sz w:val="18"/>
              </w:rPr>
              <w:t>Kết thúc vòng đời.</w:t>
            </w:r>
          </w:p>
        </w:tc>
      </w:tr>
      <w:tr w:rsidR="00602B2D">
        <w:trPr>
          <w:cantSplit/>
          <w:jc w:val="center"/>
        </w:trPr>
        <w:tc>
          <w:tcPr>
            <w:tcW w:w="1584" w:type="dxa"/>
            <w:shd w:val="clear" w:color="auto" w:fill="EDF3F8"/>
            <w:tcMar>
              <w:top w:w="90" w:type="dxa"/>
              <w:left w:w="110" w:type="dxa"/>
              <w:bottom w:w="90" w:type="dxa"/>
              <w:right w:w="110" w:type="dxa"/>
            </w:tcMar>
            <w:vAlign w:val="center"/>
          </w:tcPr>
          <w:p w:rsidR="00602B2D" w:rsidRDefault="00FF0A16">
            <w:pPr>
              <w:spacing w:after="0" w:line="252" w:lineRule="auto"/>
            </w:pPr>
            <w:r>
              <w:rPr>
                <w:sz w:val="18"/>
              </w:rPr>
              <w:t>Completed</w:t>
            </w:r>
          </w:p>
        </w:tc>
        <w:tc>
          <w:tcPr>
            <w:tcW w:w="1655" w:type="dxa"/>
            <w:shd w:val="clear" w:color="auto" w:fill="EDF3F8"/>
            <w:tcMar>
              <w:top w:w="90" w:type="dxa"/>
              <w:left w:w="110" w:type="dxa"/>
              <w:bottom w:w="90" w:type="dxa"/>
              <w:right w:w="110" w:type="dxa"/>
            </w:tcMar>
            <w:vAlign w:val="center"/>
          </w:tcPr>
          <w:p w:rsidR="00602B2D" w:rsidRDefault="00FF0A16">
            <w:pPr>
              <w:spacing w:after="0" w:line="252" w:lineRule="auto"/>
            </w:pPr>
            <w:r>
              <w:rPr>
                <w:sz w:val="18"/>
              </w:rPr>
              <w:t>Terminate</w:t>
            </w:r>
          </w:p>
        </w:tc>
        <w:tc>
          <w:tcPr>
            <w:tcW w:w="2880" w:type="dxa"/>
            <w:shd w:val="clear" w:color="auto" w:fill="EDF3F8"/>
            <w:tcMar>
              <w:top w:w="90" w:type="dxa"/>
              <w:left w:w="110" w:type="dxa"/>
              <w:bottom w:w="90" w:type="dxa"/>
              <w:right w:w="110" w:type="dxa"/>
            </w:tcMar>
            <w:vAlign w:val="center"/>
          </w:tcPr>
          <w:p w:rsidR="00602B2D" w:rsidRDefault="00FF0A16">
            <w:pPr>
              <w:spacing w:after="0" w:line="252" w:lineRule="auto"/>
            </w:pPr>
            <w:r>
              <w:rPr>
                <w:sz w:val="18"/>
              </w:rPr>
              <w:t>Không còn xử lý</w:t>
            </w:r>
          </w:p>
        </w:tc>
        <w:tc>
          <w:tcPr>
            <w:tcW w:w="1655" w:type="dxa"/>
            <w:shd w:val="clear" w:color="auto" w:fill="EDF3F8"/>
            <w:tcMar>
              <w:top w:w="90" w:type="dxa"/>
              <w:left w:w="110" w:type="dxa"/>
              <w:bottom w:w="90" w:type="dxa"/>
              <w:right w:w="110" w:type="dxa"/>
            </w:tcMar>
            <w:vAlign w:val="center"/>
          </w:tcPr>
          <w:p w:rsidR="00602B2D" w:rsidRDefault="00FF0A16">
            <w:pPr>
              <w:spacing w:after="0" w:line="252" w:lineRule="auto"/>
            </w:pPr>
            <w:r>
              <w:rPr>
                <w:sz w:val="18"/>
              </w:rPr>
              <w:t>Final</w:t>
            </w:r>
          </w:p>
        </w:tc>
        <w:tc>
          <w:tcPr>
            <w:tcW w:w="1872" w:type="dxa"/>
            <w:shd w:val="clear" w:color="auto" w:fill="EDF3F8"/>
            <w:tcMar>
              <w:top w:w="90" w:type="dxa"/>
              <w:left w:w="110" w:type="dxa"/>
              <w:bottom w:w="90" w:type="dxa"/>
              <w:right w:w="110" w:type="dxa"/>
            </w:tcMar>
            <w:vAlign w:val="center"/>
          </w:tcPr>
          <w:p w:rsidR="00602B2D" w:rsidRDefault="00FF0A16">
            <w:pPr>
              <w:spacing w:after="0" w:line="252" w:lineRule="auto"/>
            </w:pPr>
            <w:r>
              <w:rPr>
                <w:sz w:val="18"/>
              </w:rPr>
              <w:t>Kết thúc vòng đời.</w:t>
            </w:r>
          </w:p>
        </w:tc>
      </w:tr>
    </w:tbl>
    <w:p w:rsidR="00602B2D" w:rsidRDefault="00602B2D">
      <w:pPr>
        <w:spacing w:after="20"/>
      </w:pPr>
    </w:p>
    <w:p w:rsidR="00602B2D" w:rsidRDefault="00FF0A16">
      <w:pPr>
        <w:pStyle w:val="Heading2"/>
      </w:pPr>
      <w:r>
        <w:t>Chuyển trạng thái không hợp lệ</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168"/>
        <w:gridCol w:w="6480"/>
      </w:tblGrid>
      <w:tr w:rsidR="00602B2D">
        <w:trPr>
          <w:cantSplit/>
          <w:tblHeader/>
          <w:jc w:val="center"/>
        </w:trPr>
        <w:tc>
          <w:tcPr>
            <w:tcW w:w="3168" w:type="dxa"/>
            <w:shd w:val="clear" w:color="auto" w:fill="E7E6E6"/>
            <w:tcMar>
              <w:top w:w="90" w:type="dxa"/>
              <w:left w:w="110" w:type="dxa"/>
              <w:bottom w:w="90" w:type="dxa"/>
              <w:right w:w="110" w:type="dxa"/>
            </w:tcMar>
            <w:vAlign w:val="center"/>
          </w:tcPr>
          <w:p w:rsidR="00602B2D" w:rsidRDefault="00FF0A16">
            <w:pPr>
              <w:spacing w:after="0" w:line="252" w:lineRule="auto"/>
              <w:jc w:val="center"/>
            </w:pPr>
            <w:r>
              <w:rPr>
                <w:b/>
                <w:sz w:val="20"/>
              </w:rPr>
              <w:t>Yêu cầu</w:t>
            </w:r>
          </w:p>
        </w:tc>
        <w:tc>
          <w:tcPr>
            <w:tcW w:w="6480" w:type="dxa"/>
            <w:shd w:val="clear" w:color="auto" w:fill="E7E6E6"/>
            <w:tcMar>
              <w:top w:w="90" w:type="dxa"/>
              <w:left w:w="110" w:type="dxa"/>
              <w:bottom w:w="90" w:type="dxa"/>
              <w:right w:w="110" w:type="dxa"/>
            </w:tcMar>
            <w:vAlign w:val="center"/>
          </w:tcPr>
          <w:p w:rsidR="00602B2D" w:rsidRDefault="00FF0A16">
            <w:pPr>
              <w:spacing w:after="0" w:line="252" w:lineRule="auto"/>
              <w:jc w:val="center"/>
            </w:pPr>
            <w:r>
              <w:rPr>
                <w:b/>
                <w:sz w:val="20"/>
              </w:rPr>
              <w:t>Kết quả bắt buộc</w:t>
            </w:r>
          </w:p>
        </w:tc>
      </w:tr>
      <w:tr w:rsidR="00602B2D">
        <w:trPr>
          <w:cantSplit/>
          <w:jc w:val="center"/>
        </w:trPr>
        <w:tc>
          <w:tcPr>
            <w:tcW w:w="3168" w:type="dxa"/>
            <w:tcMar>
              <w:top w:w="90" w:type="dxa"/>
              <w:left w:w="110" w:type="dxa"/>
              <w:bottom w:w="90" w:type="dxa"/>
              <w:right w:w="110" w:type="dxa"/>
            </w:tcMar>
            <w:vAlign w:val="center"/>
          </w:tcPr>
          <w:p w:rsidR="00602B2D" w:rsidRDefault="00FF0A16">
            <w:pPr>
              <w:spacing w:after="0" w:line="252" w:lineRule="auto"/>
              <w:jc w:val="center"/>
            </w:pPr>
            <w:r>
              <w:rPr>
                <w:sz w:val="20"/>
              </w:rPr>
              <w:t>Pending → Shipped</w:t>
            </w:r>
          </w:p>
        </w:tc>
        <w:tc>
          <w:tcPr>
            <w:tcW w:w="6480" w:type="dxa"/>
            <w:tcMar>
              <w:top w:w="90" w:type="dxa"/>
              <w:left w:w="110" w:type="dxa"/>
              <w:bottom w:w="90" w:type="dxa"/>
              <w:right w:w="110" w:type="dxa"/>
            </w:tcMar>
            <w:vAlign w:val="center"/>
          </w:tcPr>
          <w:p w:rsidR="00602B2D" w:rsidRDefault="00FF0A16">
            <w:pPr>
              <w:spacing w:after="0" w:line="252" w:lineRule="auto"/>
            </w:pPr>
            <w:r>
              <w:rPr>
                <w:sz w:val="20"/>
              </w:rPr>
              <w:t>Từ chối vì phải qua Processing.</w:t>
            </w:r>
          </w:p>
        </w:tc>
      </w:tr>
      <w:tr w:rsidR="00602B2D">
        <w:trPr>
          <w:cantSplit/>
          <w:jc w:val="center"/>
        </w:trPr>
        <w:tc>
          <w:tcPr>
            <w:tcW w:w="3168" w:type="dxa"/>
            <w:shd w:val="clear" w:color="auto" w:fill="EDF3F8"/>
            <w:tcMar>
              <w:top w:w="90" w:type="dxa"/>
              <w:left w:w="110" w:type="dxa"/>
              <w:bottom w:w="90" w:type="dxa"/>
              <w:right w:w="110" w:type="dxa"/>
            </w:tcMar>
            <w:vAlign w:val="center"/>
          </w:tcPr>
          <w:p w:rsidR="00602B2D" w:rsidRDefault="00FF0A16">
            <w:pPr>
              <w:spacing w:after="0" w:line="252" w:lineRule="auto"/>
              <w:jc w:val="center"/>
            </w:pPr>
            <w:r>
              <w:rPr>
                <w:sz w:val="20"/>
              </w:rPr>
              <w:t>Shipped → Canceled</w:t>
            </w:r>
          </w:p>
        </w:tc>
        <w:tc>
          <w:tcPr>
            <w:tcW w:w="6480" w:type="dxa"/>
            <w:shd w:val="clear" w:color="auto" w:fill="EDF3F8"/>
            <w:tcMar>
              <w:top w:w="90" w:type="dxa"/>
              <w:left w:w="110" w:type="dxa"/>
              <w:bottom w:w="90" w:type="dxa"/>
              <w:right w:w="110" w:type="dxa"/>
            </w:tcMar>
            <w:vAlign w:val="center"/>
          </w:tcPr>
          <w:p w:rsidR="00602B2D" w:rsidRDefault="00FF0A16">
            <w:pPr>
              <w:spacing w:after="0" w:line="252" w:lineRule="auto"/>
            </w:pPr>
            <w:r>
              <w:rPr>
                <w:sz w:val="20"/>
              </w:rPr>
              <w:t>Từ chối trong luồng chuẩn; xử lý hoàn trả bằng quy trình khác.</w:t>
            </w:r>
          </w:p>
        </w:tc>
      </w:tr>
      <w:tr w:rsidR="00602B2D">
        <w:trPr>
          <w:cantSplit/>
          <w:jc w:val="center"/>
        </w:trPr>
        <w:tc>
          <w:tcPr>
            <w:tcW w:w="3168" w:type="dxa"/>
            <w:tcMar>
              <w:top w:w="90" w:type="dxa"/>
              <w:left w:w="110" w:type="dxa"/>
              <w:bottom w:w="90" w:type="dxa"/>
              <w:right w:w="110" w:type="dxa"/>
            </w:tcMar>
            <w:vAlign w:val="center"/>
          </w:tcPr>
          <w:p w:rsidR="00602B2D" w:rsidRDefault="00FF0A16">
            <w:pPr>
              <w:spacing w:after="0" w:line="252" w:lineRule="auto"/>
              <w:jc w:val="center"/>
            </w:pPr>
            <w:r>
              <w:rPr>
                <w:sz w:val="20"/>
              </w:rPr>
              <w:t>Completed → Processing</w:t>
            </w:r>
          </w:p>
        </w:tc>
        <w:tc>
          <w:tcPr>
            <w:tcW w:w="6480" w:type="dxa"/>
            <w:tcMar>
              <w:top w:w="90" w:type="dxa"/>
              <w:left w:w="110" w:type="dxa"/>
              <w:bottom w:w="90" w:type="dxa"/>
              <w:right w:w="110" w:type="dxa"/>
            </w:tcMar>
            <w:vAlign w:val="center"/>
          </w:tcPr>
          <w:p w:rsidR="00602B2D" w:rsidRDefault="00FF0A16">
            <w:pPr>
              <w:spacing w:after="0" w:line="252" w:lineRule="auto"/>
            </w:pPr>
            <w:r>
              <w:rPr>
                <w:sz w:val="20"/>
              </w:rPr>
              <w:t>Từ chối vì Completed là trạng thái kết thúc nghiệp vụ.</w:t>
            </w:r>
          </w:p>
        </w:tc>
      </w:tr>
      <w:tr w:rsidR="00602B2D">
        <w:trPr>
          <w:cantSplit/>
          <w:jc w:val="center"/>
        </w:trPr>
        <w:tc>
          <w:tcPr>
            <w:tcW w:w="3168" w:type="dxa"/>
            <w:shd w:val="clear" w:color="auto" w:fill="EDF3F8"/>
            <w:tcMar>
              <w:top w:w="90" w:type="dxa"/>
              <w:left w:w="110" w:type="dxa"/>
              <w:bottom w:w="90" w:type="dxa"/>
              <w:right w:w="110" w:type="dxa"/>
            </w:tcMar>
            <w:vAlign w:val="center"/>
          </w:tcPr>
          <w:p w:rsidR="00602B2D" w:rsidRDefault="00FF0A16">
            <w:pPr>
              <w:spacing w:after="0" w:line="252" w:lineRule="auto"/>
              <w:jc w:val="center"/>
            </w:pPr>
            <w:r>
              <w:rPr>
                <w:sz w:val="20"/>
              </w:rPr>
              <w:t>Canceled → bất kỳ trạng thái hoạt động</w:t>
            </w:r>
          </w:p>
        </w:tc>
        <w:tc>
          <w:tcPr>
            <w:tcW w:w="6480" w:type="dxa"/>
            <w:shd w:val="clear" w:color="auto" w:fill="EDF3F8"/>
            <w:tcMar>
              <w:top w:w="90" w:type="dxa"/>
              <w:left w:w="110" w:type="dxa"/>
              <w:bottom w:w="90" w:type="dxa"/>
              <w:right w:w="110" w:type="dxa"/>
            </w:tcMar>
            <w:vAlign w:val="center"/>
          </w:tcPr>
          <w:p w:rsidR="00602B2D" w:rsidRDefault="00FF0A16">
            <w:pPr>
              <w:spacing w:after="0" w:line="252" w:lineRule="auto"/>
            </w:pPr>
            <w:r>
              <w:rPr>
                <w:sz w:val="20"/>
              </w:rPr>
              <w:t>Từ chối; nếu cần mua lại phải tạo Order mới.</w:t>
            </w:r>
          </w:p>
        </w:tc>
      </w:tr>
    </w:tbl>
    <w:p w:rsidR="00602B2D" w:rsidRDefault="00602B2D">
      <w:pPr>
        <w:spacing w:after="20"/>
      </w:pPr>
    </w:p>
    <w:sectPr w:rsidR="00602B2D" w:rsidSect="00444D35">
      <w:headerReference w:type="default" r:id="rId9"/>
      <w:footerReference w:type="default" r:id="rId10"/>
      <w:headerReference w:type="first" r:id="rId11"/>
      <w:footerReference w:type="first" r:id="rId12"/>
      <w:pgSz w:w="12240" w:h="15840" w:code="1"/>
      <w:pgMar w:top="1224" w:right="1296" w:bottom="1152" w:left="1296" w:header="504" w:footer="504" w:gutter="0"/>
      <w:pgNumType w:start="1"/>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F0A16" w:rsidRDefault="00FF0A16" w:rsidP="00267F58">
      <w:pPr>
        <w:spacing w:line="240" w:lineRule="auto"/>
      </w:pPr>
      <w:r>
        <w:separator/>
      </w:r>
    </w:p>
  </w:endnote>
  <w:endnote w:type="continuationSeparator" w:id="0">
    <w:p w:rsidR="00FF0A16" w:rsidRDefault="00FF0A16" w:rsidP="00267F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w:charset w:val="00"/>
    <w:family w:val="swiss"/>
    <w:pitch w:val="variable"/>
    <w:sig w:usb0="A00002AF" w:usb1="4000205B"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02B2D" w:rsidRDefault="00FF0A16">
    <w:pPr>
      <w:spacing w:after="0"/>
      <w:jc w:val="center"/>
    </w:pPr>
    <w:r>
      <w:rPr>
        <w:i/>
        <w:sz w:val="18"/>
      </w:rPr>
      <w:t>UEF SHOP  |  Đặc tả phân tích hệ thống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02B2D" w:rsidRDefault="00602B2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F0A16" w:rsidRDefault="00FF0A16" w:rsidP="00267F58">
      <w:pPr>
        <w:spacing w:line="240" w:lineRule="auto"/>
      </w:pPr>
      <w:r>
        <w:separator/>
      </w:r>
    </w:p>
  </w:footnote>
  <w:footnote w:type="continuationSeparator" w:id="0">
    <w:p w:rsidR="00FF0A16" w:rsidRDefault="00FF0A16" w:rsidP="00267F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02B2D" w:rsidRDefault="00602B2D"/>
  <w:tbl>
    <w:tblPr>
      <w:tblW w:w="0" w:type="auto"/>
      <w:jc w:val="center"/>
      <w:tblBorders>
        <w:top w:val="nil"/>
        <w:left w:val="nil"/>
        <w:bottom w:val="nil"/>
        <w:right w:val="nil"/>
        <w:insideH w:val="nil"/>
        <w:insideV w:val="nil"/>
      </w:tblBorders>
      <w:tblLook w:val="04A0" w:firstRow="1" w:lastRow="0" w:firstColumn="1" w:lastColumn="0" w:noHBand="0" w:noVBand="1"/>
    </w:tblPr>
    <w:tblGrid>
      <w:gridCol w:w="7776"/>
      <w:gridCol w:w="1872"/>
    </w:tblGrid>
    <w:tr w:rsidR="00602B2D">
      <w:trPr>
        <w:jc w:val="center"/>
      </w:trPr>
      <w:tc>
        <w:tcPr>
          <w:tcW w:w="7776" w:type="dxa"/>
          <w:tcMar>
            <w:top w:w="90" w:type="dxa"/>
            <w:left w:w="110" w:type="dxa"/>
            <w:bottom w:w="90" w:type="dxa"/>
            <w:right w:w="110" w:type="dxa"/>
          </w:tcMar>
          <w:vAlign w:val="center"/>
        </w:tcPr>
        <w:p w:rsidR="00602B2D" w:rsidRDefault="00FF0A16">
          <w:pPr>
            <w:spacing w:after="0" w:line="252" w:lineRule="auto"/>
          </w:pPr>
          <w:r>
            <w:rPr>
              <w:b/>
              <w:i/>
              <w:sz w:val="18"/>
            </w:rPr>
            <w:t>Đặc tả State Diagram cho Online Clothing Store</w:t>
          </w:r>
        </w:p>
      </w:tc>
      <w:tc>
        <w:tcPr>
          <w:tcW w:w="1872" w:type="dxa"/>
        </w:tcPr>
        <w:p w:rsidR="00602B2D" w:rsidRDefault="00FF0A16">
          <w:pPr>
            <w:spacing w:after="0"/>
            <w:jc w:val="right"/>
          </w:pPr>
          <w:r>
            <w:rPr>
              <w:b/>
              <w:i/>
              <w:sz w:val="18"/>
            </w:rPr>
            <w:t xml:space="preserve">Trang </w:t>
          </w:r>
          <w:r>
            <w:rPr>
              <w:b/>
              <w:i/>
              <w:sz w:val="18"/>
            </w:rPr>
            <w:fldChar w:fldCharType="begin"/>
          </w:r>
          <w:r>
            <w:rPr>
              <w:b/>
              <w:i/>
              <w:sz w:val="18"/>
            </w:rPr>
            <w:instrText xml:space="preserve"> PAGE </w:instrText>
          </w:r>
          <w:r>
            <w:rPr>
              <w:b/>
              <w:i/>
              <w:sz w:val="18"/>
            </w:rPr>
            <w:fldChar w:fldCharType="separate"/>
          </w:r>
          <w:r>
            <w:rPr>
              <w:b/>
              <w:i/>
              <w:sz w:val="18"/>
            </w:rPr>
            <w:t>1</w:t>
          </w:r>
          <w:r>
            <w:rPr>
              <w:b/>
              <w:i/>
              <w:sz w:val="18"/>
            </w:rPr>
            <w:fldChar w:fldCharType="end"/>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02B2D" w:rsidRDefault="00602B2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0DACC9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6DA5A4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B905E7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136635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9C0A5B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5C07D1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F2937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41A47A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378204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3C75B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EC4D874"/>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1" w15:restartNumberingAfterBreak="0">
    <w:nsid w:val="FFFFFFFE"/>
    <w:multiLevelType w:val="singleLevel"/>
    <w:tmpl w:val="FFFFFFFF"/>
    <w:lvl w:ilvl="0">
      <w:numFmt w:val="decimal"/>
      <w:lvlText w:val="*"/>
      <w:lvlJc w:val="left"/>
    </w:lvl>
  </w:abstractNum>
  <w:abstractNum w:abstractNumId="12" w15:restartNumberingAfterBreak="0">
    <w:nsid w:val="01490E33"/>
    <w:multiLevelType w:val="singleLevel"/>
    <w:tmpl w:val="7C6CDF54"/>
    <w:lvl w:ilvl="0">
      <w:start w:val="1"/>
      <w:numFmt w:val="decimal"/>
      <w:pStyle w:val="numlist"/>
      <w:lvlText w:val="%1."/>
      <w:lvlJc w:val="left"/>
      <w:pPr>
        <w:tabs>
          <w:tab w:val="num" w:pos="360"/>
        </w:tabs>
        <w:ind w:left="360" w:hanging="360"/>
      </w:pPr>
    </w:lvl>
  </w:abstractNum>
  <w:abstractNum w:abstractNumId="13" w15:restartNumberingAfterBreak="0">
    <w:nsid w:val="11785D4F"/>
    <w:multiLevelType w:val="singleLevel"/>
    <w:tmpl w:val="0409000F"/>
    <w:lvl w:ilvl="0">
      <w:start w:val="1"/>
      <w:numFmt w:val="decimal"/>
      <w:lvlText w:val="%1."/>
      <w:lvlJc w:val="left"/>
      <w:pPr>
        <w:tabs>
          <w:tab w:val="num" w:pos="360"/>
        </w:tabs>
        <w:ind w:left="360" w:hanging="360"/>
      </w:pPr>
    </w:lvl>
  </w:abstractNum>
  <w:abstractNum w:abstractNumId="14" w15:restartNumberingAfterBreak="0">
    <w:nsid w:val="243B165B"/>
    <w:multiLevelType w:val="multilevel"/>
    <w:tmpl w:val="AD726388"/>
    <w:lvl w:ilvl="0">
      <w:start w:val="1"/>
      <w:numFmt w:val="decimal"/>
      <w:pStyle w:val="TableBull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29753A19"/>
    <w:multiLevelType w:val="hybridMultilevel"/>
    <w:tmpl w:val="277ADC90"/>
    <w:lvl w:ilvl="0" w:tplc="9064B846">
      <w:start w:val="1"/>
      <w:numFmt w:val="decimal"/>
      <w:pStyle w:val="NumList0"/>
      <w:lvlText w:val="%1."/>
      <w:lvlJc w:val="left"/>
      <w:pPr>
        <w:ind w:left="1051" w:hanging="360"/>
      </w:p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16" w15:restartNumberingAfterBreak="0">
    <w:nsid w:val="5FE219C6"/>
    <w:multiLevelType w:val="hybridMultilevel"/>
    <w:tmpl w:val="1054B6A0"/>
    <w:lvl w:ilvl="0" w:tplc="A3D4733A">
      <w:start w:val="1"/>
      <w:numFmt w:val="bullet"/>
      <w:pStyle w:val="BullLis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7" w15:restartNumberingAfterBreak="0">
    <w:nsid w:val="712738D7"/>
    <w:multiLevelType w:val="hybridMultilevel"/>
    <w:tmpl w:val="BB2C16A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18" w15:restartNumberingAfterBreak="0">
    <w:nsid w:val="7AA5719E"/>
    <w:multiLevelType w:val="singleLevel"/>
    <w:tmpl w:val="0409000F"/>
    <w:lvl w:ilvl="0">
      <w:start w:val="1"/>
      <w:numFmt w:val="decimal"/>
      <w:lvlText w:val="%1."/>
      <w:lvlJc w:val="left"/>
      <w:pPr>
        <w:tabs>
          <w:tab w:val="num" w:pos="360"/>
        </w:tabs>
        <w:ind w:left="360" w:hanging="360"/>
      </w:pPr>
    </w:lvl>
  </w:abstractNum>
  <w:num w:numId="1" w16cid:durableId="2011788961">
    <w:abstractNumId w:val="10"/>
  </w:num>
  <w:num w:numId="2" w16cid:durableId="1978803108">
    <w:abstractNumId w:val="12"/>
  </w:num>
  <w:num w:numId="3" w16cid:durableId="607931063">
    <w:abstractNumId w:val="13"/>
  </w:num>
  <w:num w:numId="4" w16cid:durableId="2053340394">
    <w:abstractNumId w:val="11"/>
    <w:lvlOverride w:ilvl="0">
      <w:lvl w:ilvl="0">
        <w:start w:val="1"/>
        <w:numFmt w:val="bullet"/>
        <w:lvlText w:val=""/>
        <w:legacy w:legacy="1" w:legacySpace="0" w:legacyIndent="360"/>
        <w:lvlJc w:val="left"/>
        <w:pPr>
          <w:ind w:left="360" w:hanging="360"/>
        </w:pPr>
        <w:rPr>
          <w:rFonts w:ascii="Symbol" w:hAnsi="Symbol" w:hint="default"/>
        </w:rPr>
      </w:lvl>
    </w:lvlOverride>
  </w:num>
  <w:num w:numId="5" w16cid:durableId="2105371087">
    <w:abstractNumId w:val="18"/>
  </w:num>
  <w:num w:numId="6" w16cid:durableId="567612607">
    <w:abstractNumId w:val="16"/>
  </w:num>
  <w:num w:numId="7" w16cid:durableId="1568492243">
    <w:abstractNumId w:val="9"/>
  </w:num>
  <w:num w:numId="8" w16cid:durableId="389421888">
    <w:abstractNumId w:val="7"/>
  </w:num>
  <w:num w:numId="9" w16cid:durableId="323707409">
    <w:abstractNumId w:val="6"/>
  </w:num>
  <w:num w:numId="10" w16cid:durableId="1161896735">
    <w:abstractNumId w:val="5"/>
  </w:num>
  <w:num w:numId="11" w16cid:durableId="302808337">
    <w:abstractNumId w:val="4"/>
  </w:num>
  <w:num w:numId="12" w16cid:durableId="1606039381">
    <w:abstractNumId w:val="8"/>
  </w:num>
  <w:num w:numId="13" w16cid:durableId="836266847">
    <w:abstractNumId w:val="3"/>
  </w:num>
  <w:num w:numId="14" w16cid:durableId="1944612609">
    <w:abstractNumId w:val="2"/>
  </w:num>
  <w:num w:numId="15" w16cid:durableId="1387727477">
    <w:abstractNumId w:val="1"/>
  </w:num>
  <w:num w:numId="16" w16cid:durableId="795442838">
    <w:abstractNumId w:val="0"/>
  </w:num>
  <w:num w:numId="17" w16cid:durableId="55665894">
    <w:abstractNumId w:val="10"/>
  </w:num>
  <w:num w:numId="18" w16cid:durableId="557980862">
    <w:abstractNumId w:val="10"/>
  </w:num>
  <w:num w:numId="19" w16cid:durableId="1559170001">
    <w:abstractNumId w:val="17"/>
  </w:num>
  <w:num w:numId="20" w16cid:durableId="1665430414">
    <w:abstractNumId w:val="14"/>
  </w:num>
  <w:num w:numId="21" w16cid:durableId="853106156">
    <w:abstractNumId w:val="15"/>
  </w:num>
  <w:num w:numId="22" w16cid:durableId="1624265022">
    <w:abstractNumId w:val="12"/>
  </w:num>
  <w:num w:numId="23" w16cid:durableId="11718368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169128">
    <w:abstractNumId w:val="10"/>
  </w:num>
  <w:num w:numId="25" w16cid:durableId="8450944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dgnword-docGUID" w:val="{B080177E-C7EF-40FD-9DF7-8419C5338655}"/>
    <w:docVar w:name="dgnword-eventsink" w:val="61183928"/>
  </w:docVars>
  <w:rsids>
    <w:rsidRoot w:val="003E6416"/>
    <w:rsid w:val="00005348"/>
    <w:rsid w:val="00021AB9"/>
    <w:rsid w:val="00042AB7"/>
    <w:rsid w:val="00042E67"/>
    <w:rsid w:val="00050361"/>
    <w:rsid w:val="00076864"/>
    <w:rsid w:val="00084D65"/>
    <w:rsid w:val="000B1DDA"/>
    <w:rsid w:val="000B3FF9"/>
    <w:rsid w:val="000B504B"/>
    <w:rsid w:val="00100C5B"/>
    <w:rsid w:val="00113D52"/>
    <w:rsid w:val="001166B0"/>
    <w:rsid w:val="00120819"/>
    <w:rsid w:val="001350DA"/>
    <w:rsid w:val="00184B28"/>
    <w:rsid w:val="001A2D93"/>
    <w:rsid w:val="001E6CF8"/>
    <w:rsid w:val="00222350"/>
    <w:rsid w:val="0022505F"/>
    <w:rsid w:val="00243FE0"/>
    <w:rsid w:val="00245DA4"/>
    <w:rsid w:val="0026181E"/>
    <w:rsid w:val="0026594E"/>
    <w:rsid w:val="00267F58"/>
    <w:rsid w:val="00291D5F"/>
    <w:rsid w:val="002A2BA5"/>
    <w:rsid w:val="002A445B"/>
    <w:rsid w:val="003147D3"/>
    <w:rsid w:val="0032237C"/>
    <w:rsid w:val="00360A2E"/>
    <w:rsid w:val="00374564"/>
    <w:rsid w:val="003849BC"/>
    <w:rsid w:val="003E6416"/>
    <w:rsid w:val="003F320E"/>
    <w:rsid w:val="004341FC"/>
    <w:rsid w:val="00444D35"/>
    <w:rsid w:val="00447AFB"/>
    <w:rsid w:val="004632A5"/>
    <w:rsid w:val="004B7347"/>
    <w:rsid w:val="004C1752"/>
    <w:rsid w:val="004E0E2E"/>
    <w:rsid w:val="00501746"/>
    <w:rsid w:val="00532A1E"/>
    <w:rsid w:val="00593D29"/>
    <w:rsid w:val="005A2174"/>
    <w:rsid w:val="00602B2D"/>
    <w:rsid w:val="00610FB0"/>
    <w:rsid w:val="006C61BF"/>
    <w:rsid w:val="006D3153"/>
    <w:rsid w:val="00781AFF"/>
    <w:rsid w:val="007B1BC3"/>
    <w:rsid w:val="007B2062"/>
    <w:rsid w:val="007B7CC5"/>
    <w:rsid w:val="007F147C"/>
    <w:rsid w:val="008076A0"/>
    <w:rsid w:val="008236DF"/>
    <w:rsid w:val="008313B7"/>
    <w:rsid w:val="00864585"/>
    <w:rsid w:val="00895FF3"/>
    <w:rsid w:val="008C150D"/>
    <w:rsid w:val="0098412A"/>
    <w:rsid w:val="00993100"/>
    <w:rsid w:val="00996FC4"/>
    <w:rsid w:val="009E6DF2"/>
    <w:rsid w:val="00A232EA"/>
    <w:rsid w:val="00B271E4"/>
    <w:rsid w:val="00BC609C"/>
    <w:rsid w:val="00C010D8"/>
    <w:rsid w:val="00C45FA3"/>
    <w:rsid w:val="00C82A24"/>
    <w:rsid w:val="00CA06BF"/>
    <w:rsid w:val="00CD569A"/>
    <w:rsid w:val="00DA4394"/>
    <w:rsid w:val="00DD7A77"/>
    <w:rsid w:val="00E3081C"/>
    <w:rsid w:val="00E6092C"/>
    <w:rsid w:val="00E93AD3"/>
    <w:rsid w:val="00EC31F1"/>
    <w:rsid w:val="00FA6E09"/>
    <w:rsid w:val="00FD0692"/>
    <w:rsid w:val="00FF0A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B7D46FD4-BE7E-4D82-B963-641213C49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D35"/>
    <w:pPr>
      <w:spacing w:after="100" w:line="259" w:lineRule="auto"/>
    </w:pPr>
    <w:rPr>
      <w:color w:val="000000"/>
      <w:sz w:val="22"/>
    </w:rPr>
  </w:style>
  <w:style w:type="paragraph" w:styleId="Heading1">
    <w:name w:val="heading 1"/>
    <w:basedOn w:val="Normal"/>
    <w:next w:val="Normal"/>
    <w:qFormat/>
    <w:rsid w:val="00444D35"/>
    <w:pPr>
      <w:keepNext/>
      <w:keepLines/>
      <w:numPr>
        <w:numId w:val="1"/>
      </w:numPr>
      <w:spacing w:before="320" w:after="160" w:line="240" w:lineRule="atLeast"/>
      <w:outlineLvl w:val="0"/>
    </w:pPr>
    <w:rPr>
      <w:b/>
      <w:kern w:val="28"/>
      <w:sz w:val="36"/>
    </w:rPr>
  </w:style>
  <w:style w:type="paragraph" w:styleId="Heading2">
    <w:name w:val="heading 2"/>
    <w:basedOn w:val="Normal"/>
    <w:next w:val="Normal"/>
    <w:qFormat/>
    <w:rsid w:val="00444D35"/>
    <w:pPr>
      <w:keepNext/>
      <w:keepLines/>
      <w:numPr>
        <w:ilvl w:val="1"/>
        <w:numId w:val="1"/>
      </w:numPr>
      <w:spacing w:before="240" w:after="120" w:line="240" w:lineRule="atLeast"/>
      <w:outlineLvl w:val="1"/>
    </w:pPr>
    <w:rPr>
      <w:b/>
      <w:sz w:val="28"/>
    </w:rPr>
  </w:style>
  <w:style w:type="paragraph" w:styleId="Heading3">
    <w:name w:val="heading 3"/>
    <w:basedOn w:val="Normal"/>
    <w:next w:val="Normal"/>
    <w:qFormat/>
    <w:rsid w:val="00864585"/>
    <w:pPr>
      <w:keepNext/>
      <w:numPr>
        <w:ilvl w:val="2"/>
        <w:numId w:val="1"/>
      </w:numPr>
      <w:spacing w:before="200" w:after="80"/>
      <w:ind w:left="540"/>
      <w:outlineLvl w:val="2"/>
    </w:pPr>
    <w:rPr>
      <w:b/>
      <w:sz w:val="24"/>
    </w:rPr>
  </w:style>
  <w:style w:type="paragraph" w:styleId="Heading4">
    <w:name w:val="heading 4"/>
    <w:basedOn w:val="Normal"/>
    <w:next w:val="Normal"/>
    <w:qFormat/>
    <w:rsid w:val="00444D35"/>
    <w:pPr>
      <w:keepNext/>
      <w:numPr>
        <w:ilvl w:val="3"/>
        <w:numId w:val="1"/>
      </w:numPr>
      <w:spacing w:before="240" w:after="60" w:line="220" w:lineRule="exact"/>
      <w:jc w:val="both"/>
      <w:outlineLvl w:val="3"/>
    </w:pPr>
    <w:rPr>
      <w:b/>
      <w:i/>
    </w:rPr>
  </w:style>
  <w:style w:type="paragraph" w:styleId="Heading5">
    <w:name w:val="heading 5"/>
    <w:basedOn w:val="Normal"/>
    <w:next w:val="Normal"/>
    <w:qFormat/>
    <w:rsid w:val="00444D35"/>
    <w:pPr>
      <w:numPr>
        <w:ilvl w:val="4"/>
        <w:numId w:val="1"/>
      </w:numPr>
      <w:spacing w:before="240" w:after="60" w:line="220" w:lineRule="exact"/>
      <w:jc w:val="both"/>
      <w:outlineLvl w:val="4"/>
    </w:pPr>
    <w:rPr>
      <w:rFonts w:ascii="Arial" w:hAnsi="Arial"/>
    </w:rPr>
  </w:style>
  <w:style w:type="paragraph" w:styleId="Heading6">
    <w:name w:val="heading 6"/>
    <w:basedOn w:val="Normal"/>
    <w:next w:val="Normal"/>
    <w:qFormat/>
    <w:rsid w:val="00444D35"/>
    <w:pPr>
      <w:numPr>
        <w:ilvl w:val="5"/>
        <w:numId w:val="1"/>
      </w:numPr>
      <w:spacing w:before="240" w:after="60" w:line="220" w:lineRule="exact"/>
      <w:jc w:val="both"/>
      <w:outlineLvl w:val="5"/>
    </w:pPr>
    <w:rPr>
      <w:rFonts w:ascii="Arial" w:hAnsi="Arial"/>
      <w:i/>
    </w:rPr>
  </w:style>
  <w:style w:type="paragraph" w:styleId="Heading7">
    <w:name w:val="heading 7"/>
    <w:basedOn w:val="Normal"/>
    <w:next w:val="Normal"/>
    <w:qFormat/>
    <w:rsid w:val="00444D35"/>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444D35"/>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444D35"/>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semiHidden/>
    <w:rsid w:val="00444D35"/>
    <w:pPr>
      <w:tabs>
        <w:tab w:val="center" w:pos="4680"/>
        <w:tab w:val="right" w:pos="9360"/>
      </w:tabs>
    </w:pPr>
    <w:rPr>
      <w:b/>
      <w:i/>
      <w:sz w:val="20"/>
    </w:rPr>
  </w:style>
  <w:style w:type="paragraph" w:customStyle="1" w:styleId="bullet">
    <w:name w:val="bullet"/>
    <w:basedOn w:val="Normal"/>
    <w:rsid w:val="00444D35"/>
    <w:rPr>
      <w:rFonts w:ascii="Arial" w:hAnsi="Arial"/>
      <w:sz w:val="20"/>
    </w:rPr>
  </w:style>
  <w:style w:type="paragraph" w:styleId="Header">
    <w:name w:val="header"/>
    <w:basedOn w:val="Normal"/>
    <w:semiHidden/>
    <w:rsid w:val="00444D35"/>
    <w:pPr>
      <w:tabs>
        <w:tab w:val="center" w:pos="4680"/>
        <w:tab w:val="right" w:pos="9360"/>
      </w:tabs>
    </w:pPr>
    <w:rPr>
      <w:b/>
      <w:i/>
      <w:sz w:val="20"/>
    </w:rPr>
  </w:style>
  <w:style w:type="paragraph" w:customStyle="1" w:styleId="heading10">
    <w:name w:val="heading1"/>
    <w:basedOn w:val="Normal"/>
    <w:rsid w:val="00444D35"/>
    <w:pPr>
      <w:tabs>
        <w:tab w:val="left" w:pos="450"/>
        <w:tab w:val="left" w:pos="1080"/>
        <w:tab w:val="left" w:pos="1800"/>
        <w:tab w:val="left" w:pos="2610"/>
      </w:tabs>
    </w:pPr>
  </w:style>
  <w:style w:type="paragraph" w:styleId="TOC1">
    <w:name w:val="toc 1"/>
    <w:basedOn w:val="Normal"/>
    <w:next w:val="Normal"/>
    <w:uiPriority w:val="39"/>
    <w:rsid w:val="00444D35"/>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rsid w:val="00444D35"/>
    <w:pPr>
      <w:tabs>
        <w:tab w:val="right" w:leader="dot" w:pos="9360"/>
      </w:tabs>
      <w:spacing w:line="220" w:lineRule="exact"/>
      <w:ind w:left="270"/>
      <w:jc w:val="both"/>
    </w:pPr>
  </w:style>
  <w:style w:type="paragraph" w:customStyle="1" w:styleId="level4">
    <w:name w:val="level 4"/>
    <w:basedOn w:val="Normal"/>
    <w:rsid w:val="00444D35"/>
    <w:pPr>
      <w:spacing w:before="120" w:after="120"/>
      <w:ind w:left="1267" w:hanging="720"/>
    </w:pPr>
    <w:rPr>
      <w:b/>
    </w:rPr>
  </w:style>
  <w:style w:type="paragraph" w:customStyle="1" w:styleId="level5">
    <w:name w:val="level 5"/>
    <w:basedOn w:val="Normal"/>
    <w:rsid w:val="00447AFB"/>
    <w:pPr>
      <w:tabs>
        <w:tab w:val="left" w:pos="2520"/>
      </w:tabs>
      <w:ind w:left="1350"/>
    </w:pPr>
  </w:style>
  <w:style w:type="paragraph" w:styleId="Title">
    <w:name w:val="Title"/>
    <w:basedOn w:val="Normal"/>
    <w:qFormat/>
    <w:rsid w:val="00444D35"/>
    <w:pPr>
      <w:spacing w:before="240" w:after="520" w:line="240" w:lineRule="auto"/>
      <w:jc w:val="right"/>
    </w:pPr>
    <w:rPr>
      <w:rFonts w:ascii="Arial" w:eastAsia="Arial" w:hAnsi="Arial"/>
      <w:b/>
      <w:kern w:val="28"/>
      <w:sz w:val="60"/>
    </w:rPr>
  </w:style>
  <w:style w:type="paragraph" w:customStyle="1" w:styleId="TOCEntry">
    <w:name w:val="TOCEntry"/>
    <w:basedOn w:val="Normal"/>
    <w:rsid w:val="00444D35"/>
    <w:pPr>
      <w:keepNext/>
      <w:keepLines/>
      <w:spacing w:before="240" w:after="240" w:line="240" w:lineRule="atLeast"/>
    </w:pPr>
    <w:rPr>
      <w:b/>
      <w:sz w:val="36"/>
    </w:rPr>
  </w:style>
  <w:style w:type="paragraph" w:styleId="TOC3">
    <w:name w:val="toc 3"/>
    <w:basedOn w:val="Normal"/>
    <w:next w:val="Normal"/>
    <w:uiPriority w:val="39"/>
    <w:rsid w:val="00444D35"/>
    <w:pPr>
      <w:tabs>
        <w:tab w:val="left" w:pos="1200"/>
        <w:tab w:val="right" w:leader="dot" w:pos="9360"/>
      </w:tabs>
      <w:ind w:left="480"/>
    </w:pPr>
    <w:rPr>
      <w:noProof/>
    </w:rPr>
  </w:style>
  <w:style w:type="paragraph" w:styleId="TOC4">
    <w:name w:val="toc 4"/>
    <w:basedOn w:val="Normal"/>
    <w:next w:val="Normal"/>
    <w:semiHidden/>
    <w:rsid w:val="00444D35"/>
    <w:pPr>
      <w:tabs>
        <w:tab w:val="right" w:leader="dot" w:pos="9360"/>
      </w:tabs>
      <w:ind w:left="720"/>
    </w:pPr>
  </w:style>
  <w:style w:type="paragraph" w:styleId="TOC5">
    <w:name w:val="toc 5"/>
    <w:basedOn w:val="Normal"/>
    <w:next w:val="Normal"/>
    <w:semiHidden/>
    <w:rsid w:val="00444D35"/>
    <w:pPr>
      <w:tabs>
        <w:tab w:val="right" w:leader="dot" w:pos="9360"/>
      </w:tabs>
      <w:ind w:left="960"/>
    </w:pPr>
  </w:style>
  <w:style w:type="paragraph" w:styleId="TOC6">
    <w:name w:val="toc 6"/>
    <w:basedOn w:val="Normal"/>
    <w:next w:val="Normal"/>
    <w:semiHidden/>
    <w:rsid w:val="00444D35"/>
    <w:pPr>
      <w:tabs>
        <w:tab w:val="right" w:leader="dot" w:pos="9360"/>
      </w:tabs>
      <w:ind w:left="1200"/>
    </w:pPr>
  </w:style>
  <w:style w:type="paragraph" w:styleId="TOC7">
    <w:name w:val="toc 7"/>
    <w:basedOn w:val="Normal"/>
    <w:next w:val="Normal"/>
    <w:semiHidden/>
    <w:rsid w:val="00444D35"/>
    <w:pPr>
      <w:tabs>
        <w:tab w:val="right" w:leader="dot" w:pos="9360"/>
      </w:tabs>
      <w:ind w:left="1440"/>
    </w:pPr>
  </w:style>
  <w:style w:type="paragraph" w:styleId="TOC8">
    <w:name w:val="toc 8"/>
    <w:basedOn w:val="Normal"/>
    <w:next w:val="Normal"/>
    <w:semiHidden/>
    <w:rsid w:val="00444D35"/>
    <w:pPr>
      <w:tabs>
        <w:tab w:val="right" w:leader="dot" w:pos="9360"/>
      </w:tabs>
      <w:ind w:left="1680"/>
    </w:pPr>
  </w:style>
  <w:style w:type="paragraph" w:styleId="TOC9">
    <w:name w:val="toc 9"/>
    <w:basedOn w:val="Normal"/>
    <w:next w:val="Normal"/>
    <w:semiHidden/>
    <w:rsid w:val="00444D35"/>
    <w:pPr>
      <w:tabs>
        <w:tab w:val="right" w:leader="dot" w:pos="9360"/>
      </w:tabs>
      <w:ind w:left="1920"/>
    </w:pPr>
  </w:style>
  <w:style w:type="paragraph" w:customStyle="1" w:styleId="template">
    <w:name w:val="template"/>
    <w:basedOn w:val="Normal"/>
    <w:rsid w:val="00444D35"/>
    <w:rPr>
      <w:rFonts w:ascii="Arial" w:hAnsi="Arial"/>
      <w:i/>
    </w:rPr>
  </w:style>
  <w:style w:type="character" w:styleId="PageNumber">
    <w:name w:val="page number"/>
    <w:basedOn w:val="DefaultParagraphFont"/>
    <w:semiHidden/>
    <w:rsid w:val="00444D35"/>
  </w:style>
  <w:style w:type="paragraph" w:customStyle="1" w:styleId="level3text">
    <w:name w:val="level 3 text"/>
    <w:basedOn w:val="Normal"/>
    <w:rsid w:val="00444D35"/>
    <w:pPr>
      <w:spacing w:line="220" w:lineRule="exact"/>
      <w:ind w:left="1350" w:hanging="716"/>
    </w:pPr>
    <w:rPr>
      <w:rFonts w:ascii="Arial" w:hAnsi="Arial"/>
      <w:i/>
    </w:rPr>
  </w:style>
  <w:style w:type="paragraph" w:customStyle="1" w:styleId="requirement">
    <w:name w:val="requirement"/>
    <w:basedOn w:val="level4"/>
    <w:rsid w:val="00444D35"/>
    <w:pPr>
      <w:spacing w:before="0" w:after="0"/>
      <w:ind w:left="2348" w:hanging="994"/>
    </w:pPr>
  </w:style>
  <w:style w:type="paragraph" w:customStyle="1" w:styleId="ByLine">
    <w:name w:val="ByLine"/>
    <w:basedOn w:val="Title"/>
    <w:rsid w:val="00444D35"/>
    <w:rPr>
      <w:sz w:val="28"/>
    </w:rPr>
  </w:style>
  <w:style w:type="paragraph" w:customStyle="1" w:styleId="ChangeHistoryTitle">
    <w:name w:val="ChangeHistory Title"/>
    <w:basedOn w:val="Normal"/>
    <w:rsid w:val="00444D35"/>
    <w:pPr>
      <w:keepNext/>
      <w:spacing w:before="60" w:after="60" w:line="240" w:lineRule="auto"/>
      <w:jc w:val="center"/>
    </w:pPr>
    <w:rPr>
      <w:rFonts w:ascii="Arial" w:hAnsi="Arial"/>
      <w:b/>
      <w:sz w:val="36"/>
    </w:rPr>
  </w:style>
  <w:style w:type="paragraph" w:customStyle="1" w:styleId="SuperTitle">
    <w:name w:val="SuperTitle"/>
    <w:basedOn w:val="Title"/>
    <w:next w:val="Normal"/>
    <w:rsid w:val="00444D35"/>
    <w:pPr>
      <w:pBdr>
        <w:top w:val="single" w:sz="48" w:space="1" w:color="auto"/>
      </w:pBdr>
      <w:spacing w:before="960" w:after="0"/>
    </w:pPr>
    <w:rPr>
      <w:sz w:val="28"/>
    </w:rPr>
  </w:style>
  <w:style w:type="paragraph" w:customStyle="1" w:styleId="line">
    <w:name w:val="line"/>
    <w:basedOn w:val="Title"/>
    <w:rsid w:val="00444D35"/>
    <w:pPr>
      <w:pBdr>
        <w:top w:val="single" w:sz="36" w:space="1" w:color="auto"/>
      </w:pBdr>
      <w:spacing w:after="0"/>
    </w:pPr>
    <w:rPr>
      <w:sz w:val="40"/>
    </w:rPr>
  </w:style>
  <w:style w:type="paragraph" w:styleId="List">
    <w:name w:val="List"/>
    <w:basedOn w:val="Normal"/>
    <w:semiHidden/>
    <w:rsid w:val="007F147C"/>
    <w:pPr>
      <w:spacing w:after="120"/>
      <w:ind w:left="1353" w:hanging="806"/>
    </w:pPr>
  </w:style>
  <w:style w:type="paragraph" w:customStyle="1" w:styleId="numlist">
    <w:name w:val="num list"/>
    <w:basedOn w:val="Normal"/>
    <w:rsid w:val="00444D35"/>
    <w:pPr>
      <w:numPr>
        <w:numId w:val="2"/>
      </w:numPr>
    </w:pPr>
  </w:style>
  <w:style w:type="paragraph" w:customStyle="1" w:styleId="box">
    <w:name w:val="box"/>
    <w:basedOn w:val="Normal"/>
    <w:rsid w:val="00444D35"/>
    <w:pPr>
      <w:jc w:val="center"/>
    </w:pPr>
    <w:rPr>
      <w:rFonts w:ascii="Arial" w:hAnsi="Arial"/>
    </w:rPr>
  </w:style>
  <w:style w:type="paragraph" w:customStyle="1" w:styleId="flow">
    <w:name w:val="flow"/>
    <w:basedOn w:val="Normal"/>
    <w:rsid w:val="00444D35"/>
    <w:pPr>
      <w:spacing w:line="200" w:lineRule="exact"/>
      <w:jc w:val="center"/>
    </w:pPr>
    <w:rPr>
      <w:rFonts w:ascii="Arial" w:hAnsi="Arial"/>
      <w:sz w:val="20"/>
    </w:rPr>
  </w:style>
  <w:style w:type="paragraph" w:customStyle="1" w:styleId="FigNum">
    <w:name w:val="Fig Num"/>
    <w:basedOn w:val="Normal"/>
    <w:next w:val="Caption"/>
    <w:rsid w:val="00444D35"/>
    <w:pPr>
      <w:keepNext/>
      <w:spacing w:line="240" w:lineRule="auto"/>
    </w:pPr>
    <w:rPr>
      <w:rFonts w:ascii="Arial" w:hAnsi="Arial"/>
      <w:b/>
    </w:rPr>
  </w:style>
  <w:style w:type="paragraph" w:styleId="Caption">
    <w:name w:val="caption"/>
    <w:basedOn w:val="Normal"/>
    <w:next w:val="Normal"/>
    <w:qFormat/>
    <w:rsid w:val="00444D35"/>
    <w:pPr>
      <w:spacing w:after="120" w:line="360" w:lineRule="auto"/>
    </w:pPr>
    <w:rPr>
      <w:i/>
    </w:rPr>
  </w:style>
  <w:style w:type="paragraph" w:styleId="List2">
    <w:name w:val="List 2"/>
    <w:basedOn w:val="Normal"/>
    <w:semiHidden/>
    <w:rsid w:val="00444D35"/>
    <w:pPr>
      <w:ind w:left="1800" w:hanging="1260"/>
    </w:pPr>
  </w:style>
  <w:style w:type="paragraph" w:customStyle="1" w:styleId="level4text">
    <w:name w:val="level 4 text"/>
    <w:basedOn w:val="level4"/>
    <w:rsid w:val="00447AFB"/>
    <w:pPr>
      <w:spacing w:before="0"/>
      <w:ind w:left="2160" w:hanging="806"/>
    </w:pPr>
    <w:rPr>
      <w:b w:val="0"/>
    </w:rPr>
  </w:style>
  <w:style w:type="paragraph" w:customStyle="1" w:styleId="req">
    <w:name w:val="req"/>
    <w:basedOn w:val="level4text"/>
    <w:rsid w:val="00444D35"/>
    <w:pPr>
      <w:spacing w:before="40" w:after="40"/>
      <w:ind w:left="2502" w:hanging="2502"/>
    </w:pPr>
  </w:style>
  <w:style w:type="paragraph" w:customStyle="1" w:styleId="stimulus">
    <w:name w:val="stimulus"/>
    <w:basedOn w:val="req"/>
    <w:rsid w:val="00444D35"/>
    <w:pPr>
      <w:ind w:left="2689" w:hanging="1429"/>
    </w:pPr>
  </w:style>
  <w:style w:type="paragraph" w:customStyle="1" w:styleId="TableText">
    <w:name w:val="Table Text"/>
    <w:basedOn w:val="Normal"/>
    <w:rsid w:val="00444D35"/>
    <w:pPr>
      <w:spacing w:before="40" w:after="40" w:line="240" w:lineRule="auto"/>
      <w:ind w:left="72" w:right="72"/>
    </w:pPr>
  </w:style>
  <w:style w:type="paragraph" w:customStyle="1" w:styleId="qualityattribute">
    <w:name w:val="quality attribute"/>
    <w:basedOn w:val="Normal"/>
    <w:rsid w:val="00444D35"/>
    <w:pPr>
      <w:ind w:left="1530" w:hanging="1530"/>
    </w:pPr>
  </w:style>
  <w:style w:type="paragraph" w:styleId="DocumentMap">
    <w:name w:val="Document Map"/>
    <w:basedOn w:val="Normal"/>
    <w:semiHidden/>
    <w:rsid w:val="00444D35"/>
    <w:pPr>
      <w:shd w:val="clear" w:color="auto" w:fill="000080"/>
    </w:pPr>
    <w:rPr>
      <w:rFonts w:ascii="Tahoma" w:hAnsi="Tahoma"/>
    </w:rPr>
  </w:style>
  <w:style w:type="paragraph" w:customStyle="1" w:styleId="std">
    <w:name w:val="std"/>
    <w:basedOn w:val="Normal"/>
    <w:rsid w:val="00444D35"/>
  </w:style>
  <w:style w:type="paragraph" w:customStyle="1" w:styleId="label">
    <w:name w:val="label"/>
    <w:basedOn w:val="Normal"/>
    <w:rsid w:val="00444D35"/>
    <w:rPr>
      <w:rFonts w:ascii="Arial" w:hAnsi="Arial"/>
      <w:sz w:val="20"/>
    </w:rPr>
  </w:style>
  <w:style w:type="paragraph" w:customStyle="1" w:styleId="cardinality">
    <w:name w:val="cardinality"/>
    <w:basedOn w:val="Normal"/>
    <w:rsid w:val="00444D35"/>
    <w:rPr>
      <w:rFonts w:ascii="Arial" w:hAnsi="Arial"/>
    </w:rPr>
  </w:style>
  <w:style w:type="paragraph" w:customStyle="1" w:styleId="BullList">
    <w:name w:val="Bull List"/>
    <w:basedOn w:val="numlist"/>
    <w:qFormat/>
    <w:rsid w:val="003E6416"/>
    <w:pPr>
      <w:widowControl w:val="0"/>
      <w:numPr>
        <w:numId w:val="6"/>
      </w:numPr>
      <w:autoSpaceDE w:val="0"/>
      <w:autoSpaceDN w:val="0"/>
      <w:adjustRightInd w:val="0"/>
      <w:spacing w:after="140" w:line="260" w:lineRule="exact"/>
      <w:ind w:left="1051"/>
      <w:textAlignment w:val="baseline"/>
    </w:pPr>
    <w:rPr>
      <w:rFonts w:ascii="Segoe" w:hAnsi="Segoe" w:cs="Segoe"/>
      <w:sz w:val="18"/>
      <w:szCs w:val="19"/>
    </w:rPr>
  </w:style>
  <w:style w:type="paragraph" w:customStyle="1" w:styleId="Normalunindented">
    <w:name w:val="Normal (unindented)"/>
    <w:basedOn w:val="Normal"/>
    <w:qFormat/>
    <w:rsid w:val="003E6416"/>
    <w:pPr>
      <w:widowControl w:val="0"/>
      <w:autoSpaceDE w:val="0"/>
      <w:autoSpaceDN w:val="0"/>
      <w:adjustRightInd w:val="0"/>
      <w:spacing w:after="140" w:line="260" w:lineRule="exact"/>
      <w:ind w:left="475"/>
      <w:textAlignment w:val="baseline"/>
    </w:pPr>
    <w:rPr>
      <w:rFonts w:ascii="Segoe" w:hAnsi="Segoe" w:cs="Segoe"/>
      <w:sz w:val="18"/>
      <w:szCs w:val="19"/>
    </w:rPr>
  </w:style>
  <w:style w:type="character" w:customStyle="1" w:styleId="Italic">
    <w:name w:val="Italic"/>
    <w:uiPriority w:val="4"/>
    <w:qFormat/>
    <w:rsid w:val="003E6416"/>
    <w:rPr>
      <w:rFonts w:ascii="Segoe" w:hAnsi="Segoe"/>
      <w:i/>
      <w:iCs/>
    </w:rPr>
  </w:style>
  <w:style w:type="paragraph" w:customStyle="1" w:styleId="Fig-Graphic">
    <w:name w:val="Fig-Graphic"/>
    <w:basedOn w:val="Normal"/>
    <w:next w:val="Num-Caption"/>
    <w:qFormat/>
    <w:rsid w:val="003E6416"/>
    <w:pPr>
      <w:widowControl w:val="0"/>
      <w:suppressAutoHyphens/>
      <w:autoSpaceDE w:val="0"/>
      <w:autoSpaceDN w:val="0"/>
      <w:adjustRightInd w:val="0"/>
      <w:spacing w:before="180" w:after="80" w:line="240" w:lineRule="atLeast"/>
      <w:ind w:left="480"/>
      <w:textAlignment w:val="baseline"/>
    </w:pPr>
    <w:rPr>
      <w:rFonts w:ascii="Segoe" w:hAnsi="Segoe" w:cs="Segoe"/>
      <w:iCs/>
      <w:sz w:val="18"/>
      <w:szCs w:val="19"/>
    </w:rPr>
  </w:style>
  <w:style w:type="paragraph" w:customStyle="1" w:styleId="Num-Caption">
    <w:name w:val="Num-Caption"/>
    <w:basedOn w:val="Normal"/>
    <w:next w:val="Normal"/>
    <w:uiPriority w:val="1"/>
    <w:qFormat/>
    <w:rsid w:val="00864585"/>
    <w:pPr>
      <w:keepLines/>
      <w:widowControl w:val="0"/>
      <w:autoSpaceDE w:val="0"/>
      <w:autoSpaceDN w:val="0"/>
      <w:adjustRightInd w:val="0"/>
      <w:spacing w:before="240" w:after="360"/>
      <w:ind w:left="475"/>
      <w:textAlignment w:val="baseline"/>
    </w:pPr>
    <w:rPr>
      <w:b/>
      <w:bCs/>
      <w:szCs w:val="24"/>
    </w:rPr>
  </w:style>
  <w:style w:type="paragraph" w:styleId="ListParagraph">
    <w:name w:val="List Paragraph"/>
    <w:basedOn w:val="Normal"/>
    <w:uiPriority w:val="34"/>
    <w:qFormat/>
    <w:rsid w:val="00864585"/>
    <w:pPr>
      <w:ind w:left="720"/>
    </w:pPr>
  </w:style>
  <w:style w:type="paragraph" w:customStyle="1" w:styleId="TableHead">
    <w:name w:val="Table Head"/>
    <w:basedOn w:val="Normal"/>
    <w:next w:val="TableText"/>
    <w:rsid w:val="001350DA"/>
    <w:pPr>
      <w:keepNext/>
      <w:keepLines/>
      <w:spacing w:before="60" w:after="60"/>
      <w:jc w:val="center"/>
    </w:pPr>
    <w:rPr>
      <w:rFonts w:ascii="Arial" w:hAnsi="Arial"/>
      <w:b/>
      <w:szCs w:val="22"/>
    </w:rPr>
  </w:style>
  <w:style w:type="paragraph" w:customStyle="1" w:styleId="TableBullList">
    <w:name w:val="Table Bull List"/>
    <w:basedOn w:val="BullList"/>
    <w:uiPriority w:val="9"/>
    <w:rsid w:val="00895FF3"/>
    <w:pPr>
      <w:numPr>
        <w:numId w:val="20"/>
      </w:numPr>
      <w:spacing w:after="40" w:line="160" w:lineRule="atLeast"/>
      <w:ind w:left="300"/>
    </w:pPr>
    <w:rPr>
      <w:sz w:val="14"/>
      <w:szCs w:val="14"/>
    </w:rPr>
  </w:style>
  <w:style w:type="paragraph" w:customStyle="1" w:styleId="TableTextsmall">
    <w:name w:val="Table Text small"/>
    <w:basedOn w:val="Normal"/>
    <w:rsid w:val="001350DA"/>
    <w:pPr>
      <w:spacing w:after="20"/>
      <w:ind w:left="-14"/>
    </w:pPr>
    <w:rPr>
      <w:rFonts w:ascii="Arial" w:hAnsi="Arial"/>
      <w:sz w:val="20"/>
    </w:rPr>
  </w:style>
  <w:style w:type="paragraph" w:styleId="BalloonText">
    <w:name w:val="Balloon Text"/>
    <w:basedOn w:val="Normal"/>
    <w:link w:val="BalloonTextChar"/>
    <w:uiPriority w:val="99"/>
    <w:semiHidden/>
    <w:unhideWhenUsed/>
    <w:rsid w:val="00610FB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0FB0"/>
    <w:rPr>
      <w:rFonts w:ascii="Tahoma" w:hAnsi="Tahoma" w:cs="Tahoma"/>
      <w:sz w:val="16"/>
      <w:szCs w:val="16"/>
    </w:rPr>
  </w:style>
  <w:style w:type="paragraph" w:customStyle="1" w:styleId="TableTextindent">
    <w:name w:val="Table Text indent"/>
    <w:basedOn w:val="TableText"/>
    <w:rsid w:val="002A445B"/>
    <w:pPr>
      <w:ind w:left="1782" w:hanging="1350"/>
    </w:pPr>
  </w:style>
  <w:style w:type="paragraph" w:customStyle="1" w:styleId="TableTextindent2">
    <w:name w:val="Table Text indent2"/>
    <w:basedOn w:val="TableTextindent"/>
    <w:rsid w:val="008236DF"/>
    <w:pPr>
      <w:ind w:hanging="1080"/>
    </w:pPr>
  </w:style>
  <w:style w:type="character" w:customStyle="1" w:styleId="FooterChar">
    <w:name w:val="Footer Char"/>
    <w:basedOn w:val="DefaultParagraphFont"/>
    <w:link w:val="Footer"/>
    <w:semiHidden/>
    <w:rsid w:val="00EC31F1"/>
    <w:rPr>
      <w:b/>
      <w:i/>
    </w:rPr>
  </w:style>
  <w:style w:type="paragraph" w:customStyle="1" w:styleId="NumList0">
    <w:name w:val="Num List"/>
    <w:basedOn w:val="Normal"/>
    <w:qFormat/>
    <w:rsid w:val="00C45FA3"/>
    <w:pPr>
      <w:widowControl w:val="0"/>
      <w:numPr>
        <w:numId w:val="21"/>
      </w:numPr>
      <w:autoSpaceDE w:val="0"/>
      <w:autoSpaceDN w:val="0"/>
      <w:adjustRightInd w:val="0"/>
      <w:spacing w:after="140" w:line="260" w:lineRule="exact"/>
      <w:textAlignment w:val="baseline"/>
    </w:pPr>
    <w:rPr>
      <w:rFonts w:ascii="Segoe" w:eastAsiaTheme="minorEastAsia" w:hAnsi="Segoe" w:cs="Segoe"/>
      <w:sz w:val="18"/>
      <w:szCs w:val="19"/>
    </w:rPr>
  </w:style>
  <w:style w:type="paragraph" w:customStyle="1" w:styleId="Indent1">
    <w:name w:val="Indent1"/>
    <w:basedOn w:val="TableText"/>
    <w:rsid w:val="007F147C"/>
    <w:pPr>
      <w:widowControl w:val="0"/>
      <w:tabs>
        <w:tab w:val="left" w:pos="252"/>
        <w:tab w:val="left" w:pos="1062"/>
      </w:tabs>
      <w:autoSpaceDE w:val="0"/>
      <w:autoSpaceDN w:val="0"/>
      <w:adjustRightInd w:val="0"/>
      <w:spacing w:before="0" w:after="0" w:line="160" w:lineRule="atLeast"/>
      <w:ind w:left="1062" w:right="0" w:hanging="1062"/>
      <w:textAlignment w:val="baseline"/>
    </w:pPr>
    <w:rPr>
      <w:rFonts w:ascii="Segoe" w:eastAsiaTheme="minorEastAsia" w:hAnsi="Segoe" w:cs="Segoe"/>
      <w:sz w:val="14"/>
      <w:szCs w:val="14"/>
    </w:rPr>
  </w:style>
  <w:style w:type="paragraph" w:customStyle="1" w:styleId="TableTextindent20">
    <w:name w:val="Table Text indent 2"/>
    <w:basedOn w:val="TableTextindent"/>
    <w:rsid w:val="00100C5B"/>
    <w:pPr>
      <w:ind w:hanging="990"/>
    </w:pPr>
  </w:style>
  <w:style w:type="character" w:styleId="CommentReference">
    <w:name w:val="annotation reference"/>
    <w:basedOn w:val="DefaultParagraphFont"/>
    <w:uiPriority w:val="99"/>
    <w:semiHidden/>
    <w:unhideWhenUsed/>
    <w:rsid w:val="008C150D"/>
    <w:rPr>
      <w:sz w:val="16"/>
      <w:szCs w:val="16"/>
    </w:rPr>
  </w:style>
  <w:style w:type="paragraph" w:styleId="CommentText">
    <w:name w:val="annotation text"/>
    <w:basedOn w:val="Normal"/>
    <w:link w:val="CommentTextChar"/>
    <w:uiPriority w:val="99"/>
    <w:semiHidden/>
    <w:unhideWhenUsed/>
    <w:rsid w:val="008C150D"/>
    <w:pPr>
      <w:widowControl w:val="0"/>
      <w:autoSpaceDE w:val="0"/>
      <w:autoSpaceDN w:val="0"/>
      <w:adjustRightInd w:val="0"/>
      <w:spacing w:after="140" w:line="240" w:lineRule="auto"/>
      <w:ind w:left="475" w:firstLine="240"/>
      <w:textAlignment w:val="baseline"/>
    </w:pPr>
    <w:rPr>
      <w:rFonts w:ascii="Segoe" w:eastAsiaTheme="minorEastAsia" w:hAnsi="Segoe" w:cs="Segoe"/>
      <w:sz w:val="20"/>
    </w:rPr>
  </w:style>
  <w:style w:type="character" w:customStyle="1" w:styleId="CommentTextChar">
    <w:name w:val="Comment Text Char"/>
    <w:basedOn w:val="DefaultParagraphFont"/>
    <w:link w:val="CommentText"/>
    <w:uiPriority w:val="99"/>
    <w:semiHidden/>
    <w:rsid w:val="008C150D"/>
    <w:rPr>
      <w:rFonts w:ascii="Segoe" w:eastAsiaTheme="minorEastAsia" w:hAnsi="Segoe" w:cs="Segoe"/>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DFA34CD-D32F-42E0-BB59-64CE6AB72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1235</TotalTime>
  <Pages>3</Pages>
  <Words>445</Words>
  <Characters>1896</Characters>
  <Application>Microsoft Office Word</Application>
  <DocSecurity>0</DocSecurity>
  <Lines>118</Lines>
  <Paragraphs>111</Paragraphs>
  <ScaleCrop>false</ScaleCrop>
  <HeadingPairs>
    <vt:vector size="2" baseType="variant">
      <vt:variant>
        <vt:lpstr>Title</vt:lpstr>
      </vt:variant>
      <vt:variant>
        <vt:i4>1</vt:i4>
      </vt:variant>
    </vt:vector>
  </HeadingPairs>
  <TitlesOfParts>
    <vt:vector size="1" baseType="lpstr">
      <vt:lpstr>SRS for Cafeteria Ordering System</vt:lpstr>
    </vt:vector>
  </TitlesOfParts>
  <Company>Process Impact</Company>
  <LinksUpToDate>false</LinksUpToDate>
  <CharactersWithSpaces>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State Diagram hệ thống Online Clothing Store</dc:title>
  <dc:subject>Vòng đời Order từ Pending đến Processing, Shipped, Completed hoặc Canceled.</dc:subject>
  <dc:creator>UEF SHOP Project</dc:creator>
  <cp:keywords>Online Clothing Store, State Diagram, đặc tả</cp:keywords>
  <cp:lastModifiedBy>Đặng Vũ Anh Khoa</cp:lastModifiedBy>
  <cp:revision>28</cp:revision>
  <cp:lastPrinted>2026-09-30T03:37:00Z</cp:lastPrinted>
  <dcterms:created xsi:type="dcterms:W3CDTF">2013-04-03T14:12:00Z</dcterms:created>
  <dcterms:modified xsi:type="dcterms:W3CDTF">2026-09-30T03:37:00Z</dcterms:modified>
</cp:coreProperties>
</file>