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hydrobot adventure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Pr>
          <w:rFonts w:ascii="Arial" w:hAnsi="Arial" w:cs="Arial"/>
          <w:sz w:val="28"/>
          <w:szCs w:val="28"/>
        </w:rPr>
        <w:t xml:space="preserve"> le</w:t>
      </w:r>
      <w:r w:rsidR="005D6460">
        <w:rPr>
          <w:rFonts w:ascii="Arial" w:hAnsi="Arial" w:cs="Arial"/>
          <w:sz w:val="28"/>
          <w:szCs w:val="28"/>
        </w:rPr>
        <w:t>ft-click the mouse</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teleporting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Pr>
          <w:rFonts w:ascii="Arial" w:hAnsi="Arial" w:cs="Arial"/>
          <w:sz w:val="28"/>
          <w:szCs w:val="28"/>
        </w:rPr>
        <w:t xml:space="preserve">teleport the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ore it</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777844" w:rsidP="00F736CE">
      <w:pPr>
        <w:pStyle w:val="ListParagraph"/>
        <w:jc w:val="both"/>
        <w:rPr>
          <w:rFonts w:ascii="Arial" w:hAnsi="Arial" w:cs="Arial"/>
          <w:sz w:val="28"/>
          <w:szCs w:val="28"/>
        </w:rPr>
      </w:pPr>
      <w:r>
        <w:rPr>
          <w:rFonts w:ascii="Arial" w:hAnsi="Arial" w:cs="Arial"/>
          <w:sz w:val="28"/>
          <w:szCs w:val="28"/>
        </w:rPr>
        <w:t>Press ‘caps-lock’ when the cursor is top of the target. The cursor will remain locked on it unless you press ‘caps-lock’ 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C658CB">
        <w:rPr>
          <w:rFonts w:ascii="Arial" w:hAnsi="Arial" w:cs="Arial"/>
          <w:sz w:val="28"/>
          <w:szCs w:val="28"/>
        </w:rPr>
        <w:t xml:space="preserve"> ‘ctrl’ &amp; left-click the mouse 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Position the hydrobot on top of a treasure chest and double click to open it. If the chest contains an old painting, the painting will be displayed. If it contains a relic, the skill associated with the relic will be added to the hydrobot’s skill set. Pressing ‘</w:t>
      </w:r>
      <w:r w:rsidR="00FE2DD5">
        <w:rPr>
          <w:rFonts w:ascii="Arial" w:hAnsi="Arial" w:cs="Arial"/>
          <w:sz w:val="28"/>
          <w:szCs w:val="28"/>
        </w:rPr>
        <w:t>E</w:t>
      </w:r>
      <w:r>
        <w:rPr>
          <w:rFonts w:ascii="Arial" w:hAnsi="Arial" w:cs="Arial"/>
          <w:sz w:val="28"/>
          <w:szCs w:val="28"/>
        </w:rPr>
        <w:t>nter’ or ‘</w:t>
      </w:r>
      <w:r w:rsidR="00FE2DD5">
        <w:rPr>
          <w:rFonts w:ascii="Arial" w:hAnsi="Arial" w:cs="Arial"/>
          <w:sz w:val="28"/>
          <w:szCs w:val="28"/>
        </w:rPr>
        <w:t>E</w:t>
      </w:r>
      <w:r>
        <w:rPr>
          <w:rFonts w:ascii="Arial" w:hAnsi="Arial" w:cs="Arial"/>
          <w:sz w:val="28"/>
          <w:szCs w:val="28"/>
        </w:rPr>
        <w:t>sc’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337A14">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Position the cursor on an enemy and right click the mouse to fire the mighty arrow. The strength of the arrow is dependent on the shooting rate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Right click the mouse to use the hammer. The screen will shake with its power and all enemies surrounding the hydrobot will be thrown back and stunned*.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cks will amount to nothing when the armor is effective. It only last for short time.</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lastRenderedPageBreak/>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337A14" w:rsidRPr="008E303C" w:rsidRDefault="00337A14" w:rsidP="008E303C">
      <w:pPr>
        <w:pStyle w:val="ListParagraph"/>
        <w:jc w:val="both"/>
        <w:rPr>
          <w:rFonts w:ascii="Arial" w:hAnsi="Arial" w:cs="Arial"/>
          <w:sz w:val="28"/>
          <w:szCs w:val="28"/>
        </w:rPr>
      </w:pPr>
      <w:r>
        <w:rPr>
          <w:rFonts w:ascii="Arial" w:hAnsi="Arial" w:cs="Arial"/>
          <w:sz w:val="28"/>
          <w:szCs w:val="28"/>
        </w:rPr>
        <w:t>*STUN: Stunning is the act of using a special substance to temporally freeze the enemies.</w:t>
      </w: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Click on the attribute boxes to increase them. The bar in the center of the screen 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5"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 next to the answer choices to select and answer. Click on ‘NEXT’ 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is a wait time when the traffic signal on top is red. When the signal turns green, you can start typing. If the word is typed correctly, it is printed in green.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5464"/>
    <w:rsid w:val="000B0FB0"/>
    <w:rsid w:val="000C34D6"/>
    <w:rsid w:val="000F568E"/>
    <w:rsid w:val="00114789"/>
    <w:rsid w:val="001278D5"/>
    <w:rsid w:val="00165A41"/>
    <w:rsid w:val="001B0746"/>
    <w:rsid w:val="00224A33"/>
    <w:rsid w:val="00235874"/>
    <w:rsid w:val="00243E0F"/>
    <w:rsid w:val="002471D5"/>
    <w:rsid w:val="00250951"/>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751EAB"/>
    <w:rsid w:val="00777844"/>
    <w:rsid w:val="007B70A5"/>
    <w:rsid w:val="007D52B4"/>
    <w:rsid w:val="00825150"/>
    <w:rsid w:val="00833886"/>
    <w:rsid w:val="0087747D"/>
    <w:rsid w:val="008B12E5"/>
    <w:rsid w:val="008C4558"/>
    <w:rsid w:val="008E303C"/>
    <w:rsid w:val="0090241B"/>
    <w:rsid w:val="009110B7"/>
    <w:rsid w:val="00915D89"/>
    <w:rsid w:val="00937EE6"/>
    <w:rsid w:val="00964DE9"/>
    <w:rsid w:val="00A37BF5"/>
    <w:rsid w:val="00A67AAF"/>
    <w:rsid w:val="00AE406B"/>
    <w:rsid w:val="00AF078D"/>
    <w:rsid w:val="00AF46EA"/>
    <w:rsid w:val="00B403DA"/>
    <w:rsid w:val="00B7673C"/>
    <w:rsid w:val="00B77CA3"/>
    <w:rsid w:val="00C0091C"/>
    <w:rsid w:val="00C64370"/>
    <w:rsid w:val="00C658CB"/>
    <w:rsid w:val="00C92D30"/>
    <w:rsid w:val="00CD36ED"/>
    <w:rsid w:val="00CE540D"/>
    <w:rsid w:val="00D35759"/>
    <w:rsid w:val="00D935F3"/>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59</cp:revision>
  <dcterms:created xsi:type="dcterms:W3CDTF">2011-11-13T17:43:00Z</dcterms:created>
  <dcterms:modified xsi:type="dcterms:W3CDTF">2011-11-13T21:34:00Z</dcterms:modified>
</cp:coreProperties>
</file>