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590"/>
      </w:tblGrid>
      <w:tr w:rsidR="00FA6F1F" w:rsidRPr="00203279" w14:paraId="3D9C24D4" w14:textId="77777777" w:rsidTr="00FA6F1F">
        <w:tc>
          <w:tcPr>
            <w:tcW w:w="5400" w:type="dxa"/>
          </w:tcPr>
          <w:p w14:paraId="36CF4C32" w14:textId="26BF6B00" w:rsidR="00FA6F1F" w:rsidRPr="00203279" w:rsidRDefault="00FA6F1F" w:rsidP="00B3681C">
            <w:pPr>
              <w:spacing w:line="360" w:lineRule="auto"/>
              <w:jc w:val="center"/>
              <w:rPr>
                <w:rFonts w:ascii="Times New Roman" w:hAnsi="Times New Roman" w:cs="Times New Roman"/>
                <w:sz w:val="18"/>
                <w:szCs w:val="18"/>
              </w:rPr>
            </w:pPr>
            <w:r w:rsidRPr="00203279">
              <w:rPr>
                <w:rFonts w:ascii="Times New Roman" w:hAnsi="Times New Roman" w:cs="Times New Roman"/>
                <w:sz w:val="18"/>
                <w:szCs w:val="18"/>
              </w:rPr>
              <w:t>BỆNH VIỆN PHONG – DA LIỄU TRUNG ƯƠNG QUY HÒA</w:t>
            </w:r>
          </w:p>
        </w:tc>
        <w:tc>
          <w:tcPr>
            <w:tcW w:w="4590" w:type="dxa"/>
          </w:tcPr>
          <w:p w14:paraId="49AAEEE8" w14:textId="08511C03" w:rsidR="00FA6F1F" w:rsidRPr="00203279" w:rsidRDefault="00FA6F1F" w:rsidP="00B3681C">
            <w:pPr>
              <w:spacing w:line="360" w:lineRule="auto"/>
              <w:jc w:val="center"/>
              <w:rPr>
                <w:rFonts w:ascii="Times New Roman" w:hAnsi="Times New Roman" w:cs="Times New Roman"/>
                <w:b/>
                <w:bCs/>
                <w:sz w:val="18"/>
                <w:szCs w:val="18"/>
              </w:rPr>
            </w:pPr>
            <w:r w:rsidRPr="00203279">
              <w:rPr>
                <w:rFonts w:ascii="Times New Roman" w:hAnsi="Times New Roman" w:cs="Times New Roman"/>
                <w:b/>
                <w:bCs/>
                <w:sz w:val="18"/>
                <w:szCs w:val="18"/>
              </w:rPr>
              <w:t>CỘNG HÒA XÃ HỘI CHỦ NGHĨA VIỆT NAM</w:t>
            </w:r>
          </w:p>
        </w:tc>
      </w:tr>
      <w:tr w:rsidR="00FA6F1F" w:rsidRPr="00203279" w14:paraId="62F8B56C" w14:textId="77777777" w:rsidTr="00FA6F1F">
        <w:tc>
          <w:tcPr>
            <w:tcW w:w="5400" w:type="dxa"/>
          </w:tcPr>
          <w:p w14:paraId="2A3DBE18" w14:textId="34593E75" w:rsidR="00FA6F1F" w:rsidRPr="00203279" w:rsidRDefault="00E17C6D" w:rsidP="00B3681C">
            <w:pPr>
              <w:spacing w:line="360" w:lineRule="auto"/>
              <w:jc w:val="center"/>
              <w:rPr>
                <w:rFonts w:ascii="Times New Roman" w:hAnsi="Times New Roman" w:cs="Times New Roman"/>
                <w:b/>
                <w:bCs/>
                <w:sz w:val="20"/>
                <w:szCs w:val="20"/>
              </w:rPr>
            </w:pPr>
            <w:r w:rsidRPr="00203279">
              <w:rPr>
                <w:rFonts w:ascii="Times New Roman" w:hAnsi="Times New Roman" w:cs="Times New Roman"/>
                <w:b/>
                <w:bCs/>
                <w:noProof/>
                <w:sz w:val="22"/>
                <w:szCs w:val="22"/>
                <w:lang w:eastAsia="en-US"/>
              </w:rPr>
              <mc:AlternateContent>
                <mc:Choice Requires="wps">
                  <w:drawing>
                    <wp:anchor distT="0" distB="0" distL="114300" distR="114300" simplePos="0" relativeHeight="251659264" behindDoc="0" locked="0" layoutInCell="1" allowOverlap="1" wp14:anchorId="15616F77" wp14:editId="74DDBF56">
                      <wp:simplePos x="0" y="0"/>
                      <wp:positionH relativeFrom="column">
                        <wp:posOffset>974617</wp:posOffset>
                      </wp:positionH>
                      <wp:positionV relativeFrom="page">
                        <wp:posOffset>160379</wp:posOffset>
                      </wp:positionV>
                      <wp:extent cx="1310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106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283606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page" from="76.75pt,12.65pt" to="179.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" strokecolor="black [3200]" strokeweight="1pt">
                      <v:stroke joinstyle="miter"/>
                      <w10:wrap anchory="page"/>
                    </v:line>
                  </w:pict>
                </mc:Fallback>
              </mc:AlternateContent>
            </w:r>
            <w:r w:rsidR="00FA6F1F" w:rsidRPr="00203279">
              <w:rPr>
                <w:rFonts w:ascii="Times New Roman" w:hAnsi="Times New Roman" w:cs="Times New Roman"/>
                <w:b/>
                <w:bCs/>
                <w:sz w:val="20"/>
                <w:szCs w:val="20"/>
              </w:rPr>
              <w:t>KHOA VI SINH – MIỄN DỊCH</w:t>
            </w:r>
          </w:p>
        </w:tc>
        <w:tc>
          <w:tcPr>
            <w:tcW w:w="4590" w:type="dxa"/>
          </w:tcPr>
          <w:p w14:paraId="1DB279D5" w14:textId="52D219E8" w:rsidR="00FA6F1F" w:rsidRPr="00203279" w:rsidRDefault="00E17C6D" w:rsidP="00B3681C">
            <w:pPr>
              <w:spacing w:line="360" w:lineRule="auto"/>
              <w:jc w:val="center"/>
              <w:rPr>
                <w:rFonts w:ascii="Times New Roman" w:hAnsi="Times New Roman" w:cs="Times New Roman"/>
                <w:b/>
                <w:bCs/>
                <w:sz w:val="20"/>
                <w:szCs w:val="20"/>
              </w:rPr>
            </w:pPr>
            <w:r w:rsidRPr="00203279">
              <w:rPr>
                <w:rFonts w:ascii="Times New Roman" w:hAnsi="Times New Roman" w:cs="Times New Roman"/>
                <w:b/>
                <w:bCs/>
                <w:noProof/>
                <w:sz w:val="22"/>
                <w:szCs w:val="22"/>
                <w:lang w:eastAsia="en-US"/>
              </w:rPr>
              <mc:AlternateContent>
                <mc:Choice Requires="wps">
                  <w:drawing>
                    <wp:anchor distT="0" distB="0" distL="114300" distR="114300" simplePos="0" relativeHeight="251661312" behindDoc="0" locked="0" layoutInCell="1" allowOverlap="1" wp14:anchorId="6DAFC45A" wp14:editId="2CB5C19C">
                      <wp:simplePos x="0" y="0"/>
                      <wp:positionH relativeFrom="column">
                        <wp:posOffset>746125</wp:posOffset>
                      </wp:positionH>
                      <wp:positionV relativeFrom="page">
                        <wp:posOffset>168743</wp:posOffset>
                      </wp:positionV>
                      <wp:extent cx="13106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1064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43B8E6"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page" from="58.75pt,13.3pt" to="161.9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" strokecolor="windowText" strokeweight="1pt">
                      <v:stroke joinstyle="miter"/>
                      <w10:wrap anchory="page"/>
                    </v:line>
                  </w:pict>
                </mc:Fallback>
              </mc:AlternateContent>
            </w:r>
            <w:r w:rsidR="00FA6F1F" w:rsidRPr="00203279">
              <w:rPr>
                <w:rFonts w:ascii="Times New Roman" w:hAnsi="Times New Roman" w:cs="Times New Roman"/>
                <w:b/>
                <w:bCs/>
                <w:sz w:val="20"/>
                <w:szCs w:val="20"/>
              </w:rPr>
              <w:t>Độc lập – Tự do – Hạnh phúc</w:t>
            </w:r>
          </w:p>
        </w:tc>
      </w:tr>
    </w:tbl>
    <w:p w14:paraId="02A1C6B4" w14:textId="66512A56" w:rsidR="00FA6F1F" w:rsidRPr="00203279" w:rsidRDefault="00FA6F1F" w:rsidP="00B3681C">
      <w:pPr>
        <w:spacing w:after="0" w:line="360" w:lineRule="auto"/>
        <w:jc w:val="center"/>
        <w:rPr>
          <w:rFonts w:ascii="Times New Roman" w:hAnsi="Times New Roman" w:cs="Times New Roman"/>
          <w:b/>
          <w:bCs/>
          <w:sz w:val="22"/>
          <w:szCs w:val="22"/>
        </w:rPr>
      </w:pPr>
    </w:p>
    <w:p w14:paraId="42D6DDC1" w14:textId="68F7B9DA" w:rsidR="00606924" w:rsidRPr="00203279" w:rsidRDefault="00FA6F1F" w:rsidP="00B3681C">
      <w:pPr>
        <w:spacing w:after="0" w:line="360" w:lineRule="auto"/>
        <w:jc w:val="center"/>
        <w:rPr>
          <w:rFonts w:ascii="Times New Roman" w:hAnsi="Times New Roman" w:cs="Times New Roman"/>
          <w:b/>
          <w:bCs/>
          <w:sz w:val="22"/>
          <w:szCs w:val="22"/>
        </w:rPr>
      </w:pPr>
      <w:r w:rsidRPr="00203279">
        <w:rPr>
          <w:rFonts w:ascii="Times New Roman" w:hAnsi="Times New Roman" w:cs="Times New Roman"/>
          <w:b/>
          <w:bCs/>
          <w:sz w:val="22"/>
          <w:szCs w:val="22"/>
        </w:rPr>
        <w:t>KẾ HOẠCH XÁC NHẬN GIÁ TRỊ SỬ DỤNG (VERIFICATION)</w:t>
      </w:r>
    </w:p>
    <w:p w14:paraId="6464AD7B" w14:textId="5F3F2BB9" w:rsidR="00FA6F1F" w:rsidRPr="00203279" w:rsidRDefault="00FA6F1F" w:rsidP="00B3681C">
      <w:pPr>
        <w:spacing w:after="0" w:line="360" w:lineRule="auto"/>
        <w:jc w:val="center"/>
        <w:rPr>
          <w:rFonts w:ascii="Times New Roman" w:hAnsi="Times New Roman" w:cs="Times New Roman"/>
          <w:sz w:val="22"/>
          <w:szCs w:val="22"/>
        </w:rPr>
      </w:pPr>
      <w:r w:rsidRPr="00203279">
        <w:rPr>
          <w:rFonts w:ascii="Times New Roman" w:hAnsi="Times New Roman" w:cs="Times New Roman"/>
          <w:sz w:val="22"/>
          <w:szCs w:val="22"/>
        </w:rPr>
        <w:t>XÉT NGHIỆM BÁN ĐỊNH LƯỢNG IgE ĐẶC HIỆU – ALLOVIEW 2.0 (108 DỊ NGUYÊN)</w:t>
      </w:r>
    </w:p>
    <w:p w14:paraId="42F8D990" w14:textId="7E8FF15E"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 xml:space="preserve">1. Thông tin chung: </w:t>
      </w:r>
    </w:p>
    <w:p w14:paraId="6F90A24A" w14:textId="7A8BD29B" w:rsidR="00422AA1"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Tên xét nghiệm: </w:t>
      </w:r>
      <w:r w:rsidR="00422AA1" w:rsidRPr="00203279">
        <w:rPr>
          <w:rFonts w:ascii="Times New Roman" w:hAnsi="Times New Roman" w:cs="Times New Roman"/>
          <w:sz w:val="22"/>
          <w:szCs w:val="22"/>
        </w:rPr>
        <w:t>MAX108 DỊ NGUYÊN (AdvanSure</w:t>
      </w:r>
      <w:r w:rsidR="00422AA1" w:rsidRPr="00203279">
        <w:rPr>
          <w:rFonts w:ascii="Times New Roman" w:hAnsi="Times New Roman" w:cs="Times New Roman"/>
          <w:sz w:val="22"/>
          <w:szCs w:val="22"/>
          <w:vertAlign w:val="superscript"/>
        </w:rPr>
        <w:t>TM</w:t>
      </w:r>
      <w:r w:rsidR="00422AA1" w:rsidRPr="00203279">
        <w:rPr>
          <w:rFonts w:ascii="Times New Roman" w:hAnsi="Times New Roman" w:cs="Times New Roman"/>
          <w:sz w:val="22"/>
          <w:szCs w:val="22"/>
        </w:rPr>
        <w:t xml:space="preserve"> AlloSerren Max 108 Panel)</w:t>
      </w:r>
      <w:r w:rsidR="002A0F18" w:rsidRPr="00203279">
        <w:rPr>
          <w:rFonts w:ascii="Times New Roman" w:hAnsi="Times New Roman" w:cs="Times New Roman"/>
          <w:sz w:val="22"/>
          <w:szCs w:val="22"/>
        </w:rPr>
        <w:t>.</w:t>
      </w:r>
    </w:p>
    <w:p w14:paraId="3FED1583" w14:textId="611B8482"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Số lượng dị nguyên: 1</w:t>
      </w:r>
      <w:r w:rsidRPr="00203279">
        <w:rPr>
          <w:rFonts w:ascii="Times New Roman" w:hAnsi="Times New Roman" w:cs="Times New Roman"/>
          <w:sz w:val="22"/>
          <w:szCs w:val="22"/>
        </w:rPr>
        <w:t>12</w:t>
      </w:r>
      <w:r w:rsidR="00FA6F1F" w:rsidRPr="00203279">
        <w:rPr>
          <w:rFonts w:ascii="Times New Roman" w:hAnsi="Times New Roman" w:cs="Times New Roman"/>
          <w:sz w:val="22"/>
          <w:szCs w:val="22"/>
        </w:rPr>
        <w:t xml:space="preserve"> dị nguyên</w:t>
      </w:r>
      <w:r w:rsidR="002A0F18" w:rsidRPr="00203279">
        <w:rPr>
          <w:rFonts w:ascii="Times New Roman" w:hAnsi="Times New Roman" w:cs="Times New Roman"/>
          <w:sz w:val="22"/>
          <w:szCs w:val="22"/>
        </w:rPr>
        <w:t>.</w:t>
      </w:r>
    </w:p>
    <w:p w14:paraId="4A8CD777" w14:textId="174E4298" w:rsidR="00422AA1"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Nguyên lý: </w:t>
      </w:r>
      <w:r w:rsidR="00422AA1" w:rsidRPr="00203279">
        <w:rPr>
          <w:rFonts w:ascii="Times New Roman" w:hAnsi="Times New Roman" w:cs="Times New Roman"/>
          <w:sz w:val="22"/>
          <w:szCs w:val="22"/>
        </w:rPr>
        <w:t>dựa trên cơ sở của xét nghiệm miễn dịch enzyme</w:t>
      </w:r>
      <w:r w:rsidR="002A0F18" w:rsidRPr="00203279">
        <w:rPr>
          <w:rFonts w:ascii="Times New Roman" w:hAnsi="Times New Roman" w:cs="Times New Roman"/>
          <w:sz w:val="22"/>
          <w:szCs w:val="22"/>
        </w:rPr>
        <w:t>.</w:t>
      </w:r>
    </w:p>
    <w:p w14:paraId="4F4C589A" w14:textId="305D816F"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Loại mẫu: Huyết thanh</w:t>
      </w:r>
      <w:r w:rsidR="00422AA1" w:rsidRPr="00203279">
        <w:rPr>
          <w:rFonts w:ascii="Times New Roman" w:hAnsi="Times New Roman" w:cs="Times New Roman"/>
          <w:sz w:val="22"/>
          <w:szCs w:val="22"/>
        </w:rPr>
        <w:t>/huyết tương</w:t>
      </w:r>
      <w:r w:rsidR="00FA6F1F" w:rsidRPr="00203279">
        <w:rPr>
          <w:rFonts w:ascii="Times New Roman" w:hAnsi="Times New Roman" w:cs="Times New Roman"/>
          <w:sz w:val="22"/>
          <w:szCs w:val="22"/>
        </w:rPr>
        <w:t xml:space="preserve"> người</w:t>
      </w:r>
      <w:r w:rsidR="002A0F18" w:rsidRPr="00203279">
        <w:rPr>
          <w:rFonts w:ascii="Times New Roman" w:hAnsi="Times New Roman" w:cs="Times New Roman"/>
          <w:sz w:val="22"/>
          <w:szCs w:val="22"/>
        </w:rPr>
        <w:t>.</w:t>
      </w:r>
    </w:p>
    <w:p w14:paraId="135DAC8F" w14:textId="0E3B4C5B"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Thiết bị phân tích: Hệ thống </w:t>
      </w:r>
      <w:r w:rsidR="00C41274" w:rsidRPr="00203279">
        <w:rPr>
          <w:rFonts w:ascii="Times New Roman" w:hAnsi="Times New Roman" w:cs="Times New Roman"/>
          <w:sz w:val="22"/>
          <w:szCs w:val="22"/>
        </w:rPr>
        <w:t>AdvanSure</w:t>
      </w:r>
      <w:r w:rsidR="00C41274" w:rsidRPr="00203279">
        <w:rPr>
          <w:rFonts w:ascii="Times New Roman" w:hAnsi="Times New Roman" w:cs="Times New Roman"/>
          <w:sz w:val="22"/>
          <w:szCs w:val="22"/>
          <w:vertAlign w:val="superscript"/>
        </w:rPr>
        <w:t>TM</w:t>
      </w:r>
      <w:r w:rsidR="00C41274"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AlloView 2.0</w:t>
      </w:r>
      <w:r w:rsidR="002A0F18" w:rsidRPr="00203279">
        <w:rPr>
          <w:rFonts w:ascii="Times New Roman" w:hAnsi="Times New Roman" w:cs="Times New Roman"/>
          <w:sz w:val="22"/>
          <w:szCs w:val="22"/>
        </w:rPr>
        <w:t>.</w:t>
      </w:r>
    </w:p>
    <w:p w14:paraId="38026F7F" w14:textId="13ECE80C"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C41274" w:rsidRPr="00203279">
        <w:rPr>
          <w:rFonts w:ascii="Times New Roman" w:hAnsi="Times New Roman" w:cs="Times New Roman"/>
          <w:sz w:val="22"/>
          <w:szCs w:val="22"/>
        </w:rPr>
        <w:t>Đơn vị</w:t>
      </w:r>
      <w:r w:rsidR="00FA6F1F" w:rsidRPr="00203279">
        <w:rPr>
          <w:rFonts w:ascii="Times New Roman" w:hAnsi="Times New Roman" w:cs="Times New Roman"/>
          <w:sz w:val="22"/>
          <w:szCs w:val="22"/>
        </w:rPr>
        <w:t xml:space="preserve">: </w:t>
      </w:r>
      <w:r w:rsidR="00C41274" w:rsidRPr="00203279">
        <w:rPr>
          <w:rFonts w:ascii="Times New Roman" w:hAnsi="Times New Roman" w:cs="Times New Roman"/>
          <w:sz w:val="22"/>
          <w:szCs w:val="22"/>
        </w:rPr>
        <w:t>Khoa Vi sinh -</w:t>
      </w:r>
      <w:r w:rsidR="00FA6F1F" w:rsidRPr="00203279">
        <w:rPr>
          <w:rFonts w:ascii="Times New Roman" w:hAnsi="Times New Roman" w:cs="Times New Roman"/>
          <w:sz w:val="22"/>
          <w:szCs w:val="22"/>
        </w:rPr>
        <w:t xml:space="preserve"> Miễn dịch</w:t>
      </w:r>
      <w:r w:rsidR="002A0F18" w:rsidRPr="00203279">
        <w:rPr>
          <w:rFonts w:ascii="Times New Roman" w:hAnsi="Times New Roman" w:cs="Times New Roman"/>
          <w:sz w:val="22"/>
          <w:szCs w:val="22"/>
        </w:rPr>
        <w:t>.</w:t>
      </w:r>
    </w:p>
    <w:p w14:paraId="60AC04FC" w14:textId="028ED58D" w:rsidR="00C41274"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C41274" w:rsidRPr="00203279">
        <w:rPr>
          <w:rFonts w:ascii="Times New Roman" w:hAnsi="Times New Roman" w:cs="Times New Roman"/>
          <w:sz w:val="22"/>
          <w:szCs w:val="22"/>
        </w:rPr>
        <w:t>Nơi thực hiện: Phòng Miễn dịch</w:t>
      </w:r>
      <w:r w:rsidR="002A0F18" w:rsidRPr="00203279">
        <w:rPr>
          <w:rFonts w:ascii="Times New Roman" w:hAnsi="Times New Roman" w:cs="Times New Roman"/>
          <w:sz w:val="22"/>
          <w:szCs w:val="22"/>
        </w:rPr>
        <w:t>.</w:t>
      </w:r>
    </w:p>
    <w:p w14:paraId="444357F2" w14:textId="3CA336BF"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Hình thức đánh giá: Xác nhận giá trị sử dụng (Verification</w:t>
      </w:r>
      <w:r w:rsidR="00C41274" w:rsidRPr="00203279">
        <w:rPr>
          <w:rFonts w:ascii="Times New Roman" w:hAnsi="Times New Roman" w:cs="Times New Roman"/>
          <w:sz w:val="22"/>
          <w:szCs w:val="22"/>
        </w:rPr>
        <w:t>)</w:t>
      </w:r>
      <w:r w:rsidR="002A0F18" w:rsidRPr="00203279">
        <w:rPr>
          <w:rFonts w:ascii="Times New Roman" w:hAnsi="Times New Roman" w:cs="Times New Roman"/>
          <w:sz w:val="22"/>
          <w:szCs w:val="22"/>
        </w:rPr>
        <w:t>.</w:t>
      </w:r>
    </w:p>
    <w:p w14:paraId="7FE2505A" w14:textId="0805BEE5"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2. Căn cứ pháp lý và tiêu chuẩn áp dụng</w:t>
      </w:r>
    </w:p>
    <w:p w14:paraId="0CF4C7F7" w14:textId="5F78FB3B"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ISO 15189:2022 – Medical laboratories – Requirements for quality and competence</w:t>
      </w:r>
      <w:r w:rsidR="002A0F18" w:rsidRPr="00203279">
        <w:rPr>
          <w:rFonts w:ascii="Times New Roman" w:hAnsi="Times New Roman" w:cs="Times New Roman"/>
          <w:sz w:val="22"/>
          <w:szCs w:val="22"/>
        </w:rPr>
        <w:t>.</w:t>
      </w:r>
    </w:p>
    <w:p w14:paraId="392D1FA4" w14:textId="3F4AEE6F"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Quyết định số 2429/QĐ-BYT – Hướng dẫn thực hiện quản lý chất lượng xét nghiệm</w:t>
      </w:r>
      <w:r w:rsidR="002A0F18" w:rsidRPr="00203279">
        <w:rPr>
          <w:rFonts w:ascii="Times New Roman" w:hAnsi="Times New Roman" w:cs="Times New Roman"/>
          <w:sz w:val="22"/>
          <w:szCs w:val="22"/>
        </w:rPr>
        <w:t>.</w:t>
      </w:r>
    </w:p>
    <w:p w14:paraId="7901C994" w14:textId="38A9F6A9" w:rsidR="00284BA7"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284BA7" w:rsidRPr="00203279">
        <w:rPr>
          <w:rFonts w:ascii="Times New Roman" w:hAnsi="Times New Roman" w:cs="Times New Roman"/>
          <w:sz w:val="22"/>
          <w:szCs w:val="22"/>
        </w:rPr>
        <w:t>Hướng dẫn sử dụng Bộ kit thuốc thử IVD để xét nghiệm dị ứng: AdvanSure™ AlloScreen Max108 Panel của nhà sản xuất Invitros Co., Ltd</w:t>
      </w:r>
      <w:r w:rsidR="002A0F18" w:rsidRPr="00203279">
        <w:rPr>
          <w:rFonts w:ascii="Times New Roman" w:hAnsi="Times New Roman" w:cs="Times New Roman"/>
          <w:sz w:val="22"/>
          <w:szCs w:val="22"/>
        </w:rPr>
        <w:t>.</w:t>
      </w:r>
    </w:p>
    <w:p w14:paraId="23DB8C2E" w14:textId="6B687F2B"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Hồ sơ đào tạo và năng lực nhân sự liên quan</w:t>
      </w:r>
      <w:r w:rsidR="002A0F18" w:rsidRPr="00203279">
        <w:rPr>
          <w:rFonts w:ascii="Times New Roman" w:hAnsi="Times New Roman" w:cs="Times New Roman"/>
          <w:sz w:val="22"/>
          <w:szCs w:val="22"/>
        </w:rPr>
        <w:t>.</w:t>
      </w:r>
    </w:p>
    <w:p w14:paraId="389D875E"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3. Mục đích xác nhận giá trị sử dụng</w:t>
      </w:r>
    </w:p>
    <w:p w14:paraId="6E761A92" w14:textId="4B2888CB" w:rsidR="00FA6F1F" w:rsidRPr="00203279" w:rsidRDefault="00C41274"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Xác nhận rằng xét nghiệm</w:t>
      </w:r>
      <w:r w:rsidRPr="00203279">
        <w:rPr>
          <w:rFonts w:ascii="Times New Roman" w:hAnsi="Times New Roman" w:cs="Times New Roman"/>
          <w:sz w:val="22"/>
          <w:szCs w:val="22"/>
        </w:rPr>
        <w:t xml:space="preserve"> Max108 dị nguyên</w:t>
      </w:r>
      <w:r w:rsidR="00FA6F1F" w:rsidRPr="00203279">
        <w:rPr>
          <w:rFonts w:ascii="Times New Roman" w:hAnsi="Times New Roman" w:cs="Times New Roman"/>
          <w:sz w:val="22"/>
          <w:szCs w:val="22"/>
        </w:rPr>
        <w:t xml:space="preserve"> </w:t>
      </w:r>
      <w:r w:rsidRPr="00203279">
        <w:rPr>
          <w:rFonts w:ascii="Times New Roman" w:hAnsi="Times New Roman" w:cs="Times New Roman"/>
          <w:sz w:val="22"/>
          <w:szCs w:val="22"/>
        </w:rPr>
        <w:t>(</w:t>
      </w:r>
      <w:r w:rsidR="00FA6F1F" w:rsidRPr="00203279">
        <w:rPr>
          <w:rFonts w:ascii="Times New Roman" w:hAnsi="Times New Roman" w:cs="Times New Roman"/>
          <w:sz w:val="22"/>
          <w:szCs w:val="22"/>
        </w:rPr>
        <w:t>AlloView 2.0</w:t>
      </w:r>
      <w:r w:rsidRPr="00203279">
        <w:rPr>
          <w:rFonts w:ascii="Times New Roman" w:hAnsi="Times New Roman" w:cs="Times New Roman"/>
          <w:sz w:val="22"/>
          <w:szCs w:val="22"/>
        </w:rPr>
        <w:t>)</w:t>
      </w:r>
      <w:r w:rsidR="00FA6F1F" w:rsidRPr="00203279">
        <w:rPr>
          <w:rFonts w:ascii="Times New Roman" w:hAnsi="Times New Roman" w:cs="Times New Roman"/>
          <w:sz w:val="22"/>
          <w:szCs w:val="22"/>
        </w:rPr>
        <w:t xml:space="preserve"> khi triển khai tại phòng xét nghiệm:</w:t>
      </w:r>
    </w:p>
    <w:p w14:paraId="7176D858" w14:textId="2896714B" w:rsidR="00FA6F1F" w:rsidRPr="00203279" w:rsidRDefault="00203279"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Được vận hành đúng theo hướng dẫn của nhà sản xuất</w:t>
      </w:r>
      <w:r w:rsidR="002A0F18" w:rsidRPr="00203279">
        <w:rPr>
          <w:rFonts w:ascii="Times New Roman" w:hAnsi="Times New Roman" w:cs="Times New Roman"/>
          <w:sz w:val="22"/>
          <w:szCs w:val="22"/>
        </w:rPr>
        <w:t>.</w:t>
      </w:r>
    </w:p>
    <w:p w14:paraId="534A88A0" w14:textId="4322848C" w:rsidR="00FA6F1F" w:rsidRPr="00203279" w:rsidRDefault="00203279"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Cho kết quả ổn định, lặp lại và phù hợp với mục đích sử dụng lâm sàng</w:t>
      </w:r>
      <w:r w:rsidR="002A0F18" w:rsidRPr="00203279">
        <w:rPr>
          <w:rFonts w:ascii="Times New Roman" w:hAnsi="Times New Roman" w:cs="Times New Roman"/>
          <w:sz w:val="22"/>
          <w:szCs w:val="22"/>
        </w:rPr>
        <w:t>.</w:t>
      </w:r>
    </w:p>
    <w:p w14:paraId="72B81443" w14:textId="2794626E" w:rsidR="00FA6F1F" w:rsidRPr="00203279" w:rsidRDefault="00203279"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Đáp ứng yêu cầu về chất lượng theo ISO 15189</w:t>
      </w:r>
      <w:r w:rsidR="00C41274" w:rsidRPr="00203279">
        <w:rPr>
          <w:rFonts w:ascii="Times New Roman" w:hAnsi="Times New Roman" w:cs="Times New Roman"/>
          <w:sz w:val="22"/>
          <w:szCs w:val="22"/>
        </w:rPr>
        <w:t>, QĐ 2429</w:t>
      </w:r>
      <w:r w:rsidR="00FA6F1F" w:rsidRPr="00203279">
        <w:rPr>
          <w:rFonts w:ascii="Times New Roman" w:hAnsi="Times New Roman" w:cs="Times New Roman"/>
          <w:sz w:val="22"/>
          <w:szCs w:val="22"/>
        </w:rPr>
        <w:t xml:space="preserve"> trước khi đưa vào sử dụng thường quy</w:t>
      </w:r>
      <w:r w:rsidR="002A0F18" w:rsidRPr="00203279">
        <w:rPr>
          <w:rFonts w:ascii="Times New Roman" w:hAnsi="Times New Roman" w:cs="Times New Roman"/>
          <w:sz w:val="22"/>
          <w:szCs w:val="22"/>
        </w:rPr>
        <w:t>.</w:t>
      </w:r>
    </w:p>
    <w:p w14:paraId="1AEE42C8"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4. Phạm vi xác nhận</w:t>
      </w:r>
    </w:p>
    <w:p w14:paraId="1A78A5EC" w14:textId="79BDD7D8"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Áp dụng cho toàn bộ 1</w:t>
      </w:r>
      <w:r w:rsidR="00203279" w:rsidRPr="00203279">
        <w:rPr>
          <w:rFonts w:ascii="Times New Roman" w:hAnsi="Times New Roman" w:cs="Times New Roman"/>
          <w:sz w:val="22"/>
          <w:szCs w:val="22"/>
        </w:rPr>
        <w:t>12</w:t>
      </w:r>
      <w:r w:rsidR="00FA6F1F" w:rsidRPr="00203279">
        <w:rPr>
          <w:rFonts w:ascii="Times New Roman" w:hAnsi="Times New Roman" w:cs="Times New Roman"/>
          <w:sz w:val="22"/>
          <w:szCs w:val="22"/>
        </w:rPr>
        <w:t xml:space="preserve"> dị nguyên trong bộ xét nghiệm AlloView 2.0</w:t>
      </w:r>
      <w:r w:rsidR="002A0F18" w:rsidRPr="00203279">
        <w:rPr>
          <w:rFonts w:ascii="Times New Roman" w:hAnsi="Times New Roman" w:cs="Times New Roman"/>
          <w:sz w:val="22"/>
          <w:szCs w:val="22"/>
        </w:rPr>
        <w:t>.</w:t>
      </w:r>
    </w:p>
    <w:p w14:paraId="087B5821" w14:textId="7EF09658" w:rsidR="00B3681C"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Thực hiện trên mẫu kiểm soát chất lượng</w:t>
      </w:r>
      <w:r w:rsidR="00C41274" w:rsidRPr="00203279">
        <w:rPr>
          <w:rFonts w:ascii="Times New Roman" w:hAnsi="Times New Roman" w:cs="Times New Roman"/>
          <w:sz w:val="22"/>
          <w:szCs w:val="22"/>
        </w:rPr>
        <w:t xml:space="preserve"> đã chuẩn bị</w:t>
      </w:r>
      <w:r w:rsidR="002A0F18" w:rsidRPr="00203279">
        <w:rPr>
          <w:rFonts w:ascii="Times New Roman" w:hAnsi="Times New Roman" w:cs="Times New Roman"/>
          <w:sz w:val="22"/>
          <w:szCs w:val="22"/>
        </w:rPr>
        <w:t>.</w:t>
      </w:r>
    </w:p>
    <w:p w14:paraId="6FAB639B" w14:textId="77777777" w:rsidR="00B3681C"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5. Đặc tính phân tích được xác nhận</w:t>
      </w:r>
    </w:p>
    <w:p w14:paraId="3CC67A74" w14:textId="07A8BEC6" w:rsidR="00B3681C" w:rsidRPr="00203279" w:rsidRDefault="00D157AD"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 xml:space="preserve">5.1. Độ </w:t>
      </w:r>
      <w:r w:rsidR="00E210A7" w:rsidRPr="00203279">
        <w:rPr>
          <w:rFonts w:ascii="Times New Roman" w:hAnsi="Times New Roman" w:cs="Times New Roman"/>
          <w:b/>
          <w:bCs/>
          <w:sz w:val="22"/>
          <w:szCs w:val="22"/>
        </w:rPr>
        <w:t>l</w:t>
      </w:r>
      <w:r w:rsidRPr="00203279">
        <w:rPr>
          <w:rFonts w:ascii="Times New Roman" w:hAnsi="Times New Roman" w:cs="Times New Roman"/>
          <w:b/>
          <w:bCs/>
          <w:sz w:val="22"/>
          <w:szCs w:val="22"/>
        </w:rPr>
        <w:t>ặp (Repeatability)</w:t>
      </w:r>
    </w:p>
    <w:p w14:paraId="6C9C4592" w14:textId="77777777" w:rsidR="00B3681C"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Độ lặp được đánh giá thông qua việc </w:t>
      </w:r>
      <w:r w:rsidRPr="00203279">
        <w:rPr>
          <w:rStyle w:val="Strong"/>
          <w:rFonts w:ascii="Times New Roman" w:hAnsi="Times New Roman" w:cs="Times New Roman"/>
          <w:b w:val="0"/>
          <w:bCs w:val="0"/>
          <w:sz w:val="22"/>
          <w:szCs w:val="22"/>
        </w:rPr>
        <w:t>lặp lại xét nghiệm trong cùng ngày</w:t>
      </w:r>
      <w:r w:rsidRPr="00203279">
        <w:rPr>
          <w:rFonts w:ascii="Times New Roman" w:hAnsi="Times New Roman" w:cs="Times New Roman"/>
          <w:sz w:val="22"/>
          <w:szCs w:val="22"/>
        </w:rPr>
        <w:t xml:space="preserve">, trên </w:t>
      </w:r>
      <w:r w:rsidRPr="00203279">
        <w:rPr>
          <w:rStyle w:val="Strong"/>
          <w:rFonts w:ascii="Times New Roman" w:hAnsi="Times New Roman" w:cs="Times New Roman"/>
          <w:b w:val="0"/>
          <w:bCs w:val="0"/>
          <w:sz w:val="22"/>
          <w:szCs w:val="22"/>
        </w:rPr>
        <w:t>05 mẫu</w:t>
      </w:r>
      <w:r w:rsidRPr="00203279">
        <w:rPr>
          <w:rFonts w:ascii="Times New Roman" w:hAnsi="Times New Roman" w:cs="Times New Roman"/>
          <w:sz w:val="22"/>
          <w:szCs w:val="22"/>
        </w:rPr>
        <w:t xml:space="preserve">, mỗi mẫu thực hiện </w:t>
      </w:r>
      <w:r w:rsidRPr="00203279">
        <w:rPr>
          <w:rStyle w:val="Strong"/>
          <w:rFonts w:ascii="Times New Roman" w:hAnsi="Times New Roman" w:cs="Times New Roman"/>
          <w:b w:val="0"/>
          <w:bCs w:val="0"/>
          <w:sz w:val="22"/>
          <w:szCs w:val="22"/>
        </w:rPr>
        <w:t>02 lần trong ngày (5 × 2/ngày)</w:t>
      </w:r>
      <w:r w:rsidRPr="00203279">
        <w:rPr>
          <w:rFonts w:ascii="Times New Roman" w:hAnsi="Times New Roman" w:cs="Times New Roman"/>
          <w:sz w:val="22"/>
          <w:szCs w:val="22"/>
        </w:rPr>
        <w:t>, trong điều kiện không thay đổi về hệ thống, người thao tác và hóa chất.</w:t>
      </w:r>
    </w:p>
    <w:p w14:paraId="7A6A23AC" w14:textId="77777777" w:rsidR="00B3681C" w:rsidRPr="00203279" w:rsidRDefault="00B3681C" w:rsidP="00B3681C">
      <w:pPr>
        <w:spacing w:after="0" w:line="360" w:lineRule="auto"/>
        <w:jc w:val="both"/>
        <w:rPr>
          <w:rStyle w:val="Strong"/>
          <w:rFonts w:ascii="Times New Roman" w:hAnsi="Times New Roman" w:cs="Times New Roman"/>
          <w:b w:val="0"/>
          <w:bCs w:val="0"/>
          <w:sz w:val="22"/>
          <w:szCs w:val="22"/>
        </w:rPr>
      </w:pPr>
      <w:r w:rsidRPr="00203279">
        <w:rPr>
          <w:rFonts w:ascii="Times New Roman" w:hAnsi="Times New Roman" w:cs="Times New Roman"/>
          <w:sz w:val="22"/>
          <w:szCs w:val="22"/>
        </w:rPr>
        <w:t xml:space="preserve">- </w:t>
      </w:r>
      <w:r w:rsidRPr="00203279">
        <w:rPr>
          <w:rStyle w:val="Strong"/>
          <w:rFonts w:ascii="Times New Roman" w:hAnsi="Times New Roman" w:cs="Times New Roman"/>
          <w:b w:val="0"/>
          <w:bCs w:val="0"/>
          <w:sz w:val="22"/>
          <w:szCs w:val="22"/>
        </w:rPr>
        <w:t>Tiêu chí chấp nhận:</w:t>
      </w:r>
    </w:p>
    <w:p w14:paraId="2BBC0AF2" w14:textId="0907D9D0" w:rsidR="00B3681C" w:rsidRPr="00203279" w:rsidRDefault="00B3681C" w:rsidP="00B3681C">
      <w:pPr>
        <w:spacing w:after="0" w:line="360" w:lineRule="auto"/>
        <w:jc w:val="both"/>
        <w:rPr>
          <w:rFonts w:ascii="Times New Roman" w:hAnsi="Times New Roman" w:cs="Times New Roman"/>
          <w:sz w:val="22"/>
          <w:szCs w:val="22"/>
        </w:rPr>
      </w:pPr>
      <w:r w:rsidRPr="00203279">
        <w:rPr>
          <w:rStyle w:val="Strong"/>
          <w:rFonts w:ascii="Times New Roman" w:hAnsi="Times New Roman" w:cs="Times New Roman"/>
          <w:b w:val="0"/>
          <w:bCs w:val="0"/>
          <w:sz w:val="22"/>
          <w:szCs w:val="22"/>
        </w:rPr>
        <w:lastRenderedPageBreak/>
        <w:t>+ %CV ≤ giới hạn do nhà sản xuất công bố</w:t>
      </w:r>
      <w:r w:rsidRPr="00203279">
        <w:rPr>
          <w:rFonts w:ascii="Times New Roman" w:hAnsi="Times New Roman" w:cs="Times New Roman"/>
          <w:sz w:val="22"/>
          <w:szCs w:val="22"/>
        </w:rPr>
        <w:t xml:space="preserve">, trong trường hợp nhà sản xuất không quy định cụ thể, áp dụng </w:t>
      </w:r>
      <w:r w:rsidRPr="00203279">
        <w:rPr>
          <w:rStyle w:val="Strong"/>
          <w:rFonts w:ascii="Times New Roman" w:hAnsi="Times New Roman" w:cs="Times New Roman"/>
          <w:b w:val="0"/>
          <w:bCs w:val="0"/>
          <w:sz w:val="22"/>
          <w:szCs w:val="22"/>
        </w:rPr>
        <w:t>%CV ≤ 10%</w:t>
      </w:r>
      <w:r w:rsidRPr="00203279">
        <w:rPr>
          <w:rFonts w:ascii="Times New Roman" w:hAnsi="Times New Roman" w:cs="Times New Roman"/>
          <w:sz w:val="22"/>
          <w:szCs w:val="22"/>
        </w:rPr>
        <w:t xml:space="preserve"> đối với xét nghiệm bán định lượng.</w:t>
      </w:r>
    </w:p>
    <w:p w14:paraId="50A9E8B8" w14:textId="3BF1B7CF" w:rsidR="00B3681C" w:rsidRPr="00203279" w:rsidRDefault="00B3681C" w:rsidP="00B3681C">
      <w:pPr>
        <w:spacing w:after="0" w:line="360" w:lineRule="auto"/>
        <w:jc w:val="both"/>
        <w:rPr>
          <w:rFonts w:ascii="Times New Roman" w:hAnsi="Times New Roman" w:cs="Times New Roman"/>
          <w:sz w:val="22"/>
          <w:szCs w:val="22"/>
        </w:rPr>
      </w:pPr>
      <w:r w:rsidRPr="00203279">
        <w:rPr>
          <w:rStyle w:val="Strong"/>
          <w:rFonts w:ascii="Times New Roman" w:hAnsi="Times New Roman" w:cs="Times New Roman"/>
          <w:b w:val="0"/>
          <w:bCs w:val="0"/>
          <w:sz w:val="22"/>
          <w:szCs w:val="22"/>
        </w:rPr>
        <w:t>+ Tỷ lệ độ lặp đạt ≥ 95%</w:t>
      </w:r>
      <w:r w:rsidRPr="00203279">
        <w:rPr>
          <w:rFonts w:ascii="Times New Roman" w:hAnsi="Times New Roman" w:cs="Times New Roman"/>
          <w:sz w:val="22"/>
          <w:szCs w:val="22"/>
        </w:rPr>
        <w:t xml:space="preserve"> theo quy ước của phòng xét nghiệm, trong đó các kết quả được coi là đạt khi </w:t>
      </w:r>
      <w:r w:rsidRPr="00203279">
        <w:rPr>
          <w:rStyle w:val="Strong"/>
          <w:rFonts w:ascii="Times New Roman" w:hAnsi="Times New Roman" w:cs="Times New Roman"/>
          <w:b w:val="0"/>
          <w:bCs w:val="0"/>
          <w:sz w:val="22"/>
          <w:szCs w:val="22"/>
        </w:rPr>
        <w:t>kết quả lặp lại trùng khớp giữa các lần xét nghiệm</w:t>
      </w:r>
      <w:r w:rsidRPr="00203279">
        <w:rPr>
          <w:rFonts w:ascii="Times New Roman" w:hAnsi="Times New Roman" w:cs="Times New Roman"/>
          <w:sz w:val="22"/>
          <w:szCs w:val="22"/>
        </w:rPr>
        <w:t>.</w:t>
      </w:r>
    </w:p>
    <w:p w14:paraId="32752AFD" w14:textId="77777777" w:rsidR="00B3681C"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 xml:space="preserve">5.2. Độ </w:t>
      </w:r>
      <w:r w:rsidR="00E210A7" w:rsidRPr="00203279">
        <w:rPr>
          <w:rFonts w:ascii="Times New Roman" w:hAnsi="Times New Roman" w:cs="Times New Roman"/>
          <w:b/>
          <w:bCs/>
          <w:sz w:val="22"/>
          <w:szCs w:val="22"/>
        </w:rPr>
        <w:t>tái lặp</w:t>
      </w:r>
      <w:r w:rsidRPr="00203279">
        <w:rPr>
          <w:rFonts w:ascii="Times New Roman" w:hAnsi="Times New Roman" w:cs="Times New Roman"/>
          <w:b/>
          <w:bCs/>
          <w:sz w:val="22"/>
          <w:szCs w:val="22"/>
        </w:rPr>
        <w:t xml:space="preserve"> </w:t>
      </w:r>
      <w:r w:rsidR="002E207B" w:rsidRPr="00203279">
        <w:rPr>
          <w:rFonts w:ascii="Times New Roman" w:hAnsi="Times New Roman" w:cs="Times New Roman"/>
          <w:b/>
          <w:bCs/>
          <w:sz w:val="22"/>
          <w:szCs w:val="22"/>
        </w:rPr>
        <w:t>(Reproducibility)</w:t>
      </w:r>
    </w:p>
    <w:p w14:paraId="1330FFEA" w14:textId="2DFA74A8" w:rsidR="00B3681C"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Độ tái lặp được đánh giá bằng cách </w:t>
      </w:r>
      <w:r w:rsidRPr="00203279">
        <w:rPr>
          <w:rStyle w:val="Strong"/>
          <w:rFonts w:ascii="Times New Roman" w:hAnsi="Times New Roman" w:cs="Times New Roman"/>
          <w:b w:val="0"/>
          <w:bCs w:val="0"/>
          <w:sz w:val="22"/>
          <w:szCs w:val="22"/>
        </w:rPr>
        <w:t>so sánh kết quả phân loại (Class)</w:t>
      </w:r>
      <w:r w:rsidRPr="00203279">
        <w:rPr>
          <w:rFonts w:ascii="Times New Roman" w:hAnsi="Times New Roman" w:cs="Times New Roman"/>
          <w:sz w:val="22"/>
          <w:szCs w:val="22"/>
        </w:rPr>
        <w:t xml:space="preserve"> của cùng một mẫu giữa các lần xét nghiệm được thực hiện trong </w:t>
      </w:r>
      <w:r w:rsidRPr="00203279">
        <w:rPr>
          <w:rStyle w:val="Strong"/>
          <w:rFonts w:ascii="Times New Roman" w:hAnsi="Times New Roman" w:cs="Times New Roman"/>
          <w:b w:val="0"/>
          <w:bCs w:val="0"/>
          <w:sz w:val="22"/>
          <w:szCs w:val="22"/>
        </w:rPr>
        <w:t>điều kiện thay đổi</w:t>
      </w:r>
      <w:r w:rsidRPr="00203279">
        <w:rPr>
          <w:rFonts w:ascii="Times New Roman" w:hAnsi="Times New Roman" w:cs="Times New Roman"/>
          <w:sz w:val="22"/>
          <w:szCs w:val="22"/>
        </w:rPr>
        <w:t xml:space="preserve"> (khác ngày hoặc khác người thao tác), với </w:t>
      </w:r>
      <w:r w:rsidRPr="00203279">
        <w:rPr>
          <w:rStyle w:val="Strong"/>
          <w:rFonts w:ascii="Times New Roman" w:hAnsi="Times New Roman" w:cs="Times New Roman"/>
          <w:b w:val="0"/>
          <w:bCs w:val="0"/>
          <w:sz w:val="22"/>
          <w:szCs w:val="22"/>
        </w:rPr>
        <w:t>kết quả đã thực hiện trước đó của cùng mẫu</w:t>
      </w:r>
      <w:r w:rsidRPr="00203279">
        <w:rPr>
          <w:rFonts w:ascii="Times New Roman" w:hAnsi="Times New Roman" w:cs="Times New Roman"/>
          <w:sz w:val="22"/>
          <w:szCs w:val="22"/>
        </w:rPr>
        <w:t>.</w:t>
      </w:r>
    </w:p>
    <w:p w14:paraId="0BB5A7F2" w14:textId="77777777" w:rsidR="00B3681C" w:rsidRPr="00203279" w:rsidRDefault="00B3681C" w:rsidP="00B3681C">
      <w:pPr>
        <w:spacing w:after="0" w:line="360" w:lineRule="auto"/>
        <w:jc w:val="both"/>
        <w:rPr>
          <w:rStyle w:val="Strong"/>
          <w:rFonts w:ascii="Times New Roman" w:hAnsi="Times New Roman" w:cs="Times New Roman"/>
          <w:b w:val="0"/>
          <w:bCs w:val="0"/>
          <w:sz w:val="22"/>
          <w:szCs w:val="22"/>
        </w:rPr>
      </w:pPr>
      <w:r w:rsidRPr="00203279">
        <w:rPr>
          <w:rFonts w:ascii="Times New Roman" w:hAnsi="Times New Roman" w:cs="Times New Roman"/>
          <w:sz w:val="22"/>
          <w:szCs w:val="22"/>
        </w:rPr>
        <w:t xml:space="preserve">- </w:t>
      </w:r>
      <w:r w:rsidRPr="00203279">
        <w:rPr>
          <w:rStyle w:val="Strong"/>
          <w:rFonts w:ascii="Times New Roman" w:hAnsi="Times New Roman" w:cs="Times New Roman"/>
          <w:b w:val="0"/>
          <w:bCs w:val="0"/>
          <w:sz w:val="22"/>
          <w:szCs w:val="22"/>
        </w:rPr>
        <w:t>Tiêu chí chấp nhận:</w:t>
      </w:r>
    </w:p>
    <w:p w14:paraId="727E3C2A" w14:textId="2AB85859" w:rsidR="00B3681C" w:rsidRPr="00203279" w:rsidRDefault="00B3681C" w:rsidP="00B3681C">
      <w:pPr>
        <w:spacing w:after="0" w:line="360" w:lineRule="auto"/>
        <w:jc w:val="both"/>
        <w:rPr>
          <w:rFonts w:ascii="Times New Roman" w:hAnsi="Times New Roman" w:cs="Times New Roman"/>
          <w:sz w:val="22"/>
          <w:szCs w:val="22"/>
        </w:rPr>
      </w:pPr>
      <w:r w:rsidRPr="00203279">
        <w:rPr>
          <w:rStyle w:val="Strong"/>
          <w:rFonts w:ascii="Times New Roman" w:hAnsi="Times New Roman" w:cs="Times New Roman"/>
          <w:b w:val="0"/>
          <w:bCs w:val="0"/>
          <w:sz w:val="22"/>
          <w:szCs w:val="22"/>
        </w:rPr>
        <w:t>+ Tỷ lệ số lượng mẫu có kết quả giống nhau đạt ≥ 95%</w:t>
      </w:r>
      <w:r w:rsidRPr="00203279">
        <w:rPr>
          <w:rFonts w:ascii="Times New Roman" w:hAnsi="Times New Roman" w:cs="Times New Roman"/>
          <w:sz w:val="22"/>
          <w:szCs w:val="22"/>
        </w:rPr>
        <w:t>.</w:t>
      </w:r>
    </w:p>
    <w:p w14:paraId="45829F49" w14:textId="20D983C4" w:rsidR="00B3681C"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Trường hợp xuất hiện </w:t>
      </w:r>
      <w:r w:rsidRPr="00203279">
        <w:rPr>
          <w:rStyle w:val="Strong"/>
          <w:rFonts w:ascii="Times New Roman" w:hAnsi="Times New Roman" w:cs="Times New Roman"/>
          <w:b w:val="0"/>
          <w:bCs w:val="0"/>
          <w:sz w:val="22"/>
          <w:szCs w:val="22"/>
        </w:rPr>
        <w:t>chênh lệch phân độ không quá ±1 mức (Class)</w:t>
      </w:r>
      <w:r w:rsidRPr="00203279">
        <w:rPr>
          <w:rFonts w:ascii="Times New Roman" w:hAnsi="Times New Roman" w:cs="Times New Roman"/>
          <w:sz w:val="22"/>
          <w:szCs w:val="22"/>
        </w:rPr>
        <w:t xml:space="preserve"> được coi là </w:t>
      </w:r>
      <w:r w:rsidRPr="00203279">
        <w:rPr>
          <w:rStyle w:val="Strong"/>
          <w:rFonts w:ascii="Times New Roman" w:hAnsi="Times New Roman" w:cs="Times New Roman"/>
          <w:b w:val="0"/>
          <w:bCs w:val="0"/>
          <w:sz w:val="22"/>
          <w:szCs w:val="22"/>
        </w:rPr>
        <w:t>nằm trong giới hạn chấp nhận</w:t>
      </w:r>
      <w:r w:rsidRPr="00203279">
        <w:rPr>
          <w:rFonts w:ascii="Times New Roman" w:hAnsi="Times New Roman" w:cs="Times New Roman"/>
          <w:sz w:val="22"/>
          <w:szCs w:val="22"/>
        </w:rPr>
        <w:t xml:space="preserve"> đối với đánh giá độ tái lặp của xét nghiệm bán định lượng.</w:t>
      </w:r>
    </w:p>
    <w:p w14:paraId="3239F184" w14:textId="55C847D0" w:rsidR="00B3681C"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Chênh lệch từ </w:t>
      </w:r>
      <w:r w:rsidRPr="00203279">
        <w:rPr>
          <w:rStyle w:val="Strong"/>
          <w:rFonts w:ascii="Times New Roman" w:hAnsi="Times New Roman" w:cs="Times New Roman"/>
          <w:b w:val="0"/>
          <w:bCs w:val="0"/>
          <w:sz w:val="22"/>
          <w:szCs w:val="22"/>
        </w:rPr>
        <w:t>±2 mức phân độ trở lên</w:t>
      </w:r>
      <w:r w:rsidRPr="00203279">
        <w:rPr>
          <w:rFonts w:ascii="Times New Roman" w:hAnsi="Times New Roman" w:cs="Times New Roman"/>
          <w:sz w:val="22"/>
          <w:szCs w:val="22"/>
        </w:rPr>
        <w:t xml:space="preserve"> được xem là không đạt.</w:t>
      </w:r>
    </w:p>
    <w:p w14:paraId="2AAE9313"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5.3. Khả năng phân loại và khoảng báo cáo kết quả</w:t>
      </w:r>
    </w:p>
    <w:p w14:paraId="52FBEC92" w14:textId="340F7F3E"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Đánh giá khả năng phân loại kết quả theo các mức phân loại do nhà sản xuất quy định</w:t>
      </w:r>
      <w:r w:rsidR="002A0F18" w:rsidRPr="00203279">
        <w:rPr>
          <w:rFonts w:ascii="Times New Roman" w:hAnsi="Times New Roman" w:cs="Times New Roman"/>
          <w:sz w:val="22"/>
          <w:szCs w:val="22"/>
        </w:rPr>
        <w:t>.</w:t>
      </w:r>
    </w:p>
    <w:p w14:paraId="355DD7C6" w14:textId="4E5D0198"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Xác nhận không xuất hiện kết quả bất thường ngoài khoảng đo công bố</w:t>
      </w:r>
      <w:r w:rsidR="002A0F18" w:rsidRPr="00203279">
        <w:rPr>
          <w:rFonts w:ascii="Times New Roman" w:hAnsi="Times New Roman" w:cs="Times New Roman"/>
          <w:sz w:val="22"/>
          <w:szCs w:val="22"/>
        </w:rPr>
        <w:t>.</w:t>
      </w:r>
    </w:p>
    <w:p w14:paraId="6C2BA15E"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5.4. Kiểm soát chất lượng và độ ổn định hệ thống</w:t>
      </w:r>
    </w:p>
    <w:p w14:paraId="37F587D3" w14:textId="30759973"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Theo dõi kết quả nội bộ trong quá trình xác nhận</w:t>
      </w:r>
      <w:r w:rsidR="002A0F18" w:rsidRPr="00203279">
        <w:rPr>
          <w:rFonts w:ascii="Times New Roman" w:hAnsi="Times New Roman" w:cs="Times New Roman"/>
          <w:sz w:val="22"/>
          <w:szCs w:val="22"/>
        </w:rPr>
        <w:t xml:space="preserve"> giá trị sử dụng.</w:t>
      </w:r>
    </w:p>
    <w:p w14:paraId="02556144" w14:textId="4291E6E9"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Đánh giá sự ổn định hệ thống qua các ngày chạy</w:t>
      </w:r>
      <w:r w:rsidR="002A0F18" w:rsidRPr="00203279">
        <w:rPr>
          <w:rFonts w:ascii="Times New Roman" w:hAnsi="Times New Roman" w:cs="Times New Roman"/>
          <w:sz w:val="22"/>
          <w:szCs w:val="22"/>
        </w:rPr>
        <w:t>.</w:t>
      </w:r>
    </w:p>
    <w:p w14:paraId="338686F4" w14:textId="294EC0D0"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Tiêu chí chấp nhận:</w:t>
      </w:r>
      <w:r w:rsidR="00A1581B" w:rsidRPr="00203279">
        <w:rPr>
          <w:rFonts w:ascii="Times New Roman" w:hAnsi="Times New Roman" w:cs="Times New Roman"/>
          <w:sz w:val="22"/>
          <w:szCs w:val="22"/>
        </w:rPr>
        <w:t xml:space="preserve"> Kết quả </w:t>
      </w:r>
      <w:r w:rsidR="00FA6F1F" w:rsidRPr="00203279">
        <w:rPr>
          <w:rFonts w:ascii="Times New Roman" w:hAnsi="Times New Roman" w:cs="Times New Roman"/>
          <w:sz w:val="22"/>
          <w:szCs w:val="22"/>
        </w:rPr>
        <w:t>nằm trong giới hạn cho phép theo quy định của phòng xét nghiệm và nhà sản xuất</w:t>
      </w:r>
      <w:r w:rsidR="002A0F18" w:rsidRPr="00203279">
        <w:rPr>
          <w:rFonts w:ascii="Times New Roman" w:hAnsi="Times New Roman" w:cs="Times New Roman"/>
          <w:sz w:val="22"/>
          <w:szCs w:val="22"/>
        </w:rPr>
        <w:t>.</w:t>
      </w:r>
    </w:p>
    <w:p w14:paraId="0D2BC899" w14:textId="578ACC40"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5.5. Đánh giá tổng thể 108 dị nguyên</w:t>
      </w:r>
    </w:p>
    <w:p w14:paraId="63BB4B3B" w14:textId="542520D5"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Tổng số dị nguyên đánh giá: 1</w:t>
      </w:r>
      <w:r w:rsidR="00E17C6D" w:rsidRPr="00203279">
        <w:rPr>
          <w:rFonts w:ascii="Times New Roman" w:hAnsi="Times New Roman" w:cs="Times New Roman"/>
          <w:sz w:val="22"/>
          <w:szCs w:val="22"/>
        </w:rPr>
        <w:t>12</w:t>
      </w:r>
      <w:r w:rsidR="002A0F18" w:rsidRPr="00203279">
        <w:rPr>
          <w:rFonts w:ascii="Times New Roman" w:hAnsi="Times New Roman" w:cs="Times New Roman"/>
          <w:sz w:val="22"/>
          <w:szCs w:val="22"/>
        </w:rPr>
        <w:t>.</w:t>
      </w:r>
    </w:p>
    <w:p w14:paraId="6E9E1F30" w14:textId="333D8E1A"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Tiêu chí chấp nhận: </w:t>
      </w:r>
      <w:r w:rsidR="002A0F18" w:rsidRPr="00203279">
        <w:rPr>
          <w:rFonts w:ascii="Times New Roman" w:hAnsi="Times New Roman" w:cs="Times New Roman"/>
          <w:sz w:val="22"/>
          <w:szCs w:val="22"/>
        </w:rPr>
        <w:t xml:space="preserve">tỷ lệ độ lặp và độ tái lặp </w:t>
      </w:r>
      <w:r w:rsidR="00FA6F1F" w:rsidRPr="00203279">
        <w:rPr>
          <w:rFonts w:ascii="Times New Roman" w:hAnsi="Times New Roman" w:cs="Times New Roman"/>
          <w:sz w:val="22"/>
          <w:szCs w:val="22"/>
        </w:rPr>
        <w:t>≥ 95% dị nguyên được đánh giá là đạt</w:t>
      </w:r>
      <w:r w:rsidR="002A0F18" w:rsidRPr="00203279">
        <w:rPr>
          <w:rFonts w:ascii="Times New Roman" w:hAnsi="Times New Roman" w:cs="Times New Roman"/>
          <w:sz w:val="22"/>
          <w:szCs w:val="22"/>
        </w:rPr>
        <w:t>.</w:t>
      </w:r>
    </w:p>
    <w:p w14:paraId="26356712"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6. Thiết kế và phương pháp thực hiện</w:t>
      </w:r>
    </w:p>
    <w:p w14:paraId="69BFF2A8"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6.1. Mẫu đánh giá</w:t>
      </w:r>
    </w:p>
    <w:p w14:paraId="6A3B55EC" w14:textId="4F91240A"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Mẫu </w:t>
      </w:r>
      <w:r w:rsidRPr="00203279">
        <w:rPr>
          <w:rFonts w:ascii="Times New Roman" w:hAnsi="Times New Roman" w:cs="Times New Roman"/>
          <w:sz w:val="22"/>
          <w:szCs w:val="22"/>
        </w:rPr>
        <w:t>đã biết trước giá trị</w:t>
      </w:r>
      <w:r w:rsidR="00FA6F1F" w:rsidRPr="00203279">
        <w:rPr>
          <w:rFonts w:ascii="Times New Roman" w:hAnsi="Times New Roman" w:cs="Times New Roman"/>
          <w:sz w:val="22"/>
          <w:szCs w:val="22"/>
        </w:rPr>
        <w:t xml:space="preserve">: tối thiểu </w:t>
      </w:r>
      <w:r w:rsidR="00A1581B" w:rsidRPr="00203279">
        <w:rPr>
          <w:rFonts w:ascii="Times New Roman" w:hAnsi="Times New Roman" w:cs="Times New Roman"/>
          <w:sz w:val="22"/>
          <w:szCs w:val="22"/>
        </w:rPr>
        <w:t>5</w:t>
      </w:r>
      <w:r w:rsidR="00FA6F1F" w:rsidRPr="00203279">
        <w:rPr>
          <w:rFonts w:ascii="Times New Roman" w:hAnsi="Times New Roman" w:cs="Times New Roman"/>
          <w:sz w:val="22"/>
          <w:szCs w:val="22"/>
        </w:rPr>
        <w:t xml:space="preserve"> mẫu</w:t>
      </w:r>
      <w:r w:rsidR="00203279" w:rsidRPr="00203279">
        <w:rPr>
          <w:rFonts w:ascii="Times New Roman" w:hAnsi="Times New Roman" w:cs="Times New Roman"/>
          <w:sz w:val="22"/>
          <w:szCs w:val="22"/>
        </w:rPr>
        <w:t>.</w:t>
      </w:r>
    </w:p>
    <w:p w14:paraId="7FDAC273" w14:textId="77777777"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6.2. Số lần và thời gian thực hiện</w:t>
      </w:r>
    </w:p>
    <w:p w14:paraId="59D37879" w14:textId="23F38063"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Thực hiện trong tối thiểu 3 ngày khác nhau</w:t>
      </w: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Mỗi ngày </w:t>
      </w:r>
      <w:r w:rsidR="00A1581B" w:rsidRPr="00203279">
        <w:rPr>
          <w:rFonts w:ascii="Times New Roman" w:hAnsi="Times New Roman" w:cs="Times New Roman"/>
          <w:sz w:val="22"/>
          <w:szCs w:val="22"/>
        </w:rPr>
        <w:t>thực hiện 2</w:t>
      </w:r>
      <w:r w:rsidR="00FA6F1F" w:rsidRPr="00203279">
        <w:rPr>
          <w:rFonts w:ascii="Times New Roman" w:hAnsi="Times New Roman" w:cs="Times New Roman"/>
          <w:sz w:val="22"/>
          <w:szCs w:val="22"/>
        </w:rPr>
        <w:t xml:space="preserve"> lần</w:t>
      </w:r>
      <w:r w:rsidR="00A1581B" w:rsidRPr="00203279">
        <w:rPr>
          <w:rFonts w:ascii="Times New Roman" w:hAnsi="Times New Roman" w:cs="Times New Roman"/>
          <w:sz w:val="22"/>
          <w:szCs w:val="22"/>
        </w:rPr>
        <w:t xml:space="preserve"> phân tích</w:t>
      </w:r>
      <w:r w:rsidR="00203279" w:rsidRPr="00203279">
        <w:rPr>
          <w:rFonts w:ascii="Times New Roman" w:hAnsi="Times New Roman" w:cs="Times New Roman"/>
          <w:sz w:val="22"/>
          <w:szCs w:val="22"/>
        </w:rPr>
        <w:t>.</w:t>
      </w:r>
    </w:p>
    <w:p w14:paraId="65462101" w14:textId="4FB3132D" w:rsidR="00422AA1"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422AA1" w:rsidRPr="00203279">
        <w:rPr>
          <w:rFonts w:ascii="Times New Roman" w:hAnsi="Times New Roman" w:cs="Times New Roman"/>
          <w:sz w:val="22"/>
          <w:szCs w:val="22"/>
        </w:rPr>
        <w:t>Thời gian thực hiện: từ ngày 13/01/2026 đến 15/01/2026</w:t>
      </w:r>
      <w:r w:rsidR="00203279" w:rsidRPr="00203279">
        <w:rPr>
          <w:rFonts w:ascii="Times New Roman" w:hAnsi="Times New Roman" w:cs="Times New Roman"/>
          <w:sz w:val="22"/>
          <w:szCs w:val="22"/>
        </w:rPr>
        <w:t>.</w:t>
      </w:r>
    </w:p>
    <w:p w14:paraId="3CF6AECA" w14:textId="074DF460"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6.3. Nhân sự thực hiện</w:t>
      </w:r>
    </w:p>
    <w:p w14:paraId="3052C84D" w14:textId="54A4C1FE"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Kỹ thuật viên đã được đào tạo </w:t>
      </w:r>
      <w:r w:rsidR="00422AA1" w:rsidRPr="00203279">
        <w:rPr>
          <w:rFonts w:ascii="Times New Roman" w:hAnsi="Times New Roman" w:cs="Times New Roman"/>
          <w:sz w:val="22"/>
          <w:szCs w:val="22"/>
        </w:rPr>
        <w:t>về quy trình vận hành thiết bị</w:t>
      </w:r>
      <w:r w:rsidR="00203279" w:rsidRPr="00203279">
        <w:rPr>
          <w:rFonts w:ascii="Times New Roman" w:hAnsi="Times New Roman" w:cs="Times New Roman"/>
          <w:sz w:val="22"/>
          <w:szCs w:val="22"/>
        </w:rPr>
        <w:t>.</w:t>
      </w:r>
    </w:p>
    <w:p w14:paraId="1848F275" w14:textId="5A561423"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Người phụ trách chuyên môn giám sát và phê duyệt</w:t>
      </w:r>
      <w:r w:rsidR="00203279" w:rsidRPr="00203279">
        <w:rPr>
          <w:rFonts w:ascii="Times New Roman" w:hAnsi="Times New Roman" w:cs="Times New Roman"/>
          <w:sz w:val="22"/>
          <w:szCs w:val="22"/>
        </w:rPr>
        <w:t>.</w:t>
      </w:r>
    </w:p>
    <w:p w14:paraId="01239514" w14:textId="77777777" w:rsidR="007A07C1" w:rsidRDefault="007A07C1" w:rsidP="00B3681C">
      <w:pPr>
        <w:spacing w:after="0" w:line="360" w:lineRule="auto"/>
        <w:jc w:val="both"/>
        <w:rPr>
          <w:rFonts w:ascii="Times New Roman" w:hAnsi="Times New Roman" w:cs="Times New Roman"/>
          <w:b/>
          <w:bCs/>
          <w:sz w:val="22"/>
          <w:szCs w:val="22"/>
        </w:rPr>
      </w:pPr>
    </w:p>
    <w:p w14:paraId="6D6F6DE0" w14:textId="2595DBF2"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lastRenderedPageBreak/>
        <w:t>7. Phân tích và xử lý số liệu</w:t>
      </w:r>
    </w:p>
    <w:p w14:paraId="283A882A" w14:textId="4BCC8210" w:rsidR="00203279" w:rsidRPr="00203279" w:rsidRDefault="00203279" w:rsidP="00203279">
      <w:pPr>
        <w:spacing w:after="0" w:line="360" w:lineRule="auto"/>
        <w:jc w:val="both"/>
        <w:rPr>
          <w:rFonts w:ascii="Times New Roman" w:hAnsi="Times New Roman" w:cs="Times New Roman"/>
          <w:sz w:val="22"/>
          <w:szCs w:val="23"/>
        </w:rPr>
      </w:pPr>
      <w:r w:rsidRPr="00203279">
        <w:rPr>
          <w:rFonts w:ascii="Times New Roman" w:hAnsi="Times New Roman" w:cs="Times New Roman"/>
          <w:sz w:val="22"/>
          <w:szCs w:val="22"/>
        </w:rPr>
        <w:t xml:space="preserve">- </w:t>
      </w:r>
      <w:r w:rsidRPr="00203279">
        <w:rPr>
          <w:rFonts w:ascii="Times New Roman" w:hAnsi="Times New Roman" w:cs="Times New Roman"/>
          <w:sz w:val="22"/>
          <w:szCs w:val="23"/>
        </w:rPr>
        <w:t>Số liệu thu thập trong quá trình đánh giá được tổng hợp, xử lý và phân tích bằng phần mềm Microsoft Excel kết hợp với phần mềm quản lý phòng xét nghiệ</w:t>
      </w:r>
      <w:r w:rsidRPr="00203279">
        <w:rPr>
          <w:rFonts w:ascii="Times New Roman" w:hAnsi="Times New Roman" w:cs="Times New Roman"/>
          <w:sz w:val="22"/>
          <w:szCs w:val="22"/>
        </w:rPr>
        <w:t>m</w:t>
      </w:r>
      <w:r w:rsidRPr="00203279">
        <w:rPr>
          <w:rFonts w:ascii="Times New Roman" w:hAnsi="Times New Roman" w:cs="Times New Roman"/>
          <w:sz w:val="22"/>
          <w:szCs w:val="23"/>
        </w:rPr>
        <w:t>.</w:t>
      </w:r>
    </w:p>
    <w:p w14:paraId="095372A0" w14:textId="35DC48ED" w:rsidR="00203279" w:rsidRPr="00203279" w:rsidRDefault="00203279" w:rsidP="00203279">
      <w:pPr>
        <w:spacing w:after="0" w:line="360" w:lineRule="auto"/>
        <w:jc w:val="both"/>
        <w:rPr>
          <w:rFonts w:ascii="Times New Roman" w:hAnsi="Times New Roman" w:cs="Times New Roman"/>
          <w:sz w:val="22"/>
          <w:szCs w:val="23"/>
        </w:rPr>
      </w:pPr>
      <w:r w:rsidRPr="00203279">
        <w:rPr>
          <w:rFonts w:ascii="Times New Roman" w:hAnsi="Times New Roman" w:cs="Times New Roman"/>
          <w:sz w:val="22"/>
          <w:szCs w:val="22"/>
        </w:rPr>
        <w:t xml:space="preserve">- </w:t>
      </w:r>
      <w:r w:rsidRPr="00203279">
        <w:rPr>
          <w:rFonts w:ascii="Times New Roman" w:hAnsi="Times New Roman" w:cs="Times New Roman"/>
          <w:sz w:val="22"/>
          <w:szCs w:val="23"/>
        </w:rPr>
        <w:t>Các chỉ số được sử dụng để đánh giá bao gồm:</w:t>
      </w:r>
    </w:p>
    <w:p w14:paraId="64718503" w14:textId="1112E2D1" w:rsidR="00203279" w:rsidRPr="00203279" w:rsidRDefault="00203279" w:rsidP="00203279">
      <w:pPr>
        <w:spacing w:after="0" w:line="360" w:lineRule="auto"/>
        <w:jc w:val="both"/>
        <w:rPr>
          <w:rFonts w:ascii="Times New Roman" w:hAnsi="Times New Roman" w:cs="Times New Roman"/>
          <w:sz w:val="22"/>
          <w:szCs w:val="23"/>
        </w:rPr>
      </w:pPr>
      <w:r w:rsidRPr="00203279">
        <w:rPr>
          <w:rFonts w:ascii="Times New Roman" w:hAnsi="Times New Roman" w:cs="Times New Roman"/>
          <w:sz w:val="22"/>
          <w:szCs w:val="22"/>
        </w:rPr>
        <w:t xml:space="preserve">+ </w:t>
      </w:r>
      <w:r w:rsidRPr="00203279">
        <w:rPr>
          <w:rFonts w:ascii="Times New Roman" w:hAnsi="Times New Roman" w:cs="Times New Roman"/>
          <w:sz w:val="22"/>
          <w:szCs w:val="23"/>
        </w:rPr>
        <w:t>Số lượng và tỷ lệ (%) dị nguyên có kết quả phù hợp và không phù hợp theo tiêu chí đánh giá độ lặp và độ tái lặp</w:t>
      </w:r>
      <w:r w:rsidRPr="00203279">
        <w:rPr>
          <w:rFonts w:ascii="Times New Roman" w:hAnsi="Times New Roman" w:cs="Times New Roman"/>
          <w:sz w:val="22"/>
          <w:szCs w:val="22"/>
        </w:rPr>
        <w:t>.</w:t>
      </w:r>
    </w:p>
    <w:p w14:paraId="534E5AB7" w14:textId="495E340C" w:rsidR="00203279" w:rsidRPr="00203279" w:rsidRDefault="00203279" w:rsidP="00203279">
      <w:pPr>
        <w:spacing w:after="0" w:line="360" w:lineRule="auto"/>
        <w:jc w:val="both"/>
        <w:rPr>
          <w:rFonts w:ascii="Times New Roman" w:hAnsi="Times New Roman" w:cs="Times New Roman"/>
          <w:sz w:val="22"/>
          <w:szCs w:val="23"/>
        </w:rPr>
      </w:pPr>
      <w:r w:rsidRPr="00203279">
        <w:rPr>
          <w:rFonts w:ascii="Times New Roman" w:hAnsi="Times New Roman" w:cs="Times New Roman"/>
          <w:sz w:val="22"/>
          <w:szCs w:val="22"/>
        </w:rPr>
        <w:t xml:space="preserve">+ </w:t>
      </w:r>
      <w:r w:rsidRPr="00203279">
        <w:rPr>
          <w:rFonts w:ascii="Times New Roman" w:hAnsi="Times New Roman" w:cs="Times New Roman"/>
          <w:sz w:val="22"/>
          <w:szCs w:val="23"/>
        </w:rPr>
        <w:t xml:space="preserve">Giá trị %CV, được tính trên tín hiệu hệ thống/mẫu kiểm soát, nhằm đánh giá độ </w:t>
      </w:r>
      <w:r w:rsidRPr="00203279">
        <w:rPr>
          <w:rFonts w:ascii="Times New Roman" w:hAnsi="Times New Roman" w:cs="Times New Roman"/>
          <w:sz w:val="22"/>
          <w:szCs w:val="22"/>
        </w:rPr>
        <w:t>lặp</w:t>
      </w:r>
      <w:r w:rsidRPr="00203279">
        <w:rPr>
          <w:rFonts w:ascii="Times New Roman" w:hAnsi="Times New Roman" w:cs="Times New Roman"/>
          <w:sz w:val="22"/>
          <w:szCs w:val="23"/>
        </w:rPr>
        <w:t xml:space="preserve"> và độ ổn định của hệ thống xét nghiệm</w:t>
      </w:r>
      <w:r w:rsidRPr="00203279">
        <w:rPr>
          <w:rFonts w:ascii="Times New Roman" w:hAnsi="Times New Roman" w:cs="Times New Roman"/>
          <w:sz w:val="22"/>
          <w:szCs w:val="22"/>
        </w:rPr>
        <w:t>.</w:t>
      </w:r>
    </w:p>
    <w:p w14:paraId="2E80EE51" w14:textId="3DFF9E34" w:rsidR="00FA6F1F" w:rsidRPr="00203279" w:rsidRDefault="00203279" w:rsidP="00203279">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Pr="00203279">
        <w:rPr>
          <w:rFonts w:ascii="Times New Roman" w:hAnsi="Times New Roman" w:cs="Times New Roman"/>
          <w:sz w:val="22"/>
          <w:szCs w:val="23"/>
        </w:rPr>
        <w:t>Mức độ phù hợp của kết quả xét nghiệm giữa các lần đánh giá, bao gồm các trường hợp kết quả trùng khớp hoặc chênh lệch nằm trong giới hạn chấp nhận theo tiêu chí đã thiết lập.</w:t>
      </w:r>
    </w:p>
    <w:p w14:paraId="6DB828BA" w14:textId="1F1D4995"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8. Tiêu chí chấp nhận chung</w:t>
      </w:r>
    </w:p>
    <w:p w14:paraId="7A152D17" w14:textId="2978D428" w:rsidR="00FA6F1F" w:rsidRPr="00203279" w:rsidRDefault="00422AA1"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Xét nghiệm được chấp nhận đưa vào sử dụng thường quy khi:</w:t>
      </w:r>
    </w:p>
    <w:p w14:paraId="6E37BD6B" w14:textId="4AFD26B9" w:rsidR="00FA6F1F" w:rsidRPr="00203279" w:rsidRDefault="00203279"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Các đặc tính xác nhận đạt tiêu chí đề ra</w:t>
      </w:r>
      <w:r w:rsidR="002A0F18" w:rsidRPr="00203279">
        <w:rPr>
          <w:rFonts w:ascii="Times New Roman" w:hAnsi="Times New Roman" w:cs="Times New Roman"/>
          <w:sz w:val="22"/>
          <w:szCs w:val="22"/>
        </w:rPr>
        <w:t>.</w:t>
      </w:r>
    </w:p>
    <w:p w14:paraId="76278144" w14:textId="202F46DC" w:rsidR="00FA6F1F" w:rsidRPr="00203279" w:rsidRDefault="00203279"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Không ghi nhận sai lệch nghiêm trọng ảnh hưởng đến diễn giải lâm sàng</w:t>
      </w:r>
      <w:r w:rsidR="002A0F18" w:rsidRPr="00203279">
        <w:rPr>
          <w:rFonts w:ascii="Times New Roman" w:hAnsi="Times New Roman" w:cs="Times New Roman"/>
          <w:sz w:val="22"/>
          <w:szCs w:val="22"/>
        </w:rPr>
        <w:t>.</w:t>
      </w:r>
    </w:p>
    <w:p w14:paraId="10AFDE08" w14:textId="5F860EA0"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9. Báo cáo và lưu trữ hồ sơ</w:t>
      </w:r>
    </w:p>
    <w:p w14:paraId="15E7D381" w14:textId="253055B5" w:rsidR="00FA6F1F" w:rsidRPr="00203279" w:rsidRDefault="00422AA1"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Lập Báo cáo xác nhận giá trị sử dụng kèm theo dữ liệu chứng minh</w:t>
      </w:r>
      <w:r w:rsidR="002A0F18" w:rsidRPr="00203279">
        <w:rPr>
          <w:rFonts w:ascii="Times New Roman" w:hAnsi="Times New Roman" w:cs="Times New Roman"/>
          <w:sz w:val="22"/>
          <w:szCs w:val="22"/>
        </w:rPr>
        <w:t>.</w:t>
      </w:r>
    </w:p>
    <w:p w14:paraId="7F64BB01" w14:textId="50BA416B" w:rsidR="00FA6F1F" w:rsidRPr="00203279" w:rsidRDefault="00422AA1"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Hồ sơ lưu trữ bao gồm:</w:t>
      </w:r>
    </w:p>
    <w:p w14:paraId="4B9C2E75" w14:textId="0A899084"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Kế hoạch xác nhận</w:t>
      </w:r>
      <w:r w:rsidR="00E17C6D" w:rsidRPr="00203279">
        <w:rPr>
          <w:rFonts w:ascii="Times New Roman" w:hAnsi="Times New Roman" w:cs="Times New Roman"/>
          <w:sz w:val="22"/>
          <w:szCs w:val="22"/>
        </w:rPr>
        <w:t xml:space="preserve"> giá trị sử dụng</w:t>
      </w:r>
      <w:r w:rsidR="002A0F18" w:rsidRPr="00203279">
        <w:rPr>
          <w:rFonts w:ascii="Times New Roman" w:hAnsi="Times New Roman" w:cs="Times New Roman"/>
          <w:sz w:val="22"/>
          <w:szCs w:val="22"/>
        </w:rPr>
        <w:t>.</w:t>
      </w:r>
    </w:p>
    <w:p w14:paraId="7570D7B3" w14:textId="0DCBA925"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Phiếu kết quả, dữ liệu thô</w:t>
      </w:r>
      <w:r w:rsidR="002A0F18" w:rsidRPr="00203279">
        <w:rPr>
          <w:rFonts w:ascii="Times New Roman" w:hAnsi="Times New Roman" w:cs="Times New Roman"/>
          <w:sz w:val="22"/>
          <w:szCs w:val="22"/>
        </w:rPr>
        <w:t>.</w:t>
      </w:r>
    </w:p>
    <w:p w14:paraId="4B9E285C" w14:textId="6E329A39"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Bảng tổng hợp, biểu đồ (nếu có)</w:t>
      </w:r>
      <w:r w:rsidR="002A0F18" w:rsidRPr="00203279">
        <w:rPr>
          <w:rFonts w:ascii="Times New Roman" w:hAnsi="Times New Roman" w:cs="Times New Roman"/>
          <w:sz w:val="22"/>
          <w:szCs w:val="22"/>
        </w:rPr>
        <w:t>.</w:t>
      </w:r>
    </w:p>
    <w:p w14:paraId="64240A11" w14:textId="4EE85F32" w:rsidR="00FA6F1F" w:rsidRPr="00203279" w:rsidRDefault="00B3681C"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C909A2" w:rsidRPr="00203279">
        <w:rPr>
          <w:rFonts w:ascii="Times New Roman" w:hAnsi="Times New Roman" w:cs="Times New Roman"/>
          <w:sz w:val="22"/>
          <w:szCs w:val="22"/>
        </w:rPr>
        <w:t>Biên bản đánh giá</w:t>
      </w:r>
      <w:r w:rsidR="00FA6F1F" w:rsidRPr="00203279">
        <w:rPr>
          <w:rFonts w:ascii="Times New Roman" w:hAnsi="Times New Roman" w:cs="Times New Roman"/>
          <w:sz w:val="22"/>
          <w:szCs w:val="22"/>
        </w:rPr>
        <w:t xml:space="preserve"> và phê duyệt</w:t>
      </w:r>
      <w:r w:rsidR="002A0F18" w:rsidRPr="00203279">
        <w:rPr>
          <w:rFonts w:ascii="Times New Roman" w:hAnsi="Times New Roman" w:cs="Times New Roman"/>
          <w:sz w:val="22"/>
          <w:szCs w:val="22"/>
        </w:rPr>
        <w:t>.</w:t>
      </w:r>
    </w:p>
    <w:p w14:paraId="6FBB7678" w14:textId="009CE3F0"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Thời gian lưu hồ sơ: theo quy định </w:t>
      </w:r>
      <w:r w:rsidRPr="00203279">
        <w:rPr>
          <w:rFonts w:ascii="Times New Roman" w:hAnsi="Times New Roman" w:cs="Times New Roman"/>
          <w:sz w:val="22"/>
          <w:szCs w:val="22"/>
        </w:rPr>
        <w:t>QĐ</w:t>
      </w:r>
      <w:r w:rsidR="00AF7805" w:rsidRPr="00203279">
        <w:rPr>
          <w:rFonts w:ascii="Times New Roman" w:hAnsi="Times New Roman" w:cs="Times New Roman"/>
          <w:sz w:val="22"/>
          <w:szCs w:val="22"/>
        </w:rPr>
        <w:t>-</w:t>
      </w:r>
      <w:r w:rsidRPr="00203279">
        <w:rPr>
          <w:rFonts w:ascii="Times New Roman" w:hAnsi="Times New Roman" w:cs="Times New Roman"/>
          <w:sz w:val="22"/>
          <w:szCs w:val="22"/>
        </w:rPr>
        <w:t>2429</w:t>
      </w:r>
      <w:r w:rsidR="00FA6F1F" w:rsidRPr="00203279">
        <w:rPr>
          <w:rFonts w:ascii="Times New Roman" w:hAnsi="Times New Roman" w:cs="Times New Roman"/>
          <w:sz w:val="22"/>
          <w:szCs w:val="22"/>
        </w:rPr>
        <w:t xml:space="preserve"> và quy định nội bộ phòng xét nghiệm</w:t>
      </w:r>
      <w:r w:rsidR="002A0F18" w:rsidRPr="00203279">
        <w:rPr>
          <w:rFonts w:ascii="Times New Roman" w:hAnsi="Times New Roman" w:cs="Times New Roman"/>
          <w:sz w:val="22"/>
          <w:szCs w:val="22"/>
        </w:rPr>
        <w:t>.</w:t>
      </w:r>
    </w:p>
    <w:p w14:paraId="36BA72ED" w14:textId="0E57249B" w:rsidR="00FA6F1F" w:rsidRPr="00203279" w:rsidRDefault="00FA6F1F" w:rsidP="00B3681C">
      <w:pPr>
        <w:spacing w:after="0" w:line="360" w:lineRule="auto"/>
        <w:jc w:val="both"/>
        <w:rPr>
          <w:rFonts w:ascii="Times New Roman" w:hAnsi="Times New Roman" w:cs="Times New Roman"/>
          <w:b/>
          <w:bCs/>
          <w:sz w:val="22"/>
          <w:szCs w:val="22"/>
        </w:rPr>
      </w:pPr>
      <w:r w:rsidRPr="00203279">
        <w:rPr>
          <w:rFonts w:ascii="Times New Roman" w:hAnsi="Times New Roman" w:cs="Times New Roman"/>
          <w:b/>
          <w:bCs/>
          <w:sz w:val="22"/>
          <w:szCs w:val="22"/>
        </w:rPr>
        <w:t>10. Phê duyệt</w:t>
      </w:r>
    </w:p>
    <w:p w14:paraId="55CAB79C" w14:textId="293A2036"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Người lập kế hoạch: </w:t>
      </w:r>
      <w:r w:rsidR="00A1581B" w:rsidRPr="00203279">
        <w:rPr>
          <w:rFonts w:ascii="Times New Roman" w:hAnsi="Times New Roman" w:cs="Times New Roman"/>
          <w:sz w:val="22"/>
          <w:szCs w:val="22"/>
        </w:rPr>
        <w:t>CN</w:t>
      </w:r>
      <w:r w:rsidR="00203279" w:rsidRPr="00203279">
        <w:rPr>
          <w:rFonts w:ascii="Times New Roman" w:hAnsi="Times New Roman" w:cs="Times New Roman"/>
          <w:sz w:val="22"/>
          <w:szCs w:val="22"/>
        </w:rPr>
        <w:t>XN</w:t>
      </w:r>
      <w:r w:rsidR="00A1581B" w:rsidRPr="00203279">
        <w:rPr>
          <w:rFonts w:ascii="Times New Roman" w:hAnsi="Times New Roman" w:cs="Times New Roman"/>
          <w:sz w:val="22"/>
          <w:szCs w:val="22"/>
        </w:rPr>
        <w:t>. Nguyễn Gia Khang</w:t>
      </w:r>
      <w:r w:rsidR="002A0F18" w:rsidRPr="00203279">
        <w:rPr>
          <w:rFonts w:ascii="Times New Roman" w:hAnsi="Times New Roman" w:cs="Times New Roman"/>
          <w:sz w:val="22"/>
          <w:szCs w:val="22"/>
        </w:rPr>
        <w:t>.</w:t>
      </w:r>
    </w:p>
    <w:p w14:paraId="5CF2B97B" w14:textId="4193263E"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Người rà soát: </w:t>
      </w:r>
      <w:r w:rsidR="00A1581B" w:rsidRPr="00203279">
        <w:rPr>
          <w:rFonts w:ascii="Times New Roman" w:hAnsi="Times New Roman" w:cs="Times New Roman"/>
          <w:sz w:val="22"/>
          <w:szCs w:val="22"/>
        </w:rPr>
        <w:t>CKI.XN. Nguyễn Thái Hòa</w:t>
      </w:r>
      <w:r w:rsidR="002A0F18" w:rsidRPr="00203279">
        <w:rPr>
          <w:rFonts w:ascii="Times New Roman" w:hAnsi="Times New Roman" w:cs="Times New Roman"/>
          <w:sz w:val="22"/>
          <w:szCs w:val="22"/>
        </w:rPr>
        <w:t>.</w:t>
      </w:r>
    </w:p>
    <w:p w14:paraId="50B7B3EF" w14:textId="32D00595" w:rsidR="00FA6F1F" w:rsidRPr="00203279" w:rsidRDefault="00E17C6D"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 xml:space="preserve">- </w:t>
      </w:r>
      <w:r w:rsidR="00FA6F1F" w:rsidRPr="00203279">
        <w:rPr>
          <w:rFonts w:ascii="Times New Roman" w:hAnsi="Times New Roman" w:cs="Times New Roman"/>
          <w:sz w:val="22"/>
          <w:szCs w:val="22"/>
        </w:rPr>
        <w:t xml:space="preserve">Người phê duyệt: </w:t>
      </w:r>
      <w:r w:rsidR="00A1581B" w:rsidRPr="00203279">
        <w:rPr>
          <w:rFonts w:ascii="Times New Roman" w:hAnsi="Times New Roman" w:cs="Times New Roman"/>
          <w:sz w:val="22"/>
          <w:szCs w:val="22"/>
        </w:rPr>
        <w:t>Ths. Nguyễn Thị Bình</w:t>
      </w:r>
      <w:r w:rsidR="002A0F18" w:rsidRPr="00203279">
        <w:rPr>
          <w:rFonts w:ascii="Times New Roman" w:hAnsi="Times New Roman" w:cs="Times New Roman"/>
          <w:sz w:val="22"/>
          <w:szCs w:val="22"/>
        </w:rPr>
        <w:t>.</w:t>
      </w:r>
    </w:p>
    <w:p w14:paraId="1C8F210B" w14:textId="4D1AE2A7" w:rsidR="007B60F2" w:rsidRPr="00203279" w:rsidRDefault="00AF7805" w:rsidP="00B3681C">
      <w:pPr>
        <w:spacing w:after="0" w:line="360" w:lineRule="auto"/>
        <w:jc w:val="both"/>
        <w:rPr>
          <w:rFonts w:ascii="Times New Roman" w:hAnsi="Times New Roman" w:cs="Times New Roman"/>
          <w:sz w:val="22"/>
          <w:szCs w:val="22"/>
        </w:rPr>
      </w:pPr>
      <w:r w:rsidRPr="00203279">
        <w:rPr>
          <w:rFonts w:ascii="Times New Roman" w:hAnsi="Times New Roman" w:cs="Times New Roman"/>
          <w:sz w:val="22"/>
          <w:szCs w:val="22"/>
        </w:rPr>
        <w:t>“</w:t>
      </w:r>
      <w:r w:rsidR="00FA6F1F" w:rsidRPr="00203279">
        <w:rPr>
          <w:rFonts w:ascii="Times New Roman" w:hAnsi="Times New Roman" w:cs="Times New Roman"/>
          <w:sz w:val="22"/>
          <w:szCs w:val="22"/>
        </w:rPr>
        <w:t>Tài liệu này là một phần của hệ thống quản lý chất lượng phòng xét nghiệm</w:t>
      </w:r>
      <w:r w:rsidR="00422AA1" w:rsidRPr="00203279">
        <w:rPr>
          <w:rFonts w:ascii="Times New Roman" w:hAnsi="Times New Roman" w:cs="Times New Roman"/>
          <w:sz w:val="22"/>
          <w:szCs w:val="22"/>
        </w:rPr>
        <w:t>. Đ</w:t>
      </w:r>
      <w:r w:rsidR="00FA6F1F" w:rsidRPr="00203279">
        <w:rPr>
          <w:rFonts w:ascii="Times New Roman" w:hAnsi="Times New Roman" w:cs="Times New Roman"/>
          <w:sz w:val="22"/>
          <w:szCs w:val="22"/>
        </w:rPr>
        <w:t>ược sử dụng phục vụ đánh giá nội bộ</w:t>
      </w:r>
      <w:r w:rsidRPr="00203279">
        <w:rPr>
          <w:rFonts w:ascii="Times New Roman" w:hAnsi="Times New Roman" w:cs="Times New Roman"/>
          <w:sz w:val="22"/>
          <w:szCs w:val="22"/>
        </w:rPr>
        <w:t xml:space="preserve"> và </w:t>
      </w:r>
      <w:r w:rsidR="00422AA1" w:rsidRPr="00203279">
        <w:rPr>
          <w:rFonts w:ascii="Times New Roman" w:hAnsi="Times New Roman" w:cs="Times New Roman"/>
          <w:sz w:val="22"/>
          <w:szCs w:val="22"/>
        </w:rPr>
        <w:t>QĐ 242</w:t>
      </w:r>
      <w:r w:rsidRPr="00203279">
        <w:rPr>
          <w:rFonts w:ascii="Times New Roman" w:hAnsi="Times New Roman" w:cs="Times New Roman"/>
          <w:sz w:val="22"/>
          <w:szCs w:val="22"/>
        </w:rPr>
        <w:t>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B60F2" w:rsidRPr="00203279" w14:paraId="1209F5F7" w14:textId="77777777" w:rsidTr="007B60F2">
        <w:trPr>
          <w:trHeight w:val="296"/>
        </w:trPr>
        <w:tc>
          <w:tcPr>
            <w:tcW w:w="9350" w:type="dxa"/>
            <w:gridSpan w:val="3"/>
          </w:tcPr>
          <w:p w14:paraId="639624AD" w14:textId="18D73077" w:rsidR="007B60F2" w:rsidRPr="00203279" w:rsidRDefault="007B60F2" w:rsidP="002B64BD">
            <w:pPr>
              <w:spacing w:line="360" w:lineRule="auto"/>
              <w:jc w:val="right"/>
              <w:rPr>
                <w:rFonts w:ascii="Times New Roman" w:hAnsi="Times New Roman" w:cs="Times New Roman"/>
                <w:sz w:val="22"/>
                <w:szCs w:val="22"/>
              </w:rPr>
            </w:pPr>
            <w:r w:rsidRPr="00203279">
              <w:rPr>
                <w:rFonts w:ascii="Times New Roman" w:hAnsi="Times New Roman" w:cs="Times New Roman"/>
                <w:i/>
                <w:iCs/>
                <w:sz w:val="22"/>
                <w:szCs w:val="22"/>
              </w:rPr>
              <w:t>Gia Lai</w:t>
            </w:r>
            <w:r w:rsidRPr="00203279">
              <w:rPr>
                <w:rFonts w:ascii="Times New Roman" w:hAnsi="Times New Roman" w:cs="Times New Roman"/>
                <w:sz w:val="22"/>
                <w:szCs w:val="22"/>
              </w:rPr>
              <w:t>, ngày</w:t>
            </w:r>
            <w:r w:rsidR="002B64BD">
              <w:rPr>
                <w:rFonts w:ascii="Times New Roman" w:hAnsi="Times New Roman" w:cs="Times New Roman"/>
                <w:sz w:val="22"/>
                <w:szCs w:val="22"/>
              </w:rPr>
              <w:t xml:space="preserve"> 01 </w:t>
            </w:r>
            <w:r w:rsidRPr="00203279">
              <w:rPr>
                <w:rFonts w:ascii="Times New Roman" w:hAnsi="Times New Roman" w:cs="Times New Roman"/>
                <w:sz w:val="22"/>
                <w:szCs w:val="22"/>
              </w:rPr>
              <w:t>tháng</w:t>
            </w:r>
            <w:r w:rsidR="002B64BD">
              <w:rPr>
                <w:rFonts w:ascii="Times New Roman" w:hAnsi="Times New Roman" w:cs="Times New Roman"/>
                <w:sz w:val="22"/>
                <w:szCs w:val="22"/>
              </w:rPr>
              <w:t xml:space="preserve"> 01</w:t>
            </w:r>
            <w:r w:rsidRPr="00203279">
              <w:rPr>
                <w:rFonts w:ascii="Times New Roman" w:hAnsi="Times New Roman" w:cs="Times New Roman"/>
                <w:sz w:val="22"/>
                <w:szCs w:val="22"/>
              </w:rPr>
              <w:t>năm 2026</w:t>
            </w:r>
          </w:p>
        </w:tc>
      </w:tr>
      <w:tr w:rsidR="007B60F2" w:rsidRPr="00203279" w14:paraId="01CF5E8F" w14:textId="77777777" w:rsidTr="007B60F2">
        <w:trPr>
          <w:trHeight w:val="296"/>
        </w:trPr>
        <w:tc>
          <w:tcPr>
            <w:tcW w:w="3116" w:type="dxa"/>
          </w:tcPr>
          <w:p w14:paraId="3C3AE2B0" w14:textId="51971C78" w:rsidR="007B60F2" w:rsidRPr="00577725" w:rsidRDefault="007B60F2" w:rsidP="00203279">
            <w:pPr>
              <w:spacing w:line="360" w:lineRule="auto"/>
              <w:jc w:val="center"/>
              <w:rPr>
                <w:rFonts w:ascii="Times New Roman" w:hAnsi="Times New Roman" w:cs="Times New Roman"/>
                <w:b/>
                <w:sz w:val="22"/>
                <w:szCs w:val="22"/>
              </w:rPr>
            </w:pPr>
            <w:r w:rsidRPr="00577725">
              <w:rPr>
                <w:rFonts w:ascii="Times New Roman" w:hAnsi="Times New Roman" w:cs="Times New Roman"/>
                <w:b/>
                <w:sz w:val="22"/>
                <w:szCs w:val="22"/>
              </w:rPr>
              <w:t>Người lập kế hoạch</w:t>
            </w:r>
          </w:p>
          <w:p w14:paraId="392CD1EE" w14:textId="77777777" w:rsidR="007B60F2" w:rsidRPr="00577725" w:rsidRDefault="007B60F2" w:rsidP="007A07C1">
            <w:pPr>
              <w:spacing w:line="360" w:lineRule="auto"/>
              <w:rPr>
                <w:rFonts w:ascii="Times New Roman" w:hAnsi="Times New Roman" w:cs="Times New Roman"/>
                <w:b/>
                <w:sz w:val="22"/>
                <w:szCs w:val="22"/>
              </w:rPr>
            </w:pPr>
          </w:p>
          <w:p w14:paraId="17B66EC3" w14:textId="77777777" w:rsidR="007A07C1" w:rsidRPr="00577725" w:rsidRDefault="007A07C1" w:rsidP="007A07C1">
            <w:pPr>
              <w:spacing w:line="360" w:lineRule="auto"/>
              <w:rPr>
                <w:rFonts w:ascii="Times New Roman" w:hAnsi="Times New Roman" w:cs="Times New Roman"/>
                <w:b/>
                <w:sz w:val="22"/>
                <w:szCs w:val="22"/>
              </w:rPr>
            </w:pPr>
          </w:p>
          <w:p w14:paraId="5278DE03" w14:textId="637CA13D" w:rsidR="00203279" w:rsidRPr="00577725" w:rsidRDefault="00203279" w:rsidP="00B3681C">
            <w:pPr>
              <w:spacing w:line="360" w:lineRule="auto"/>
              <w:jc w:val="center"/>
              <w:rPr>
                <w:rFonts w:ascii="Times New Roman" w:hAnsi="Times New Roman" w:cs="Times New Roman"/>
                <w:b/>
                <w:sz w:val="22"/>
                <w:szCs w:val="22"/>
              </w:rPr>
            </w:pPr>
          </w:p>
        </w:tc>
        <w:tc>
          <w:tcPr>
            <w:tcW w:w="3117" w:type="dxa"/>
          </w:tcPr>
          <w:p w14:paraId="2C590E92" w14:textId="66BA74CB" w:rsidR="007B60F2" w:rsidRPr="00577725" w:rsidRDefault="007B60F2" w:rsidP="00B3681C">
            <w:pPr>
              <w:spacing w:line="360" w:lineRule="auto"/>
              <w:jc w:val="center"/>
              <w:rPr>
                <w:rFonts w:ascii="Times New Roman" w:hAnsi="Times New Roman" w:cs="Times New Roman"/>
                <w:b/>
                <w:sz w:val="22"/>
                <w:szCs w:val="22"/>
              </w:rPr>
            </w:pPr>
            <w:r w:rsidRPr="00577725">
              <w:rPr>
                <w:rFonts w:ascii="Times New Roman" w:hAnsi="Times New Roman" w:cs="Times New Roman"/>
                <w:b/>
                <w:sz w:val="22"/>
                <w:szCs w:val="22"/>
              </w:rPr>
              <w:t>Người rà soát</w:t>
            </w:r>
          </w:p>
          <w:p w14:paraId="01E9F961" w14:textId="77777777" w:rsidR="007B60F2" w:rsidRPr="00577725" w:rsidRDefault="007B60F2" w:rsidP="00B3681C">
            <w:pPr>
              <w:spacing w:line="360" w:lineRule="auto"/>
              <w:jc w:val="center"/>
              <w:rPr>
                <w:rFonts w:ascii="Times New Roman" w:hAnsi="Times New Roman" w:cs="Times New Roman"/>
                <w:b/>
                <w:sz w:val="22"/>
                <w:szCs w:val="22"/>
              </w:rPr>
            </w:pPr>
          </w:p>
        </w:tc>
        <w:tc>
          <w:tcPr>
            <w:tcW w:w="3117" w:type="dxa"/>
          </w:tcPr>
          <w:p w14:paraId="1DDE8520" w14:textId="75098E01" w:rsidR="007B60F2" w:rsidRPr="00577725" w:rsidRDefault="007B60F2" w:rsidP="00B3681C">
            <w:pPr>
              <w:spacing w:line="360" w:lineRule="auto"/>
              <w:jc w:val="center"/>
              <w:rPr>
                <w:rFonts w:ascii="Times New Roman" w:hAnsi="Times New Roman" w:cs="Times New Roman"/>
                <w:b/>
                <w:sz w:val="22"/>
                <w:szCs w:val="22"/>
              </w:rPr>
            </w:pPr>
            <w:r w:rsidRPr="00577725">
              <w:rPr>
                <w:rFonts w:ascii="Times New Roman" w:hAnsi="Times New Roman" w:cs="Times New Roman"/>
                <w:b/>
                <w:sz w:val="22"/>
                <w:szCs w:val="22"/>
              </w:rPr>
              <w:t>Người phê duyệt</w:t>
            </w:r>
          </w:p>
          <w:p w14:paraId="0810A67B" w14:textId="77777777" w:rsidR="007B60F2" w:rsidRPr="00577725" w:rsidRDefault="007B60F2" w:rsidP="00B3681C">
            <w:pPr>
              <w:spacing w:line="360" w:lineRule="auto"/>
              <w:jc w:val="center"/>
              <w:rPr>
                <w:rFonts w:ascii="Times New Roman" w:hAnsi="Times New Roman" w:cs="Times New Roman"/>
                <w:b/>
                <w:sz w:val="22"/>
                <w:szCs w:val="22"/>
              </w:rPr>
            </w:pPr>
            <w:bookmarkStart w:id="0" w:name="_GoBack"/>
            <w:bookmarkEnd w:id="0"/>
          </w:p>
        </w:tc>
      </w:tr>
      <w:tr w:rsidR="007B60F2" w:rsidRPr="00203279" w14:paraId="14566C04" w14:textId="77777777" w:rsidTr="007B60F2">
        <w:tc>
          <w:tcPr>
            <w:tcW w:w="3116" w:type="dxa"/>
          </w:tcPr>
          <w:p w14:paraId="0B6B3BF5" w14:textId="0CDA2021" w:rsidR="007B60F2" w:rsidRPr="00577725" w:rsidRDefault="007B60F2" w:rsidP="00B3681C">
            <w:pPr>
              <w:spacing w:line="360" w:lineRule="auto"/>
              <w:jc w:val="center"/>
              <w:rPr>
                <w:rFonts w:ascii="Times New Roman" w:hAnsi="Times New Roman" w:cs="Times New Roman"/>
                <w:b/>
                <w:sz w:val="22"/>
                <w:szCs w:val="22"/>
              </w:rPr>
            </w:pPr>
            <w:r w:rsidRPr="00577725">
              <w:rPr>
                <w:rFonts w:ascii="Times New Roman" w:hAnsi="Times New Roman" w:cs="Times New Roman"/>
                <w:b/>
                <w:sz w:val="22"/>
                <w:szCs w:val="22"/>
              </w:rPr>
              <w:t>CN</w:t>
            </w:r>
            <w:r w:rsidR="00B93218" w:rsidRPr="00577725">
              <w:rPr>
                <w:rFonts w:ascii="Times New Roman" w:hAnsi="Times New Roman" w:cs="Times New Roman"/>
                <w:b/>
                <w:sz w:val="22"/>
                <w:szCs w:val="22"/>
              </w:rPr>
              <w:t>XN</w:t>
            </w:r>
            <w:r w:rsidRPr="00577725">
              <w:rPr>
                <w:rFonts w:ascii="Times New Roman" w:hAnsi="Times New Roman" w:cs="Times New Roman"/>
                <w:b/>
                <w:sz w:val="22"/>
                <w:szCs w:val="22"/>
              </w:rPr>
              <w:t>. Nguyễn Gia Khang</w:t>
            </w:r>
          </w:p>
        </w:tc>
        <w:tc>
          <w:tcPr>
            <w:tcW w:w="3117" w:type="dxa"/>
          </w:tcPr>
          <w:p w14:paraId="2BE7CA14" w14:textId="5DDD02D1" w:rsidR="007B60F2" w:rsidRPr="00577725" w:rsidRDefault="007B60F2" w:rsidP="00B3681C">
            <w:pPr>
              <w:spacing w:line="360" w:lineRule="auto"/>
              <w:jc w:val="center"/>
              <w:rPr>
                <w:rFonts w:ascii="Times New Roman" w:hAnsi="Times New Roman" w:cs="Times New Roman"/>
                <w:b/>
                <w:sz w:val="22"/>
                <w:szCs w:val="22"/>
              </w:rPr>
            </w:pPr>
            <w:r w:rsidRPr="00577725">
              <w:rPr>
                <w:rFonts w:ascii="Times New Roman" w:hAnsi="Times New Roman" w:cs="Times New Roman"/>
                <w:b/>
                <w:sz w:val="22"/>
                <w:szCs w:val="22"/>
              </w:rPr>
              <w:t>CKI.XN. Nguyễn Thái Hòa</w:t>
            </w:r>
          </w:p>
        </w:tc>
        <w:tc>
          <w:tcPr>
            <w:tcW w:w="3117" w:type="dxa"/>
          </w:tcPr>
          <w:p w14:paraId="76401AF0" w14:textId="0A99ADBC" w:rsidR="007B60F2" w:rsidRPr="00577725" w:rsidRDefault="007B60F2" w:rsidP="00B3681C">
            <w:pPr>
              <w:spacing w:line="360" w:lineRule="auto"/>
              <w:jc w:val="center"/>
              <w:rPr>
                <w:rFonts w:ascii="Times New Roman" w:hAnsi="Times New Roman" w:cs="Times New Roman"/>
                <w:b/>
                <w:sz w:val="22"/>
                <w:szCs w:val="22"/>
              </w:rPr>
            </w:pPr>
            <w:r w:rsidRPr="00577725">
              <w:rPr>
                <w:rFonts w:ascii="Times New Roman" w:hAnsi="Times New Roman" w:cs="Times New Roman"/>
                <w:b/>
                <w:sz w:val="22"/>
                <w:szCs w:val="22"/>
              </w:rPr>
              <w:t>Ths. Nguyễn Thị Bình</w:t>
            </w:r>
          </w:p>
        </w:tc>
      </w:tr>
    </w:tbl>
    <w:p w14:paraId="60599D63" w14:textId="77777777" w:rsidR="00FA6F1F" w:rsidRPr="00203279" w:rsidRDefault="00FA6F1F" w:rsidP="00B3681C">
      <w:pPr>
        <w:spacing w:after="0" w:line="360" w:lineRule="auto"/>
        <w:jc w:val="both"/>
        <w:rPr>
          <w:rFonts w:ascii="Times New Roman" w:hAnsi="Times New Roman" w:cs="Times New Roman"/>
          <w:sz w:val="22"/>
          <w:szCs w:val="22"/>
        </w:rPr>
      </w:pPr>
    </w:p>
    <w:sectPr w:rsidR="00FA6F1F" w:rsidRPr="002032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A72C9" w14:textId="77777777" w:rsidR="00AF7011" w:rsidRPr="00203279" w:rsidRDefault="00AF7011" w:rsidP="00FA6F1F">
      <w:pPr>
        <w:spacing w:after="0" w:line="240" w:lineRule="auto"/>
        <w:rPr>
          <w:sz w:val="22"/>
          <w:szCs w:val="22"/>
        </w:rPr>
      </w:pPr>
      <w:r w:rsidRPr="00203279">
        <w:rPr>
          <w:sz w:val="22"/>
          <w:szCs w:val="22"/>
        </w:rPr>
        <w:separator/>
      </w:r>
    </w:p>
  </w:endnote>
  <w:endnote w:type="continuationSeparator" w:id="0">
    <w:p w14:paraId="28A80FBC" w14:textId="77777777" w:rsidR="00AF7011" w:rsidRPr="00203279" w:rsidRDefault="00AF7011" w:rsidP="00FA6F1F">
      <w:pPr>
        <w:spacing w:after="0" w:line="240" w:lineRule="auto"/>
        <w:rPr>
          <w:sz w:val="22"/>
          <w:szCs w:val="22"/>
        </w:rPr>
      </w:pPr>
      <w:r w:rsidRPr="00203279">
        <w:rPr>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38B933" w14:textId="77777777" w:rsidR="00AF7011" w:rsidRPr="00203279" w:rsidRDefault="00AF7011" w:rsidP="00FA6F1F">
      <w:pPr>
        <w:spacing w:after="0" w:line="240" w:lineRule="auto"/>
        <w:rPr>
          <w:sz w:val="22"/>
          <w:szCs w:val="22"/>
        </w:rPr>
      </w:pPr>
      <w:r w:rsidRPr="00203279">
        <w:rPr>
          <w:sz w:val="22"/>
          <w:szCs w:val="22"/>
        </w:rPr>
        <w:separator/>
      </w:r>
    </w:p>
  </w:footnote>
  <w:footnote w:type="continuationSeparator" w:id="0">
    <w:p w14:paraId="3A7DB3EC" w14:textId="77777777" w:rsidR="00AF7011" w:rsidRPr="00203279" w:rsidRDefault="00AF7011" w:rsidP="00FA6F1F">
      <w:pPr>
        <w:spacing w:after="0" w:line="240" w:lineRule="auto"/>
        <w:rPr>
          <w:sz w:val="22"/>
          <w:szCs w:val="22"/>
        </w:rPr>
      </w:pPr>
      <w:r w:rsidRPr="00203279">
        <w:rPr>
          <w:sz w:val="22"/>
          <w:szCs w:val="22"/>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61BCA"/>
    <w:multiLevelType w:val="hybridMultilevel"/>
    <w:tmpl w:val="F244D7FC"/>
    <w:lvl w:ilvl="0" w:tplc="50F4F8A8">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725F3"/>
    <w:multiLevelType w:val="multilevel"/>
    <w:tmpl w:val="347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41398"/>
    <w:multiLevelType w:val="multilevel"/>
    <w:tmpl w:val="E7A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F1F"/>
    <w:rsid w:val="00166422"/>
    <w:rsid w:val="00203279"/>
    <w:rsid w:val="00203754"/>
    <w:rsid w:val="00284BA7"/>
    <w:rsid w:val="002A0F18"/>
    <w:rsid w:val="002B64BD"/>
    <w:rsid w:val="002E207B"/>
    <w:rsid w:val="00422AA1"/>
    <w:rsid w:val="004928E8"/>
    <w:rsid w:val="004C345B"/>
    <w:rsid w:val="00577725"/>
    <w:rsid w:val="0059348B"/>
    <w:rsid w:val="005F2D36"/>
    <w:rsid w:val="00606924"/>
    <w:rsid w:val="007A07C1"/>
    <w:rsid w:val="007B60F2"/>
    <w:rsid w:val="008A3697"/>
    <w:rsid w:val="008F40EA"/>
    <w:rsid w:val="009E7ABF"/>
    <w:rsid w:val="00A1581B"/>
    <w:rsid w:val="00A802A4"/>
    <w:rsid w:val="00AB4967"/>
    <w:rsid w:val="00AF7011"/>
    <w:rsid w:val="00AF7805"/>
    <w:rsid w:val="00B3681C"/>
    <w:rsid w:val="00B93218"/>
    <w:rsid w:val="00C0687A"/>
    <w:rsid w:val="00C30C5C"/>
    <w:rsid w:val="00C41274"/>
    <w:rsid w:val="00C909A2"/>
    <w:rsid w:val="00D073D3"/>
    <w:rsid w:val="00D157AD"/>
    <w:rsid w:val="00E17C6D"/>
    <w:rsid w:val="00E210A7"/>
    <w:rsid w:val="00F734D8"/>
    <w:rsid w:val="00FA6F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41280"/>
  <w15:chartTrackingRefBased/>
  <w15:docId w15:val="{AAEE82FA-F5ED-406E-A787-15290516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6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F1F"/>
    <w:rPr>
      <w:rFonts w:eastAsiaTheme="majorEastAsia" w:cstheme="majorBidi"/>
      <w:color w:val="272727" w:themeColor="text1" w:themeTint="D8"/>
    </w:rPr>
  </w:style>
  <w:style w:type="paragraph" w:styleId="Title">
    <w:name w:val="Title"/>
    <w:basedOn w:val="Normal"/>
    <w:next w:val="Normal"/>
    <w:link w:val="TitleChar"/>
    <w:uiPriority w:val="10"/>
    <w:qFormat/>
    <w:rsid w:val="00FA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F1F"/>
    <w:pPr>
      <w:spacing w:before="160"/>
      <w:jc w:val="center"/>
    </w:pPr>
    <w:rPr>
      <w:i/>
      <w:iCs/>
      <w:color w:val="404040" w:themeColor="text1" w:themeTint="BF"/>
    </w:rPr>
  </w:style>
  <w:style w:type="character" w:customStyle="1" w:styleId="QuoteChar">
    <w:name w:val="Quote Char"/>
    <w:basedOn w:val="DefaultParagraphFont"/>
    <w:link w:val="Quote"/>
    <w:uiPriority w:val="29"/>
    <w:rsid w:val="00FA6F1F"/>
    <w:rPr>
      <w:i/>
      <w:iCs/>
      <w:color w:val="404040" w:themeColor="text1" w:themeTint="BF"/>
    </w:rPr>
  </w:style>
  <w:style w:type="paragraph" w:styleId="ListParagraph">
    <w:name w:val="List Paragraph"/>
    <w:basedOn w:val="Normal"/>
    <w:uiPriority w:val="34"/>
    <w:qFormat/>
    <w:rsid w:val="00FA6F1F"/>
    <w:pPr>
      <w:ind w:left="720"/>
      <w:contextualSpacing/>
    </w:pPr>
  </w:style>
  <w:style w:type="character" w:styleId="IntenseEmphasis">
    <w:name w:val="Intense Emphasis"/>
    <w:basedOn w:val="DefaultParagraphFont"/>
    <w:uiPriority w:val="21"/>
    <w:qFormat/>
    <w:rsid w:val="00FA6F1F"/>
    <w:rPr>
      <w:i/>
      <w:iCs/>
      <w:color w:val="0F4761" w:themeColor="accent1" w:themeShade="BF"/>
    </w:rPr>
  </w:style>
  <w:style w:type="paragraph" w:styleId="IntenseQuote">
    <w:name w:val="Intense Quote"/>
    <w:basedOn w:val="Normal"/>
    <w:next w:val="Normal"/>
    <w:link w:val="IntenseQuoteChar"/>
    <w:uiPriority w:val="30"/>
    <w:qFormat/>
    <w:rsid w:val="00FA6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F1F"/>
    <w:rPr>
      <w:i/>
      <w:iCs/>
      <w:color w:val="0F4761" w:themeColor="accent1" w:themeShade="BF"/>
    </w:rPr>
  </w:style>
  <w:style w:type="character" w:styleId="IntenseReference">
    <w:name w:val="Intense Reference"/>
    <w:basedOn w:val="DefaultParagraphFont"/>
    <w:uiPriority w:val="32"/>
    <w:qFormat/>
    <w:rsid w:val="00FA6F1F"/>
    <w:rPr>
      <w:b/>
      <w:bCs/>
      <w:smallCaps/>
      <w:color w:val="0F4761" w:themeColor="accent1" w:themeShade="BF"/>
      <w:spacing w:val="5"/>
    </w:rPr>
  </w:style>
  <w:style w:type="paragraph" w:styleId="Header">
    <w:name w:val="header"/>
    <w:basedOn w:val="Normal"/>
    <w:link w:val="HeaderChar"/>
    <w:uiPriority w:val="99"/>
    <w:unhideWhenUsed/>
    <w:rsid w:val="00FA6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F1F"/>
  </w:style>
  <w:style w:type="paragraph" w:styleId="Footer">
    <w:name w:val="footer"/>
    <w:basedOn w:val="Normal"/>
    <w:link w:val="FooterChar"/>
    <w:uiPriority w:val="99"/>
    <w:unhideWhenUsed/>
    <w:rsid w:val="00FA6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F1F"/>
  </w:style>
  <w:style w:type="table" w:styleId="TableGrid">
    <w:name w:val="Table Grid"/>
    <w:basedOn w:val="TableNormal"/>
    <w:uiPriority w:val="39"/>
    <w:rsid w:val="00FA6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68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6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451930">
      <w:bodyDiv w:val="1"/>
      <w:marLeft w:val="0"/>
      <w:marRight w:val="0"/>
      <w:marTop w:val="0"/>
      <w:marBottom w:val="0"/>
      <w:divBdr>
        <w:top w:val="none" w:sz="0" w:space="0" w:color="auto"/>
        <w:left w:val="none" w:sz="0" w:space="0" w:color="auto"/>
        <w:bottom w:val="none" w:sz="0" w:space="0" w:color="auto"/>
        <w:right w:val="none" w:sz="0" w:space="0" w:color="auto"/>
      </w:divBdr>
    </w:div>
    <w:div w:id="142804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Allo View</dc:creator>
  <cp:keywords/>
  <dc:description/>
  <cp:lastModifiedBy>VSMD</cp:lastModifiedBy>
  <cp:revision>6</cp:revision>
  <cp:lastPrinted>2026-01-16T12:19:00Z</cp:lastPrinted>
  <dcterms:created xsi:type="dcterms:W3CDTF">2026-01-22T01:39:00Z</dcterms:created>
  <dcterms:modified xsi:type="dcterms:W3CDTF">2026-01-22T01:57:00Z</dcterms:modified>
</cp:coreProperties>
</file>