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0" w:line="276" w:lineRule="auto"/>
        <w:rPr>
          <w:color w:val="ff9900"/>
          <w:sz w:val="60"/>
          <w:szCs w:val="60"/>
        </w:rPr>
      </w:pPr>
      <w:r w:rsidDel="00000000" w:rsidR="00000000" w:rsidRPr="00000000">
        <w:rPr>
          <w:color w:val="ff9900"/>
          <w:sz w:val="60"/>
          <w:szCs w:val="60"/>
          <w:rtl w:val="0"/>
        </w:rPr>
        <w:t xml:space="preserve">I.Tìm hiểu dependency injection</w:t>
      </w:r>
    </w:p>
    <w:p w:rsidR="00000000" w:rsidDel="00000000" w:rsidP="00000000" w:rsidRDefault="00000000" w:rsidRPr="00000000" w14:paraId="00000002">
      <w:pPr>
        <w:numPr>
          <w:ilvl w:val="0"/>
          <w:numId w:val="10"/>
        </w:numPr>
        <w:spacing w:after="0" w:afterAutospacing="0" w:line="276" w:lineRule="auto"/>
        <w:ind w:left="720" w:hanging="360"/>
        <w:rPr>
          <w:color w:val="ff9900"/>
          <w:sz w:val="60"/>
          <w:szCs w:val="60"/>
          <w:u w:val="none"/>
        </w:rPr>
      </w:pPr>
      <w:r w:rsidDel="00000000" w:rsidR="00000000" w:rsidRPr="00000000">
        <w:rPr>
          <w:color w:val="ff9900"/>
          <w:sz w:val="60"/>
          <w:szCs w:val="60"/>
          <w:rtl w:val="0"/>
        </w:rPr>
        <w:t xml:space="preserve">Tight coupling</w:t>
      </w:r>
    </w:p>
    <w:p w:rsidR="00000000" w:rsidDel="00000000" w:rsidP="00000000" w:rsidRDefault="00000000" w:rsidRPr="00000000" w14:paraId="0000000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0" w:before="0" w:line="276" w:lineRule="auto"/>
        <w:ind w:left="1440" w:right="0" w:hanging="360"/>
        <w:jc w:val="left"/>
        <w:rPr>
          <w:color w:val="ff00ff"/>
          <w:sz w:val="30"/>
          <w:szCs w:val="30"/>
        </w:rPr>
      </w:pPr>
      <w:r w:rsidDel="00000000" w:rsidR="00000000" w:rsidRPr="00000000">
        <w:rPr>
          <w:color w:val="ff00ff"/>
          <w:sz w:val="30"/>
          <w:szCs w:val="30"/>
          <w:rtl w:val="0"/>
        </w:rPr>
        <w:t xml:space="preserve">Phương pháp code mà các thành phần phụ thuộc trực tiếp vào nhau</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1440" w:right="0" w:firstLine="0"/>
        <w:jc w:val="left"/>
        <w:rPr>
          <w:color w:val="ff9900"/>
          <w:sz w:val="30"/>
          <w:szCs w:val="30"/>
        </w:rPr>
      </w:pPr>
      <w:r w:rsidDel="00000000" w:rsidR="00000000" w:rsidRPr="00000000">
        <w:rPr>
          <w:color w:val="ff00ff"/>
          <w:sz w:val="30"/>
          <w:szCs w:val="30"/>
          <w:rtl w:val="0"/>
        </w:rPr>
        <w:t xml:space="preserve">=&gt; Khó mở rộng</w:t>
      </w:r>
      <w:r w:rsidDel="00000000" w:rsidR="00000000" w:rsidRPr="00000000">
        <w:rPr>
          <w:rtl w:val="0"/>
        </w:rPr>
      </w:r>
    </w:p>
    <w:p w:rsidR="00000000" w:rsidDel="00000000" w:rsidP="00000000" w:rsidRDefault="00000000" w:rsidRPr="00000000" w14:paraId="00000005">
      <w:pPr>
        <w:numPr>
          <w:ilvl w:val="0"/>
          <w:numId w:val="10"/>
        </w:numPr>
        <w:spacing w:after="0" w:afterAutospacing="0" w:line="276" w:lineRule="auto"/>
        <w:ind w:left="720" w:hanging="360"/>
        <w:rPr>
          <w:color w:val="ff9900"/>
          <w:sz w:val="60"/>
          <w:szCs w:val="60"/>
          <w:u w:val="none"/>
        </w:rPr>
      </w:pPr>
      <w:r w:rsidDel="00000000" w:rsidR="00000000" w:rsidRPr="00000000">
        <w:rPr>
          <w:color w:val="ff9900"/>
          <w:sz w:val="60"/>
          <w:szCs w:val="60"/>
          <w:rtl w:val="0"/>
        </w:rPr>
        <w:t xml:space="preserve">Loose coupling</w:t>
      </w:r>
    </w:p>
    <w:p w:rsidR="00000000" w:rsidDel="00000000" w:rsidP="00000000" w:rsidRDefault="00000000" w:rsidRPr="00000000" w14:paraId="00000006">
      <w:pPr>
        <w:numPr>
          <w:ilvl w:val="0"/>
          <w:numId w:val="21"/>
        </w:numPr>
        <w:spacing w:after="360" w:line="276" w:lineRule="auto"/>
        <w:ind w:left="1440" w:hanging="360"/>
        <w:rPr>
          <w:color w:val="ff00ff"/>
          <w:sz w:val="28"/>
          <w:szCs w:val="28"/>
        </w:rPr>
      </w:pPr>
      <w:r w:rsidDel="00000000" w:rsidR="00000000" w:rsidRPr="00000000">
        <w:rPr>
          <w:color w:val="ff00ff"/>
          <w:sz w:val="28"/>
          <w:szCs w:val="28"/>
          <w:rtl w:val="0"/>
        </w:rPr>
        <w:t xml:space="preserve">Phương pháp code mà các thành phần phụ thuộc vào interface hoặc các cơ chế ( constructor, setter,...)</w:t>
      </w:r>
    </w:p>
    <w:p w:rsidR="00000000" w:rsidDel="00000000" w:rsidP="00000000" w:rsidRDefault="00000000" w:rsidRPr="00000000" w14:paraId="00000007">
      <w:pPr>
        <w:spacing w:after="360" w:line="276" w:lineRule="auto"/>
        <w:ind w:left="1440" w:firstLine="0"/>
        <w:rPr>
          <w:color w:val="ff00ff"/>
          <w:sz w:val="28"/>
          <w:szCs w:val="28"/>
        </w:rPr>
      </w:pPr>
      <w:r w:rsidDel="00000000" w:rsidR="00000000" w:rsidRPr="00000000">
        <w:rPr>
          <w:color w:val="ff00ff"/>
          <w:sz w:val="28"/>
          <w:szCs w:val="28"/>
          <w:rtl w:val="0"/>
        </w:rPr>
        <w:t xml:space="preserve">=&gt;Dễ mở rộng bảo trì</w:t>
      </w:r>
    </w:p>
    <w:p w:rsidR="00000000" w:rsidDel="00000000" w:rsidP="00000000" w:rsidRDefault="00000000" w:rsidRPr="00000000" w14:paraId="00000008">
      <w:pPr>
        <w:numPr>
          <w:ilvl w:val="0"/>
          <w:numId w:val="10"/>
        </w:numPr>
        <w:spacing w:after="360" w:line="276" w:lineRule="auto"/>
        <w:ind w:left="720" w:hanging="360"/>
        <w:rPr>
          <w:color w:val="ff9900"/>
          <w:sz w:val="60"/>
          <w:szCs w:val="60"/>
          <w:u w:val="none"/>
        </w:rPr>
      </w:pPr>
      <w:r w:rsidDel="00000000" w:rsidR="00000000" w:rsidRPr="00000000">
        <w:rPr>
          <w:color w:val="ff9900"/>
          <w:sz w:val="60"/>
          <w:szCs w:val="60"/>
          <w:rtl w:val="0"/>
        </w:rPr>
        <w:t xml:space="preserve">Khái niệm DI</w:t>
      </w:r>
    </w:p>
    <w:p w:rsidR="00000000" w:rsidDel="00000000" w:rsidP="00000000" w:rsidRDefault="00000000" w:rsidRPr="00000000" w14:paraId="00000009">
      <w:pPr>
        <w:spacing w:after="240" w:before="240" w:line="276" w:lineRule="auto"/>
        <w:ind w:left="720" w:firstLine="0"/>
        <w:rPr>
          <w:color w:val="ff00ff"/>
          <w:sz w:val="24"/>
          <w:szCs w:val="24"/>
        </w:rPr>
      </w:pPr>
      <w:r w:rsidDel="00000000" w:rsidR="00000000" w:rsidRPr="00000000">
        <w:rPr>
          <w:color w:val="ff00ff"/>
          <w:sz w:val="24"/>
          <w:szCs w:val="24"/>
          <w:rtl w:val="0"/>
        </w:rPr>
        <w:t xml:space="preserve">Dependency Injection (DI) là một kỹ thuật quan trọng trong Spring Framework, bao gồm cả Spring Boot. DI giúp quản lý và cung cấp các phụ thuộc giữa các thành phần của ứng dụng, giúp làm giảm sự phụ thuộc chặt chẽ (tight coupling) và tăng tính mở rộng (scalability) và dễ bảo trì.</w:t>
      </w:r>
    </w:p>
    <w:p w:rsidR="00000000" w:rsidDel="00000000" w:rsidP="00000000" w:rsidRDefault="00000000" w:rsidRPr="00000000" w14:paraId="0000000A">
      <w:pPr>
        <w:pStyle w:val="Heading3"/>
        <w:keepNext w:val="0"/>
        <w:keepLines w:val="0"/>
        <w:numPr>
          <w:ilvl w:val="0"/>
          <w:numId w:val="24"/>
        </w:numPr>
        <w:spacing w:after="0" w:afterAutospacing="0" w:before="280" w:line="276" w:lineRule="auto"/>
        <w:ind w:left="1440" w:hanging="360"/>
        <w:rPr>
          <w:color w:val="ff00ff"/>
          <w:sz w:val="26"/>
          <w:szCs w:val="26"/>
        </w:rPr>
      </w:pPr>
      <w:bookmarkStart w:colFirst="0" w:colLast="0" w:name="_i73wtfrbmexh" w:id="0"/>
      <w:bookmarkEnd w:id="0"/>
      <w:r w:rsidDel="00000000" w:rsidR="00000000" w:rsidRPr="00000000">
        <w:rPr>
          <w:color w:val="ff00ff"/>
          <w:sz w:val="26"/>
          <w:szCs w:val="26"/>
          <w:rtl w:val="0"/>
        </w:rPr>
        <w:t xml:space="preserve">Các Kiểu Dependency Injection trong Spring Boot</w:t>
      </w:r>
    </w:p>
    <w:p w:rsidR="00000000" w:rsidDel="00000000" w:rsidP="00000000" w:rsidRDefault="00000000" w:rsidRPr="00000000" w14:paraId="0000000B">
      <w:pPr>
        <w:numPr>
          <w:ilvl w:val="0"/>
          <w:numId w:val="14"/>
        </w:numPr>
        <w:spacing w:after="0" w:afterAutospacing="0" w:before="0" w:beforeAutospacing="0" w:line="276" w:lineRule="auto"/>
        <w:ind w:left="2160" w:hanging="360"/>
        <w:rPr>
          <w:color w:val="ff00ff"/>
          <w:sz w:val="24"/>
          <w:szCs w:val="24"/>
        </w:rPr>
      </w:pPr>
      <w:r w:rsidDel="00000000" w:rsidR="00000000" w:rsidRPr="00000000">
        <w:rPr>
          <w:color w:val="ff00ff"/>
          <w:sz w:val="24"/>
          <w:szCs w:val="24"/>
          <w:rtl w:val="0"/>
        </w:rPr>
        <w:t xml:space="preserve">Constructor Injection</w:t>
      </w:r>
    </w:p>
    <w:p w:rsidR="00000000" w:rsidDel="00000000" w:rsidP="00000000" w:rsidRDefault="00000000" w:rsidRPr="00000000" w14:paraId="0000000C">
      <w:pPr>
        <w:numPr>
          <w:ilvl w:val="0"/>
          <w:numId w:val="14"/>
        </w:numPr>
        <w:spacing w:after="0" w:afterAutospacing="0" w:before="0" w:beforeAutospacing="0" w:line="276" w:lineRule="auto"/>
        <w:ind w:left="2160" w:hanging="360"/>
        <w:rPr>
          <w:color w:val="ff00ff"/>
          <w:sz w:val="24"/>
          <w:szCs w:val="24"/>
        </w:rPr>
      </w:pPr>
      <w:r w:rsidDel="00000000" w:rsidR="00000000" w:rsidRPr="00000000">
        <w:rPr>
          <w:color w:val="ff00ff"/>
          <w:sz w:val="24"/>
          <w:szCs w:val="24"/>
          <w:rtl w:val="0"/>
        </w:rPr>
        <w:t xml:space="preserve">Setter Injection</w:t>
      </w:r>
    </w:p>
    <w:p w:rsidR="00000000" w:rsidDel="00000000" w:rsidP="00000000" w:rsidRDefault="00000000" w:rsidRPr="00000000" w14:paraId="0000000D">
      <w:pPr>
        <w:numPr>
          <w:ilvl w:val="0"/>
          <w:numId w:val="14"/>
        </w:numPr>
        <w:spacing w:after="0" w:afterAutospacing="0" w:before="0" w:beforeAutospacing="0" w:line="276" w:lineRule="auto"/>
        <w:ind w:left="2160" w:hanging="360"/>
        <w:rPr>
          <w:color w:val="ff00ff"/>
          <w:sz w:val="24"/>
          <w:szCs w:val="24"/>
        </w:rPr>
      </w:pPr>
      <w:r w:rsidDel="00000000" w:rsidR="00000000" w:rsidRPr="00000000">
        <w:rPr>
          <w:color w:val="ff00ff"/>
          <w:sz w:val="24"/>
          <w:szCs w:val="24"/>
          <w:rtl w:val="0"/>
        </w:rPr>
        <w:t xml:space="preserve">Field Injection</w:t>
      </w:r>
    </w:p>
    <w:p w:rsidR="00000000" w:rsidDel="00000000" w:rsidP="00000000" w:rsidRDefault="00000000" w:rsidRPr="00000000" w14:paraId="0000000E">
      <w:pPr>
        <w:numPr>
          <w:ilvl w:val="0"/>
          <w:numId w:val="25"/>
        </w:numPr>
        <w:spacing w:after="0" w:afterAutospacing="0" w:before="0" w:beforeAutospacing="0" w:line="276" w:lineRule="auto"/>
        <w:ind w:left="1440" w:hanging="360"/>
        <w:rPr>
          <w:color w:val="ff00ff"/>
          <w:sz w:val="24"/>
          <w:szCs w:val="24"/>
        </w:rPr>
      </w:pPr>
      <w:r w:rsidDel="00000000" w:rsidR="00000000" w:rsidRPr="00000000">
        <w:rPr>
          <w:color w:val="ff00ff"/>
          <w:sz w:val="24"/>
          <w:szCs w:val="24"/>
          <w:rtl w:val="0"/>
        </w:rPr>
        <w:t xml:space="preserve">Spring Boot cung cấp hỗ trợ DI thông qua các annotation như </w:t>
      </w:r>
      <w:r w:rsidDel="00000000" w:rsidR="00000000" w:rsidRPr="00000000">
        <w:rPr>
          <w:rFonts w:ascii="Roboto Mono" w:cs="Roboto Mono" w:eastAsia="Roboto Mono" w:hAnsi="Roboto Mono"/>
          <w:color w:val="188038"/>
          <w:sz w:val="24"/>
          <w:szCs w:val="24"/>
          <w:rtl w:val="0"/>
        </w:rPr>
        <w:t xml:space="preserve">@Autowired</w:t>
      </w:r>
      <w:r w:rsidDel="00000000" w:rsidR="00000000" w:rsidRPr="00000000">
        <w:rPr>
          <w:color w:val="ff00ff"/>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@Component</w:t>
      </w:r>
      <w:r w:rsidDel="00000000" w:rsidR="00000000" w:rsidRPr="00000000">
        <w:rPr>
          <w:color w:val="ff00ff"/>
          <w:sz w:val="24"/>
          <w:szCs w:val="24"/>
          <w:rtl w:val="0"/>
        </w:rPr>
        <w:t xml:space="preserve">, và </w:t>
      </w:r>
      <w:r w:rsidDel="00000000" w:rsidR="00000000" w:rsidRPr="00000000">
        <w:rPr>
          <w:rFonts w:ascii="Roboto Mono" w:cs="Roboto Mono" w:eastAsia="Roboto Mono" w:hAnsi="Roboto Mono"/>
          <w:color w:val="188038"/>
          <w:sz w:val="24"/>
          <w:szCs w:val="24"/>
          <w:rtl w:val="0"/>
        </w:rPr>
        <w:t xml:space="preserve">@Bean</w:t>
      </w:r>
      <w:r w:rsidDel="00000000" w:rsidR="00000000" w:rsidRPr="00000000">
        <w:rPr>
          <w:color w:val="ff00ff"/>
          <w:sz w:val="24"/>
          <w:szCs w:val="24"/>
          <w:rtl w:val="0"/>
        </w:rPr>
        <w:t xml:space="preserve">, giúp quản lý các phụ thuộc và cấu hình ứng dụng một cách dễ dàng.</w:t>
      </w:r>
    </w:p>
    <w:p w:rsidR="00000000" w:rsidDel="00000000" w:rsidP="00000000" w:rsidRDefault="00000000" w:rsidRPr="00000000" w14:paraId="0000000F">
      <w:pPr>
        <w:numPr>
          <w:ilvl w:val="0"/>
          <w:numId w:val="10"/>
        </w:numPr>
        <w:spacing w:after="0" w:afterAutospacing="0" w:line="276" w:lineRule="auto"/>
        <w:ind w:left="720" w:hanging="360"/>
        <w:rPr>
          <w:color w:val="ff9900"/>
          <w:sz w:val="60"/>
          <w:szCs w:val="60"/>
          <w:u w:val="none"/>
        </w:rPr>
      </w:pPr>
      <w:r w:rsidDel="00000000" w:rsidR="00000000" w:rsidRPr="00000000">
        <w:rPr>
          <w:color w:val="ff9900"/>
          <w:sz w:val="60"/>
          <w:szCs w:val="60"/>
          <w:rtl w:val="0"/>
        </w:rPr>
        <w:t xml:space="preserve">Đóng gói dự án bằng maven</w:t>
      </w:r>
    </w:p>
    <w:p w:rsidR="00000000" w:rsidDel="00000000" w:rsidP="00000000" w:rsidRDefault="00000000" w:rsidRPr="00000000" w14:paraId="00000010">
      <w:pPr>
        <w:numPr>
          <w:ilvl w:val="0"/>
          <w:numId w:val="19"/>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Đóng gói đuôi .jar ,.war</w:t>
      </w:r>
    </w:p>
    <w:p w:rsidR="00000000" w:rsidDel="00000000" w:rsidP="00000000" w:rsidRDefault="00000000" w:rsidRPr="00000000" w14:paraId="00000011">
      <w:pPr>
        <w:numPr>
          <w:ilvl w:val="0"/>
          <w:numId w:val="7"/>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Pom( project object model):</w:t>
      </w:r>
    </w:p>
    <w:p w:rsidR="00000000" w:rsidDel="00000000" w:rsidP="00000000" w:rsidRDefault="00000000" w:rsidRPr="00000000" w14:paraId="00000012">
      <w:pPr>
        <w:numPr>
          <w:ilvl w:val="0"/>
          <w:numId w:val="7"/>
        </w:numPr>
        <w:shd w:fill="1e1f22" w:val="clear"/>
        <w:spacing w:after="0" w:afterAutospacing="0" w:line="276" w:lineRule="auto"/>
        <w:ind w:left="1440" w:hanging="360"/>
        <w:rPr>
          <w:color w:val="ff9900"/>
          <w:sz w:val="60"/>
          <w:szCs w:val="60"/>
        </w:rPr>
      </w:pP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013">
      <w:pPr>
        <w:numPr>
          <w:ilvl w:val="0"/>
          <w:numId w:val="7"/>
        </w:numPr>
        <w:shd w:fill="1e1f22" w:val="clear"/>
        <w:spacing w:after="0" w:afterAutospacing="0" w:line="276" w:lineRule="auto"/>
        <w:ind w:left="1440" w:hanging="360"/>
        <w:rPr>
          <w:color w:val="ff9900"/>
          <w:sz w:val="60"/>
          <w:szCs w:val="6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org.springframework.boot</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014">
      <w:pPr>
        <w:numPr>
          <w:ilvl w:val="0"/>
          <w:numId w:val="7"/>
        </w:numPr>
        <w:shd w:fill="1e1f22" w:val="clear"/>
        <w:spacing w:after="0" w:afterAutospacing="0" w:line="276" w:lineRule="auto"/>
        <w:ind w:left="1440" w:hanging="360"/>
        <w:rPr>
          <w:color w:val="ff9900"/>
          <w:sz w:val="60"/>
          <w:szCs w:val="6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spring-boot-starter-web</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015">
      <w:pPr>
        <w:numPr>
          <w:ilvl w:val="0"/>
          <w:numId w:val="7"/>
        </w:numPr>
        <w:shd w:fill="1e1f22" w:val="clear"/>
        <w:spacing w:after="0" w:afterAutospacing="0" w:line="276" w:lineRule="auto"/>
        <w:ind w:left="1440" w:hanging="360"/>
        <w:rPr>
          <w:color w:val="ff9900"/>
          <w:sz w:val="60"/>
          <w:szCs w:val="60"/>
        </w:rPr>
      </w:pP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016">
      <w:pPr>
        <w:numPr>
          <w:ilvl w:val="0"/>
          <w:numId w:val="7"/>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Dependency: Định danh thư viện</w:t>
      </w:r>
    </w:p>
    <w:p w:rsidR="00000000" w:rsidDel="00000000" w:rsidP="00000000" w:rsidRDefault="00000000" w:rsidRPr="00000000" w14:paraId="00000017">
      <w:pPr>
        <w:numPr>
          <w:ilvl w:val="0"/>
          <w:numId w:val="7"/>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GroupID: tên tổ chức, dự án phát triển</w:t>
      </w:r>
    </w:p>
    <w:p w:rsidR="00000000" w:rsidDel="00000000" w:rsidP="00000000" w:rsidRDefault="00000000" w:rsidRPr="00000000" w14:paraId="00000018">
      <w:pPr>
        <w:numPr>
          <w:ilvl w:val="0"/>
          <w:numId w:val="7"/>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ArtifactId: Định danh thư viện cụ thể</w:t>
      </w:r>
    </w:p>
    <w:p w:rsidR="00000000" w:rsidDel="00000000" w:rsidP="00000000" w:rsidRDefault="00000000" w:rsidRPr="00000000" w14:paraId="00000019">
      <w:pPr>
        <w:numPr>
          <w:ilvl w:val="0"/>
          <w:numId w:val="10"/>
        </w:numPr>
        <w:spacing w:after="0" w:afterAutospacing="0" w:line="276" w:lineRule="auto"/>
        <w:ind w:left="720" w:hanging="360"/>
        <w:rPr>
          <w:color w:val="ff9900"/>
          <w:sz w:val="60"/>
          <w:szCs w:val="60"/>
          <w:u w:val="none"/>
        </w:rPr>
      </w:pPr>
      <w:r w:rsidDel="00000000" w:rsidR="00000000" w:rsidRPr="00000000">
        <w:rPr>
          <w:color w:val="ff9900"/>
          <w:sz w:val="60"/>
          <w:szCs w:val="60"/>
          <w:rtl w:val="0"/>
        </w:rPr>
        <w:t xml:space="preserve">IOC</w:t>
      </w:r>
      <w:r w:rsidDel="00000000" w:rsidR="00000000" w:rsidRPr="00000000">
        <w:rPr>
          <w:rtl w:val="0"/>
        </w:rPr>
      </w:r>
    </w:p>
    <w:p w:rsidR="00000000" w:rsidDel="00000000" w:rsidP="00000000" w:rsidRDefault="00000000" w:rsidRPr="00000000" w14:paraId="0000001A">
      <w:pPr>
        <w:numPr>
          <w:ilvl w:val="0"/>
          <w:numId w:val="8"/>
        </w:numPr>
        <w:spacing w:after="0" w:afterAutospacing="0" w:line="276" w:lineRule="auto"/>
        <w:ind w:left="720" w:hanging="360"/>
        <w:rPr>
          <w:color w:val="ff00ff"/>
          <w:sz w:val="24"/>
          <w:szCs w:val="24"/>
        </w:rPr>
      </w:pPr>
      <w:r w:rsidDel="00000000" w:rsidR="00000000" w:rsidRPr="00000000">
        <w:rPr>
          <w:color w:val="ff00ff"/>
          <w:sz w:val="24"/>
          <w:szCs w:val="24"/>
          <w:rtl w:val="0"/>
        </w:rPr>
        <w:t xml:space="preserve">Inversion of Control (IoC) là một nguyên tắc thiết kế phần mềm quan trọng trong Spring Framework và Spring Boot, giúp quản lý sự phụ thuộc giữa các thành phần trong ứng dụng. IoC cho phép chuyển giao quyền kiểm soát việc khởi tạo và quản lý các đối tượng từ mã nguồn ứng dụng sang một framework quản lý, thường là một container hoặc context.</w:t>
      </w:r>
    </w:p>
    <w:p w:rsidR="00000000" w:rsidDel="00000000" w:rsidP="00000000" w:rsidRDefault="00000000" w:rsidRPr="00000000" w14:paraId="0000001B">
      <w:pPr>
        <w:numPr>
          <w:ilvl w:val="0"/>
          <w:numId w:val="8"/>
        </w:numPr>
        <w:spacing w:after="360" w:line="276" w:lineRule="auto"/>
        <w:ind w:left="720" w:hanging="360"/>
        <w:rPr>
          <w:color w:val="ff00ff"/>
          <w:sz w:val="24"/>
          <w:szCs w:val="24"/>
        </w:rPr>
      </w:pPr>
      <w:r w:rsidDel="00000000" w:rsidR="00000000" w:rsidRPr="00000000">
        <w:rPr>
          <w:color w:val="ff00ff"/>
          <w:sz w:val="24"/>
          <w:szCs w:val="24"/>
          <w:rtl w:val="0"/>
        </w:rPr>
        <w:t xml:space="preserve">IoC Container trong Spring Boot</w:t>
      </w:r>
    </w:p>
    <w:p w:rsidR="00000000" w:rsidDel="00000000" w:rsidP="00000000" w:rsidRDefault="00000000" w:rsidRPr="00000000" w14:paraId="0000001C">
      <w:pPr>
        <w:spacing w:after="360" w:line="276" w:lineRule="auto"/>
        <w:ind w:left="708.6614173228347" w:firstLine="0"/>
        <w:rPr>
          <w:color w:val="ff00ff"/>
          <w:sz w:val="24"/>
          <w:szCs w:val="24"/>
        </w:rPr>
      </w:pPr>
      <w:r w:rsidDel="00000000" w:rsidR="00000000" w:rsidRPr="00000000">
        <w:rPr>
          <w:color w:val="ff00ff"/>
          <w:sz w:val="24"/>
          <w:szCs w:val="24"/>
          <w:rtl w:val="0"/>
        </w:rPr>
        <w:t xml:space="preserve">Spring IoC Container là trung tâm của Spring Framework. Nó chịu trách nhiệm tạo ra, cấu hình và quản lý vòng đời của các beans (đối tượng) trong ứng dụng. Trong Spring Boot, IoC Container được khởi tạo và cấu hình tự động khi bạn sử dụng annotation @SpringBootApplication hoặc @ComponentScan.</w:t>
      </w:r>
    </w:p>
    <w:p w:rsidR="00000000" w:rsidDel="00000000" w:rsidP="00000000" w:rsidRDefault="00000000" w:rsidRPr="00000000" w14:paraId="0000001D">
      <w:pPr>
        <w:spacing w:after="360" w:line="276" w:lineRule="auto"/>
        <w:ind w:left="708.6614173228347" w:firstLine="0"/>
        <w:rPr>
          <w:color w:val="ff00ff"/>
          <w:sz w:val="24"/>
          <w:szCs w:val="24"/>
        </w:rPr>
      </w:pPr>
      <w:r w:rsidDel="00000000" w:rsidR="00000000" w:rsidRPr="00000000">
        <w:rPr>
          <w:color w:val="ff00ff"/>
          <w:sz w:val="24"/>
          <w:szCs w:val="24"/>
          <w:rtl w:val="0"/>
        </w:rPr>
        <w:t xml:space="preserve">Các thành phần chính của IoC Container:</w:t>
      </w:r>
    </w:p>
    <w:p w:rsidR="00000000" w:rsidDel="00000000" w:rsidP="00000000" w:rsidRDefault="00000000" w:rsidRPr="00000000" w14:paraId="0000001E">
      <w:pPr>
        <w:spacing w:after="360" w:line="276" w:lineRule="auto"/>
        <w:ind w:left="708.6614173228347" w:firstLine="0"/>
        <w:rPr>
          <w:color w:val="ff00ff"/>
          <w:sz w:val="24"/>
          <w:szCs w:val="24"/>
        </w:rPr>
      </w:pPr>
      <w:r w:rsidDel="00000000" w:rsidR="00000000" w:rsidRPr="00000000">
        <w:rPr>
          <w:color w:val="ff00ff"/>
          <w:sz w:val="24"/>
          <w:szCs w:val="24"/>
          <w:rtl w:val="0"/>
        </w:rPr>
        <w:t xml:space="preserve">Bean Definition: Xác định cách các bean sẽ được tạo và cấu hình.</w:t>
      </w:r>
    </w:p>
    <w:p w:rsidR="00000000" w:rsidDel="00000000" w:rsidP="00000000" w:rsidRDefault="00000000" w:rsidRPr="00000000" w14:paraId="0000001F">
      <w:pPr>
        <w:spacing w:after="360" w:line="276" w:lineRule="auto"/>
        <w:ind w:left="708.6614173228347" w:firstLine="0"/>
        <w:rPr>
          <w:color w:val="ff00ff"/>
          <w:sz w:val="24"/>
          <w:szCs w:val="24"/>
        </w:rPr>
      </w:pPr>
      <w:r w:rsidDel="00000000" w:rsidR="00000000" w:rsidRPr="00000000">
        <w:rPr>
          <w:color w:val="ff00ff"/>
          <w:sz w:val="24"/>
          <w:szCs w:val="24"/>
          <w:rtl w:val="0"/>
        </w:rPr>
        <w:t xml:space="preserve">Bean Factory: Cung cấp các phương thức để truy xuất bean.</w:t>
      </w:r>
    </w:p>
    <w:p w:rsidR="00000000" w:rsidDel="00000000" w:rsidP="00000000" w:rsidRDefault="00000000" w:rsidRPr="00000000" w14:paraId="00000020">
      <w:pPr>
        <w:spacing w:after="360" w:line="276" w:lineRule="auto"/>
        <w:ind w:left="708.6614173228347" w:firstLine="0"/>
        <w:rPr>
          <w:color w:val="ff00ff"/>
          <w:sz w:val="24"/>
          <w:szCs w:val="24"/>
        </w:rPr>
      </w:pPr>
      <w:r w:rsidDel="00000000" w:rsidR="00000000" w:rsidRPr="00000000">
        <w:rPr>
          <w:color w:val="ff00ff"/>
          <w:sz w:val="24"/>
          <w:szCs w:val="24"/>
          <w:rtl w:val="0"/>
        </w:rPr>
        <w:t xml:space="preserve">ApplicationContext: Một loại BeanFactory mở rộng với nhiều chức năng bổ sung.</w:t>
      </w:r>
    </w:p>
    <w:p w:rsidR="00000000" w:rsidDel="00000000" w:rsidP="00000000" w:rsidRDefault="00000000" w:rsidRPr="00000000" w14:paraId="00000021">
      <w:pPr>
        <w:numPr>
          <w:ilvl w:val="0"/>
          <w:numId w:val="2"/>
        </w:numPr>
        <w:spacing w:after="360" w:line="276" w:lineRule="auto"/>
        <w:ind w:left="720" w:hanging="360"/>
        <w:rPr>
          <w:color w:val="ff00ff"/>
          <w:sz w:val="24"/>
          <w:szCs w:val="24"/>
        </w:rPr>
      </w:pPr>
      <w:r w:rsidDel="00000000" w:rsidR="00000000" w:rsidRPr="00000000">
        <w:rPr>
          <w:color w:val="ff00ff"/>
          <w:sz w:val="24"/>
          <w:szCs w:val="24"/>
          <w:rtl w:val="0"/>
        </w:rPr>
        <w:t xml:space="preserve"> Các Loại IoC Containers</w:t>
      </w:r>
    </w:p>
    <w:p w:rsidR="00000000" w:rsidDel="00000000" w:rsidP="00000000" w:rsidRDefault="00000000" w:rsidRPr="00000000" w14:paraId="00000022">
      <w:pPr>
        <w:spacing w:after="360" w:line="276" w:lineRule="auto"/>
        <w:ind w:left="708.6614173228347" w:firstLine="0"/>
        <w:rPr>
          <w:color w:val="ff00ff"/>
          <w:sz w:val="24"/>
          <w:szCs w:val="24"/>
        </w:rPr>
      </w:pPr>
      <w:r w:rsidDel="00000000" w:rsidR="00000000" w:rsidRPr="00000000">
        <w:rPr>
          <w:color w:val="ff00ff"/>
          <w:sz w:val="24"/>
          <w:szCs w:val="24"/>
          <w:rtl w:val="0"/>
        </w:rPr>
        <w:t xml:space="preserve">BeanFactory: Cung cấp cơ chế cơ bản để tạo và quản lý beans.</w:t>
      </w:r>
    </w:p>
    <w:p w:rsidR="00000000" w:rsidDel="00000000" w:rsidP="00000000" w:rsidRDefault="00000000" w:rsidRPr="00000000" w14:paraId="00000023">
      <w:pPr>
        <w:spacing w:after="360" w:line="276" w:lineRule="auto"/>
        <w:ind w:left="708.6614173228347" w:firstLine="0"/>
        <w:rPr>
          <w:color w:val="ff00ff"/>
          <w:sz w:val="24"/>
          <w:szCs w:val="24"/>
        </w:rPr>
      </w:pPr>
      <w:r w:rsidDel="00000000" w:rsidR="00000000" w:rsidRPr="00000000">
        <w:rPr>
          <w:color w:val="ff00ff"/>
          <w:sz w:val="24"/>
          <w:szCs w:val="24"/>
          <w:rtl w:val="0"/>
        </w:rPr>
        <w:t xml:space="preserve">ApplicationContext: Mở rộng BeanFactory và cung cấp các dịch vụ bổ sung như hỗ trợ cho AOP, sự kiện, và các tính năng khác của Spring.</w:t>
      </w:r>
    </w:p>
    <w:p w:rsidR="00000000" w:rsidDel="00000000" w:rsidP="00000000" w:rsidRDefault="00000000" w:rsidRPr="00000000" w14:paraId="00000024">
      <w:pPr>
        <w:numPr>
          <w:ilvl w:val="0"/>
          <w:numId w:val="15"/>
        </w:numPr>
        <w:spacing w:after="360" w:line="276" w:lineRule="auto"/>
        <w:ind w:left="720" w:hanging="360"/>
        <w:rPr>
          <w:color w:val="ff00ff"/>
          <w:sz w:val="24"/>
          <w:szCs w:val="24"/>
        </w:rPr>
      </w:pPr>
      <w:r w:rsidDel="00000000" w:rsidR="00000000" w:rsidRPr="00000000">
        <w:rPr>
          <w:color w:val="ff00ff"/>
          <w:sz w:val="24"/>
          <w:szCs w:val="24"/>
          <w:rtl w:val="0"/>
        </w:rPr>
        <w:t xml:space="preserve">Cấu Hình IoC trong Spring Boot</w:t>
      </w:r>
    </w:p>
    <w:p w:rsidR="00000000" w:rsidDel="00000000" w:rsidP="00000000" w:rsidRDefault="00000000" w:rsidRPr="00000000" w14:paraId="00000025">
      <w:pPr>
        <w:spacing w:after="360" w:line="276" w:lineRule="auto"/>
        <w:ind w:left="708.6614173228347" w:firstLine="0"/>
        <w:rPr>
          <w:color w:val="ff00ff"/>
          <w:sz w:val="24"/>
          <w:szCs w:val="24"/>
        </w:rPr>
      </w:pPr>
      <w:r w:rsidDel="00000000" w:rsidR="00000000" w:rsidRPr="00000000">
        <w:rPr>
          <w:color w:val="ff00ff"/>
          <w:sz w:val="24"/>
          <w:szCs w:val="24"/>
          <w:rtl w:val="0"/>
        </w:rPr>
        <w:t xml:space="preserve">Sử dụng Annotation</w:t>
      </w:r>
    </w:p>
    <w:p w:rsidR="00000000" w:rsidDel="00000000" w:rsidP="00000000" w:rsidRDefault="00000000" w:rsidRPr="00000000" w14:paraId="00000026">
      <w:pPr>
        <w:spacing w:after="360" w:line="276" w:lineRule="auto"/>
        <w:ind w:left="708.6614173228347" w:firstLine="0"/>
        <w:rPr>
          <w:color w:val="ff00ff"/>
          <w:sz w:val="24"/>
          <w:szCs w:val="24"/>
        </w:rPr>
      </w:pPr>
      <w:r w:rsidDel="00000000" w:rsidR="00000000" w:rsidRPr="00000000">
        <w:rPr>
          <w:color w:val="ff00ff"/>
          <w:sz w:val="24"/>
          <w:szCs w:val="24"/>
          <w:rtl w:val="0"/>
        </w:rPr>
        <w:t xml:space="preserve">@Component: Đánh dấu lớp như một bean để Spring quản lý. Có thể thay thế bằng các annotation khác như @Service, @Repository, hoặc @Controller.</w:t>
      </w:r>
    </w:p>
    <w:p w:rsidR="00000000" w:rsidDel="00000000" w:rsidP="00000000" w:rsidRDefault="00000000" w:rsidRPr="00000000" w14:paraId="00000027">
      <w:pPr>
        <w:spacing w:after="360" w:line="276" w:lineRule="auto"/>
        <w:ind w:left="708.6614173228347" w:firstLine="0"/>
        <w:rPr>
          <w:color w:val="ff00ff"/>
          <w:sz w:val="24"/>
          <w:szCs w:val="24"/>
        </w:rPr>
      </w:pPr>
      <w:r w:rsidDel="00000000" w:rsidR="00000000" w:rsidRPr="00000000">
        <w:rPr>
          <w:color w:val="ff00ff"/>
          <w:sz w:val="24"/>
          <w:szCs w:val="24"/>
          <w:rtl w:val="0"/>
        </w:rPr>
        <w:t xml:space="preserve">@Configuration: Đánh dấu lớp chứa các phương thức @Bean để cấu hình các bean trong ứng dụng.</w:t>
      </w:r>
    </w:p>
    <w:p w:rsidR="00000000" w:rsidDel="00000000" w:rsidP="00000000" w:rsidRDefault="00000000" w:rsidRPr="00000000" w14:paraId="00000028">
      <w:pPr>
        <w:spacing w:after="360" w:line="276" w:lineRule="auto"/>
        <w:ind w:left="708.6614173228347" w:firstLine="0"/>
        <w:rPr>
          <w:color w:val="ff00ff"/>
          <w:sz w:val="24"/>
          <w:szCs w:val="24"/>
        </w:rPr>
      </w:pPr>
      <w:r w:rsidDel="00000000" w:rsidR="00000000" w:rsidRPr="00000000">
        <w:rPr>
          <w:color w:val="ff00ff"/>
          <w:sz w:val="24"/>
          <w:szCs w:val="24"/>
          <w:rtl w:val="0"/>
        </w:rPr>
        <w:t xml:space="preserve">@Bean: Được sử dụng trong các lớp cấu hình để khai báo và cấu hình các bean.</w:t>
      </w:r>
    </w:p>
    <w:p w:rsidR="00000000" w:rsidDel="00000000" w:rsidP="00000000" w:rsidRDefault="00000000" w:rsidRPr="00000000" w14:paraId="00000029">
      <w:pPr>
        <w:spacing w:after="360" w:line="276" w:lineRule="auto"/>
        <w:ind w:left="708.6614173228347" w:firstLine="0"/>
        <w:rPr>
          <w:color w:val="ff00ff"/>
          <w:sz w:val="24"/>
          <w:szCs w:val="24"/>
        </w:rPr>
      </w:pPr>
      <w:r w:rsidDel="00000000" w:rsidR="00000000" w:rsidRPr="00000000">
        <w:rPr>
          <w:color w:val="ff00ff"/>
          <w:sz w:val="24"/>
          <w:szCs w:val="24"/>
          <w:rtl w:val="0"/>
        </w:rPr>
        <w:t xml:space="preserve">@Autowired: Được sử dụng để tự động tiêm các phụ thuộc vào các bean.</w:t>
      </w:r>
    </w:p>
    <w:p w:rsidR="00000000" w:rsidDel="00000000" w:rsidP="00000000" w:rsidRDefault="00000000" w:rsidRPr="00000000" w14:paraId="0000002A">
      <w:pPr>
        <w:numPr>
          <w:ilvl w:val="0"/>
          <w:numId w:val="26"/>
        </w:numPr>
        <w:spacing w:after="0" w:afterAutospacing="0" w:before="240" w:line="276" w:lineRule="auto"/>
        <w:ind w:left="720" w:hanging="360"/>
        <w:rPr>
          <w:color w:val="ff00ff"/>
          <w:sz w:val="24"/>
          <w:szCs w:val="24"/>
        </w:rPr>
      </w:pPr>
      <w:r w:rsidDel="00000000" w:rsidR="00000000" w:rsidRPr="00000000">
        <w:rPr>
          <w:rFonts w:ascii="Roboto Mono" w:cs="Roboto Mono" w:eastAsia="Roboto Mono" w:hAnsi="Roboto Mono"/>
          <w:b w:val="1"/>
          <w:color w:val="188038"/>
          <w:sz w:val="24"/>
          <w:szCs w:val="24"/>
          <w:rtl w:val="0"/>
        </w:rPr>
        <w:t xml:space="preserve">@Component</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Đánh dấu một lớp như là một bean Spring để Spring quản lý. </w:t>
      </w:r>
      <w:r w:rsidDel="00000000" w:rsidR="00000000" w:rsidRPr="00000000">
        <w:rPr>
          <w:rFonts w:ascii="Roboto Mono" w:cs="Roboto Mono" w:eastAsia="Roboto Mono" w:hAnsi="Roboto Mono"/>
          <w:color w:val="188038"/>
          <w:sz w:val="24"/>
          <w:szCs w:val="24"/>
          <w:rtl w:val="0"/>
        </w:rPr>
        <w:t xml:space="preserve">@Component</w:t>
      </w:r>
      <w:r w:rsidDel="00000000" w:rsidR="00000000" w:rsidRPr="00000000">
        <w:rPr>
          <w:color w:val="ff00ff"/>
          <w:sz w:val="24"/>
          <w:szCs w:val="24"/>
          <w:rtl w:val="0"/>
        </w:rPr>
        <w:t xml:space="preserve"> và các chuyên biệt hóa của nó , các subclass gồm (</w:t>
      </w:r>
      <w:r w:rsidDel="00000000" w:rsidR="00000000" w:rsidRPr="00000000">
        <w:rPr>
          <w:rFonts w:ascii="Roboto Mono" w:cs="Roboto Mono" w:eastAsia="Roboto Mono" w:hAnsi="Roboto Mono"/>
          <w:color w:val="188038"/>
          <w:sz w:val="24"/>
          <w:szCs w:val="24"/>
          <w:rtl w:val="0"/>
        </w:rPr>
        <w:t xml:space="preserve">@Service</w:t>
      </w:r>
      <w:r w:rsidDel="00000000" w:rsidR="00000000" w:rsidRPr="00000000">
        <w:rPr>
          <w:color w:val="ff00ff"/>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@Repository</w:t>
      </w:r>
      <w:r w:rsidDel="00000000" w:rsidR="00000000" w:rsidRPr="00000000">
        <w:rPr>
          <w:color w:val="ff00ff"/>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@Controller</w:t>
      </w:r>
      <w:r w:rsidDel="00000000" w:rsidR="00000000" w:rsidRPr="00000000">
        <w:rPr>
          <w:color w:val="ff00ff"/>
          <w:sz w:val="24"/>
          <w:szCs w:val="24"/>
          <w:rtl w:val="0"/>
        </w:rPr>
        <w:t xml:space="preserve">) giúp Spring phát hiện và cấu hình các lớp này trong ứng dụng.</w:t>
      </w:r>
    </w:p>
    <w:p w:rsidR="00000000" w:rsidDel="00000000" w:rsidP="00000000" w:rsidRDefault="00000000" w:rsidRPr="00000000" w14:paraId="0000002B">
      <w:pPr>
        <w:numPr>
          <w:ilvl w:val="0"/>
          <w:numId w:val="26"/>
        </w:numPr>
        <w:spacing w:after="0" w:afterAutospacing="0" w:before="0" w:beforeAutospacing="0" w:line="276" w:lineRule="auto"/>
        <w:ind w:left="720" w:hanging="360"/>
        <w:rPr>
          <w:color w:val="ff00ff"/>
          <w:sz w:val="24"/>
          <w:szCs w:val="24"/>
        </w:rPr>
      </w:pPr>
      <w:r w:rsidDel="00000000" w:rsidR="00000000" w:rsidRPr="00000000">
        <w:rPr>
          <w:rFonts w:ascii="Roboto Mono" w:cs="Roboto Mono" w:eastAsia="Roboto Mono" w:hAnsi="Roboto Mono"/>
          <w:b w:val="1"/>
          <w:color w:val="188038"/>
          <w:sz w:val="24"/>
          <w:szCs w:val="24"/>
          <w:rtl w:val="0"/>
        </w:rPr>
        <w:t xml:space="preserve">@Autowired</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Được sử dụng để tự động tiêm phụ thuộc vào các bean. Nó có thể được sử dụng trên constructor, setter methods, hoặc các trường (fields) để cung cấp các phụ thuộc cần thiết cho lớp.</w:t>
      </w:r>
    </w:p>
    <w:p w:rsidR="00000000" w:rsidDel="00000000" w:rsidP="00000000" w:rsidRDefault="00000000" w:rsidRPr="00000000" w14:paraId="0000002C">
      <w:pPr>
        <w:numPr>
          <w:ilvl w:val="0"/>
          <w:numId w:val="11"/>
        </w:numPr>
        <w:spacing w:after="0" w:afterAutospacing="0" w:before="0" w:beforeAutospacing="0" w:line="276" w:lineRule="auto"/>
        <w:ind w:left="720" w:hanging="360"/>
        <w:rPr>
          <w:sz w:val="24"/>
          <w:szCs w:val="24"/>
        </w:rPr>
      </w:pPr>
      <w:r w:rsidDel="00000000" w:rsidR="00000000" w:rsidRPr="00000000">
        <w:rPr>
          <w:color w:val="ff00ff"/>
          <w:sz w:val="24"/>
          <w:szCs w:val="24"/>
          <w:rtl w:val="0"/>
        </w:rPr>
        <w:t xml:space="preserve">Sử dụng </w:t>
      </w:r>
      <w:r w:rsidDel="00000000" w:rsidR="00000000" w:rsidRPr="00000000">
        <w:rPr>
          <w:rFonts w:ascii="Roboto Mono" w:cs="Roboto Mono" w:eastAsia="Roboto Mono" w:hAnsi="Roboto Mono"/>
          <w:color w:val="188038"/>
          <w:sz w:val="24"/>
          <w:szCs w:val="24"/>
          <w:rtl w:val="0"/>
        </w:rPr>
        <w:t xml:space="preserve">@Component</w:t>
      </w:r>
      <w:r w:rsidDel="00000000" w:rsidR="00000000" w:rsidRPr="00000000">
        <w:rPr>
          <w:color w:val="ff00ff"/>
          <w:sz w:val="24"/>
          <w:szCs w:val="24"/>
          <w:rtl w:val="0"/>
        </w:rPr>
        <w:t xml:space="preserve"> và </w:t>
      </w:r>
      <w:r w:rsidDel="00000000" w:rsidR="00000000" w:rsidRPr="00000000">
        <w:rPr>
          <w:rFonts w:ascii="Roboto Mono" w:cs="Roboto Mono" w:eastAsia="Roboto Mono" w:hAnsi="Roboto Mono"/>
          <w:color w:val="188038"/>
          <w:sz w:val="24"/>
          <w:szCs w:val="24"/>
          <w:rtl w:val="0"/>
        </w:rPr>
        <w:t xml:space="preserve">@Autowired</w:t>
      </w:r>
      <w:r w:rsidDel="00000000" w:rsidR="00000000" w:rsidRPr="00000000">
        <w:rPr>
          <w:color w:val="ff00ff"/>
          <w:sz w:val="24"/>
          <w:szCs w:val="24"/>
          <w:rtl w:val="0"/>
        </w:rPr>
        <w:t xml:space="preserve"> giúp đơn giản hóa việc cấu hình và quản lý các thành phần của ứng dụng trong Spring Boot, làm giảm sự phụ thuộc chặt chẽ và tăng tính mở rộng của ứng dụng.</w:t>
      </w:r>
    </w:p>
    <w:p w:rsidR="00000000" w:rsidDel="00000000" w:rsidP="00000000" w:rsidRDefault="00000000" w:rsidRPr="00000000" w14:paraId="0000002D">
      <w:pPr>
        <w:numPr>
          <w:ilvl w:val="0"/>
          <w:numId w:val="10"/>
        </w:numPr>
        <w:spacing w:after="0" w:afterAutospacing="0" w:before="0" w:beforeAutospacing="0" w:line="276" w:lineRule="auto"/>
        <w:ind w:left="720" w:hanging="360"/>
        <w:rPr>
          <w:color w:val="ff9900"/>
          <w:sz w:val="24"/>
          <w:szCs w:val="24"/>
        </w:rPr>
      </w:pPr>
      <w:r w:rsidDel="00000000" w:rsidR="00000000" w:rsidRPr="00000000">
        <w:rPr>
          <w:color w:val="ff9900"/>
          <w:sz w:val="24"/>
          <w:szCs w:val="24"/>
          <w:rtl w:val="0"/>
        </w:rPr>
        <w:t xml:space="preserve">Tác dụng của dùng IOC</w:t>
      </w:r>
    </w:p>
    <w:p w:rsidR="00000000" w:rsidDel="00000000" w:rsidP="00000000" w:rsidRDefault="00000000" w:rsidRPr="00000000" w14:paraId="0000002E">
      <w:pPr>
        <w:pStyle w:val="Heading3"/>
        <w:keepNext w:val="0"/>
        <w:keepLines w:val="0"/>
        <w:numPr>
          <w:ilvl w:val="0"/>
          <w:numId w:val="22"/>
        </w:numPr>
        <w:spacing w:after="0" w:afterAutospacing="0" w:before="0" w:beforeAutospacing="0" w:line="276" w:lineRule="auto"/>
        <w:ind w:left="720" w:hanging="360"/>
        <w:rPr>
          <w:b w:val="1"/>
          <w:color w:val="ff00ff"/>
          <w:sz w:val="26"/>
          <w:szCs w:val="26"/>
        </w:rPr>
      </w:pPr>
      <w:bookmarkStart w:colFirst="0" w:colLast="0" w:name="_m9mq2s28estr" w:id="1"/>
      <w:bookmarkEnd w:id="1"/>
      <w:r w:rsidDel="00000000" w:rsidR="00000000" w:rsidRPr="00000000">
        <w:rPr>
          <w:b w:val="1"/>
          <w:color w:val="ff00ff"/>
          <w:sz w:val="26"/>
          <w:szCs w:val="26"/>
          <w:rtl w:val="0"/>
        </w:rPr>
        <w:t xml:space="preserve">Tách Rời và Linh Hoạt:</w:t>
      </w:r>
    </w:p>
    <w:p w:rsidR="00000000" w:rsidDel="00000000" w:rsidP="00000000" w:rsidRDefault="00000000" w:rsidRPr="00000000" w14:paraId="0000002F">
      <w:pPr>
        <w:numPr>
          <w:ilvl w:val="0"/>
          <w:numId w:val="4"/>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Tách Rời Các Thành Phần:</w:t>
      </w:r>
      <w:r w:rsidDel="00000000" w:rsidR="00000000" w:rsidRPr="00000000">
        <w:rPr>
          <w:color w:val="ff00ff"/>
          <w:sz w:val="24"/>
          <w:szCs w:val="24"/>
          <w:rtl w:val="0"/>
        </w:rPr>
        <w:t xml:space="preserve"> IoC container giúp tách rời các thành phần của ứng dụng bằng cách quản lý các phụ thuộc giữa chúng. Các thành phần không còn phải tự tạo hoặc quản lý các phụ thuộc của chúng, điều này giúp giảm sự phụ thuộc lẫn nhau và làm cho hệ thống linh hoạt hơn.</w:t>
      </w:r>
    </w:p>
    <w:p w:rsidR="00000000" w:rsidDel="00000000" w:rsidP="00000000" w:rsidRDefault="00000000" w:rsidRPr="00000000" w14:paraId="00000030">
      <w:pPr>
        <w:numPr>
          <w:ilvl w:val="0"/>
          <w:numId w:val="4"/>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Dễ Thay Đổi:</w:t>
      </w:r>
      <w:r w:rsidDel="00000000" w:rsidR="00000000" w:rsidRPr="00000000">
        <w:rPr>
          <w:color w:val="ff00ff"/>
          <w:sz w:val="24"/>
          <w:szCs w:val="24"/>
          <w:rtl w:val="0"/>
        </w:rPr>
        <w:t xml:space="preserve"> Do các thành phần được tách rời, bạn có thể dễ dàng thay đổi các triển khai hoặc cấu hình mà không ảnh hưởng đến các phần khác của ứng dụng. Điều này làm cho hệ thống dễ bảo trì và mở rộng hơn.</w:t>
      </w:r>
    </w:p>
    <w:p w:rsidR="00000000" w:rsidDel="00000000" w:rsidP="00000000" w:rsidRDefault="00000000" w:rsidRPr="00000000" w14:paraId="00000031">
      <w:pPr>
        <w:pStyle w:val="Heading3"/>
        <w:keepNext w:val="0"/>
        <w:keepLines w:val="0"/>
        <w:numPr>
          <w:ilvl w:val="0"/>
          <w:numId w:val="16"/>
        </w:numPr>
        <w:spacing w:after="0" w:afterAutospacing="0" w:before="0" w:beforeAutospacing="0" w:line="276" w:lineRule="auto"/>
        <w:ind w:left="720" w:hanging="360"/>
        <w:rPr>
          <w:b w:val="1"/>
          <w:color w:val="ff00ff"/>
          <w:sz w:val="26"/>
          <w:szCs w:val="26"/>
        </w:rPr>
      </w:pPr>
      <w:bookmarkStart w:colFirst="0" w:colLast="0" w:name="_mlgdjg7yj56a" w:id="2"/>
      <w:bookmarkEnd w:id="2"/>
      <w:r w:rsidDel="00000000" w:rsidR="00000000" w:rsidRPr="00000000">
        <w:rPr>
          <w:b w:val="1"/>
          <w:color w:val="ff00ff"/>
          <w:sz w:val="26"/>
          <w:szCs w:val="26"/>
          <w:rtl w:val="0"/>
        </w:rPr>
        <w:t xml:space="preserve"> Tiêm Phụ Thuộc Tự Động:</w:t>
      </w:r>
    </w:p>
    <w:p w:rsidR="00000000" w:rsidDel="00000000" w:rsidP="00000000" w:rsidRDefault="00000000" w:rsidRPr="00000000" w14:paraId="00000032">
      <w:pPr>
        <w:numPr>
          <w:ilvl w:val="0"/>
          <w:numId w:val="18"/>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Tiêm Qua Constructor:</w:t>
      </w:r>
      <w:r w:rsidDel="00000000" w:rsidR="00000000" w:rsidRPr="00000000">
        <w:rPr>
          <w:color w:val="ff00ff"/>
          <w:sz w:val="24"/>
          <w:szCs w:val="24"/>
          <w:rtl w:val="0"/>
        </w:rPr>
        <w:t xml:space="preserve"> IoC container có thể tự động tiêm các phụ thuộc vào lớp qua constructor, giảm thiểu nhu cầu quản lý phụ thuộc một cách thủ công.</w:t>
      </w:r>
    </w:p>
    <w:p w:rsidR="00000000" w:rsidDel="00000000" w:rsidP="00000000" w:rsidRDefault="00000000" w:rsidRPr="00000000" w14:paraId="00000033">
      <w:pPr>
        <w:numPr>
          <w:ilvl w:val="0"/>
          <w:numId w:val="18"/>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Tiêm Qua Setter:</w:t>
      </w:r>
      <w:r w:rsidDel="00000000" w:rsidR="00000000" w:rsidRPr="00000000">
        <w:rPr>
          <w:color w:val="ff00ff"/>
          <w:sz w:val="24"/>
          <w:szCs w:val="24"/>
          <w:rtl w:val="0"/>
        </w:rPr>
        <w:t xml:space="preserve"> Các phụ thuộc có thể được tiêm qua các phương thức setter, cho phép các phụ thuộc là tùy chọn hoặc có thể thay đổi sau khi đối tượng được khởi tạo.</w:t>
      </w:r>
    </w:p>
    <w:p w:rsidR="00000000" w:rsidDel="00000000" w:rsidP="00000000" w:rsidRDefault="00000000" w:rsidRPr="00000000" w14:paraId="00000034">
      <w:pPr>
        <w:numPr>
          <w:ilvl w:val="0"/>
          <w:numId w:val="18"/>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Tiêm Vào Trường:</w:t>
      </w:r>
      <w:r w:rsidDel="00000000" w:rsidR="00000000" w:rsidRPr="00000000">
        <w:rPr>
          <w:color w:val="ff00ff"/>
          <w:sz w:val="24"/>
          <w:szCs w:val="24"/>
          <w:rtl w:val="0"/>
        </w:rPr>
        <w:t xml:space="preserve"> Các phụ thuộc có thể được tiêm trực tiếp vào các trường, mặc dù cách này ít được khuyến khích hơn so với tiêm qua constructor hoặc setter vì vấn đề về đóng gói và tính bất biến.</w:t>
      </w:r>
    </w:p>
    <w:p w:rsidR="00000000" w:rsidDel="00000000" w:rsidP="00000000" w:rsidRDefault="00000000" w:rsidRPr="00000000" w14:paraId="00000035">
      <w:pPr>
        <w:pStyle w:val="Heading3"/>
        <w:keepNext w:val="0"/>
        <w:keepLines w:val="0"/>
        <w:numPr>
          <w:ilvl w:val="0"/>
          <w:numId w:val="9"/>
        </w:numPr>
        <w:spacing w:after="0" w:afterAutospacing="0" w:before="0" w:beforeAutospacing="0" w:line="276" w:lineRule="auto"/>
        <w:ind w:left="720" w:hanging="360"/>
        <w:rPr>
          <w:b w:val="1"/>
          <w:color w:val="ff00ff"/>
          <w:sz w:val="26"/>
          <w:szCs w:val="26"/>
        </w:rPr>
      </w:pPr>
      <w:bookmarkStart w:colFirst="0" w:colLast="0" w:name="_3n1eycuf111r" w:id="3"/>
      <w:bookmarkEnd w:id="3"/>
      <w:r w:rsidDel="00000000" w:rsidR="00000000" w:rsidRPr="00000000">
        <w:rPr>
          <w:b w:val="1"/>
          <w:color w:val="ff00ff"/>
          <w:sz w:val="26"/>
          <w:szCs w:val="26"/>
          <w:rtl w:val="0"/>
        </w:rPr>
        <w:t xml:space="preserve">Quản Lý Cấu Hình:</w:t>
      </w:r>
    </w:p>
    <w:p w:rsidR="00000000" w:rsidDel="00000000" w:rsidP="00000000" w:rsidRDefault="00000000" w:rsidRPr="00000000" w14:paraId="00000036">
      <w:pPr>
        <w:numPr>
          <w:ilvl w:val="0"/>
          <w:numId w:val="17"/>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Cấu Hình Tập Trung:</w:t>
      </w:r>
      <w:r w:rsidDel="00000000" w:rsidR="00000000" w:rsidRPr="00000000">
        <w:rPr>
          <w:color w:val="ff00ff"/>
          <w:sz w:val="24"/>
          <w:szCs w:val="24"/>
          <w:rtl w:val="0"/>
        </w:rPr>
        <w:t xml:space="preserve"> IoC container quản lý cấu hình của các thành phần ứng dụng. Cấu hình có thể được thực hiện thông qua các annotation, XML, hoặc các lớp cấu hình Java, giúp tập trung và tiêu chuẩn hóa việc quản lý cấu hình.</w:t>
      </w:r>
    </w:p>
    <w:p w:rsidR="00000000" w:rsidDel="00000000" w:rsidP="00000000" w:rsidRDefault="00000000" w:rsidRPr="00000000" w14:paraId="00000037">
      <w:pPr>
        <w:numPr>
          <w:ilvl w:val="0"/>
          <w:numId w:val="17"/>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Cấu Hình Theo Profile:</w:t>
      </w:r>
      <w:r w:rsidDel="00000000" w:rsidR="00000000" w:rsidRPr="00000000">
        <w:rPr>
          <w:color w:val="ff00ff"/>
          <w:sz w:val="24"/>
          <w:szCs w:val="24"/>
          <w:rtl w:val="0"/>
        </w:rPr>
        <w:t xml:space="preserve"> Hỗ trợ cấu hình khác nhau dựa trên các profile của ứng dụng (ví dụ: phát triển, kiểm thử, sản xuất), cho phép áp dụng các chiến lược cấu hình linh hoạt hơn.</w:t>
      </w:r>
    </w:p>
    <w:p w:rsidR="00000000" w:rsidDel="00000000" w:rsidP="00000000" w:rsidRDefault="00000000" w:rsidRPr="00000000" w14:paraId="00000038">
      <w:pPr>
        <w:pStyle w:val="Heading3"/>
        <w:keepNext w:val="0"/>
        <w:keepLines w:val="0"/>
        <w:numPr>
          <w:ilvl w:val="0"/>
          <w:numId w:val="12"/>
        </w:numPr>
        <w:spacing w:after="0" w:afterAutospacing="0" w:before="0" w:beforeAutospacing="0" w:line="276" w:lineRule="auto"/>
        <w:ind w:left="720" w:hanging="360"/>
        <w:rPr>
          <w:b w:val="1"/>
          <w:color w:val="ff00ff"/>
          <w:sz w:val="26"/>
          <w:szCs w:val="26"/>
        </w:rPr>
      </w:pPr>
      <w:bookmarkStart w:colFirst="0" w:colLast="0" w:name="_1ffwhojm3krd" w:id="4"/>
      <w:bookmarkEnd w:id="4"/>
      <w:r w:rsidDel="00000000" w:rsidR="00000000" w:rsidRPr="00000000">
        <w:rPr>
          <w:b w:val="1"/>
          <w:color w:val="ff00ff"/>
          <w:sz w:val="26"/>
          <w:szCs w:val="26"/>
          <w:rtl w:val="0"/>
        </w:rPr>
        <w:t xml:space="preserve"> Quản Lý Vòng Đời Đối Tượng:</w:t>
      </w:r>
    </w:p>
    <w:p w:rsidR="00000000" w:rsidDel="00000000" w:rsidP="00000000" w:rsidRDefault="00000000" w:rsidRPr="00000000" w14:paraId="00000039">
      <w:pPr>
        <w:numPr>
          <w:ilvl w:val="0"/>
          <w:numId w:val="13"/>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Quản Lý Vòng Đời:</w:t>
      </w:r>
      <w:r w:rsidDel="00000000" w:rsidR="00000000" w:rsidRPr="00000000">
        <w:rPr>
          <w:color w:val="ff00ff"/>
          <w:sz w:val="24"/>
          <w:szCs w:val="24"/>
          <w:rtl w:val="0"/>
        </w:rPr>
        <w:t xml:space="preserve"> IoC container quản lý vòng đời của các đối tượng trong ứng dụng, bao gồm việc khởi tạo, sử dụng, và hủy các đối tượng. Điều này giúp giảm thiểu mã nguồn phải viết cho việc quản lý đối tượng và giúp đảm bảo rằng các đối tượng được quản lý một cách nhất quán.</w:t>
      </w:r>
    </w:p>
    <w:p w:rsidR="00000000" w:rsidDel="00000000" w:rsidP="00000000" w:rsidRDefault="00000000" w:rsidRPr="00000000" w14:paraId="0000003A">
      <w:pPr>
        <w:pStyle w:val="Heading3"/>
        <w:keepNext w:val="0"/>
        <w:keepLines w:val="0"/>
        <w:numPr>
          <w:ilvl w:val="0"/>
          <w:numId w:val="3"/>
        </w:numPr>
        <w:spacing w:after="0" w:afterAutospacing="0" w:before="0" w:beforeAutospacing="0" w:line="276" w:lineRule="auto"/>
        <w:ind w:left="720" w:hanging="360"/>
        <w:rPr>
          <w:b w:val="1"/>
          <w:color w:val="ff00ff"/>
          <w:sz w:val="26"/>
          <w:szCs w:val="26"/>
        </w:rPr>
      </w:pPr>
      <w:bookmarkStart w:colFirst="0" w:colLast="0" w:name="_jep8mdx54y8p" w:id="5"/>
      <w:bookmarkEnd w:id="5"/>
      <w:r w:rsidDel="00000000" w:rsidR="00000000" w:rsidRPr="00000000">
        <w:rPr>
          <w:b w:val="1"/>
          <w:color w:val="ff00ff"/>
          <w:sz w:val="26"/>
          <w:szCs w:val="26"/>
          <w:rtl w:val="0"/>
        </w:rPr>
        <w:t xml:space="preserve"> Tăng Cường Tính Testable:</w:t>
      </w:r>
    </w:p>
    <w:p w:rsidR="00000000" w:rsidDel="00000000" w:rsidP="00000000" w:rsidRDefault="00000000" w:rsidRPr="00000000" w14:paraId="0000003B">
      <w:pPr>
        <w:numPr>
          <w:ilvl w:val="0"/>
          <w:numId w:val="20"/>
        </w:numPr>
        <w:spacing w:after="24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Dễ Kiểm Thử:</w:t>
      </w:r>
      <w:r w:rsidDel="00000000" w:rsidR="00000000" w:rsidRPr="00000000">
        <w:rPr>
          <w:color w:val="ff00ff"/>
          <w:sz w:val="24"/>
          <w:szCs w:val="24"/>
          <w:rtl w:val="0"/>
        </w:rPr>
        <w:t xml:space="preserve"> Do các thành phần được tách rời và phụ thuộc được tiêm tự động, việc kiểm thử các thành phần đơn lẻ trở nên dễ dàng hơn. Bạn có thể dễ dàng mock hoặc stub các phụ thuộc trong các bài kiểm thử.</w:t>
      </w:r>
    </w:p>
    <w:p w:rsidR="00000000" w:rsidDel="00000000" w:rsidP="00000000" w:rsidRDefault="00000000" w:rsidRPr="00000000" w14:paraId="0000003C">
      <w:pPr>
        <w:spacing w:after="360" w:line="276"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3D">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3E">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2844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3009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4076700"/>
            <wp:effectExtent b="0" l="0" r="0" t="0"/>
            <wp:docPr id="2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2768600"/>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360" w:line="276"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43">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2654300"/>
            <wp:effectExtent b="0" l="0" r="0" t="0"/>
            <wp:docPr id="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360" w:line="276" w:lineRule="auto"/>
        <w:ind w:left="720" w:firstLine="0"/>
        <w:rPr>
          <w:color w:val="ff9900"/>
          <w:sz w:val="60"/>
          <w:szCs w:val="60"/>
        </w:rPr>
      </w:pPr>
      <w:r w:rsidDel="00000000" w:rsidR="00000000" w:rsidRPr="00000000">
        <w:rPr>
          <w:color w:val="ff9900"/>
          <w:sz w:val="60"/>
          <w:szCs w:val="60"/>
          <w:rtl w:val="0"/>
        </w:rPr>
        <w:t xml:space="preserve">Tạo spring boot</w:t>
      </w:r>
    </w:p>
    <w:p w:rsidR="00000000" w:rsidDel="00000000" w:rsidP="00000000" w:rsidRDefault="00000000" w:rsidRPr="00000000" w14:paraId="00000045">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6703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5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441700"/>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655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spacing w:after="360" w:line="276" w:lineRule="auto"/>
        <w:ind w:left="2160" w:hanging="360"/>
        <w:rPr>
          <w:color w:val="ff9900"/>
          <w:sz w:val="60"/>
          <w:szCs w:val="60"/>
          <w:u w:val="none"/>
        </w:rPr>
      </w:pPr>
      <w:r w:rsidDel="00000000" w:rsidR="00000000" w:rsidRPr="00000000">
        <w:rPr>
          <w:color w:val="ff9900"/>
          <w:sz w:val="60"/>
          <w:szCs w:val="60"/>
          <w:rtl w:val="0"/>
        </w:rPr>
        <w:t xml:space="preserve">Tiêm bằng setter</w:t>
      </w:r>
    </w:p>
    <w:p w:rsidR="00000000" w:rsidDel="00000000" w:rsidP="00000000" w:rsidRDefault="00000000" w:rsidRPr="00000000" w14:paraId="00000048">
      <w:pPr>
        <w:spacing w:after="360" w:line="276" w:lineRule="auto"/>
        <w:ind w:left="2160" w:firstLine="0"/>
        <w:rPr>
          <w:color w:val="ff9900"/>
          <w:sz w:val="60"/>
          <w:szCs w:val="60"/>
        </w:rPr>
      </w:pPr>
      <w:r w:rsidDel="00000000" w:rsidR="00000000" w:rsidRPr="00000000">
        <w:rPr>
          <w:color w:val="ff9900"/>
          <w:sz w:val="60"/>
          <w:szCs w:val="60"/>
        </w:rPr>
        <w:drawing>
          <wp:inline distB="114300" distT="114300" distL="114300" distR="114300">
            <wp:extent cx="5655000" cy="38100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5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949700"/>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55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4B">
      <w:pPr>
        <w:spacing w:after="360" w:line="276" w:lineRule="auto"/>
        <w:ind w:left="1440" w:firstLine="0"/>
        <w:rPr>
          <w:color w:val="ff9900"/>
          <w:sz w:val="60"/>
          <w:szCs w:val="60"/>
        </w:rPr>
      </w:pPr>
      <w:r w:rsidDel="00000000" w:rsidR="00000000" w:rsidRPr="00000000">
        <w:rPr>
          <w:color w:val="ff9900"/>
          <w:sz w:val="60"/>
          <w:szCs w:val="60"/>
          <w:rtl w:val="0"/>
        </w:rPr>
        <w:t xml:space="preserve">Cách tiêm tự động trong cơ chế IOC container</w:t>
      </w:r>
    </w:p>
    <w:p w:rsidR="00000000" w:rsidDel="00000000" w:rsidP="00000000" w:rsidRDefault="00000000" w:rsidRPr="00000000" w14:paraId="0000004C">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4D">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4E">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289300"/>
            <wp:effectExtent b="0" l="0" r="0" t="0"/>
            <wp:docPr id="2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655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4229100"/>
            <wp:effectExtent b="0" l="0" r="0" t="0"/>
            <wp:docPr id="1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655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1">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75920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55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3">
      <w:pPr>
        <w:spacing w:after="360" w:line="276" w:lineRule="auto"/>
        <w:ind w:left="1440" w:firstLine="0"/>
        <w:rPr>
          <w:color w:val="ff9900"/>
          <w:sz w:val="60"/>
          <w:szCs w:val="60"/>
        </w:rPr>
      </w:pPr>
      <w:r w:rsidDel="00000000" w:rsidR="00000000" w:rsidRPr="00000000">
        <w:rPr>
          <w:color w:val="ff9900"/>
          <w:sz w:val="60"/>
          <w:szCs w:val="60"/>
          <w:rtl w:val="0"/>
        </w:rPr>
        <w:t xml:space="preserve">Tạo lombok</w:t>
      </w:r>
    </w:p>
    <w:p w:rsidR="00000000" w:rsidDel="00000000" w:rsidP="00000000" w:rsidRDefault="00000000" w:rsidRPr="00000000" w14:paraId="00000054">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4765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55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590800"/>
            <wp:effectExtent b="0" l="0" r="0" t="0"/>
            <wp:docPr id="2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655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7">
      <w:pPr>
        <w:spacing w:after="360" w:line="276" w:lineRule="auto"/>
        <w:ind w:left="1440" w:firstLine="0"/>
        <w:rPr>
          <w:color w:val="ff9900"/>
          <w:sz w:val="60"/>
          <w:szCs w:val="60"/>
        </w:rPr>
      </w:pPr>
      <w:r w:rsidDel="00000000" w:rsidR="00000000" w:rsidRPr="00000000">
        <w:rPr>
          <w:color w:val="ff9900"/>
          <w:sz w:val="60"/>
          <w:szCs w:val="60"/>
          <w:rtl w:val="0"/>
        </w:rPr>
        <w:t xml:space="preserve">Dùng bean</w:t>
      </w:r>
    </w:p>
    <w:p w:rsidR="00000000" w:rsidDel="00000000" w:rsidP="00000000" w:rsidRDefault="00000000" w:rsidRPr="00000000" w14:paraId="00000058">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848100"/>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55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A">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124200"/>
            <wp:effectExtent b="0" l="0" r="0" t="0"/>
            <wp:docPr id="2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655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C">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D">
      <w:pPr>
        <w:spacing w:after="360" w:line="276" w:lineRule="auto"/>
        <w:ind w:left="1440" w:firstLine="0"/>
        <w:rPr>
          <w:color w:val="ff9900"/>
          <w:sz w:val="60"/>
          <w:szCs w:val="60"/>
        </w:rPr>
      </w:pPr>
      <w:r w:rsidDel="00000000" w:rsidR="00000000" w:rsidRPr="00000000">
        <w:rPr>
          <w:color w:val="ff9900"/>
          <w:sz w:val="60"/>
          <w:szCs w:val="60"/>
          <w:rtl w:val="0"/>
        </w:rPr>
        <w:t xml:space="preserve">Tìm hiểu swagger</w:t>
      </w:r>
    </w:p>
    <w:p w:rsidR="00000000" w:rsidDel="00000000" w:rsidP="00000000" w:rsidRDefault="00000000" w:rsidRPr="00000000" w14:paraId="0000005E">
      <w:pPr>
        <w:numPr>
          <w:ilvl w:val="0"/>
          <w:numId w:val="6"/>
        </w:numPr>
        <w:spacing w:after="360" w:line="276" w:lineRule="auto"/>
        <w:ind w:left="2160" w:hanging="360"/>
        <w:rPr>
          <w:color w:val="0000ff"/>
          <w:sz w:val="24"/>
          <w:szCs w:val="24"/>
          <w:u w:val="none"/>
        </w:rPr>
      </w:pPr>
      <w:r w:rsidDel="00000000" w:rsidR="00000000" w:rsidRPr="00000000">
        <w:rPr>
          <w:rFonts w:ascii="Roboto Mono" w:cs="Roboto Mono" w:eastAsia="Roboto Mono" w:hAnsi="Roboto Mono"/>
          <w:color w:val="0000ff"/>
          <w:sz w:val="24"/>
          <w:szCs w:val="24"/>
          <w:rtl w:val="0"/>
        </w:rPr>
        <w:t xml:space="preserve">springdoc-openapi-starter-webmvc-ui</w:t>
      </w:r>
      <w:r w:rsidDel="00000000" w:rsidR="00000000" w:rsidRPr="00000000">
        <w:rPr>
          <w:color w:val="0000ff"/>
          <w:sz w:val="24"/>
          <w:szCs w:val="24"/>
          <w:rtl w:val="0"/>
        </w:rPr>
        <w:t xml:space="preserve"> để cấu hình Swagger cho ứng dụng Spring Boot, quá trình này khá đơn giản và trực quan. </w:t>
      </w:r>
      <w:r w:rsidDel="00000000" w:rsidR="00000000" w:rsidRPr="00000000">
        <w:rPr>
          <w:rFonts w:ascii="Roboto Mono" w:cs="Roboto Mono" w:eastAsia="Roboto Mono" w:hAnsi="Roboto Mono"/>
          <w:color w:val="0000ff"/>
          <w:sz w:val="24"/>
          <w:szCs w:val="24"/>
          <w:rtl w:val="0"/>
        </w:rPr>
        <w:t xml:space="preserve">springdoc-openapi-starter-webmvc-ui</w:t>
      </w:r>
      <w:r w:rsidDel="00000000" w:rsidR="00000000" w:rsidRPr="00000000">
        <w:rPr>
          <w:color w:val="0000ff"/>
          <w:sz w:val="24"/>
          <w:szCs w:val="24"/>
          <w:rtl w:val="0"/>
        </w:rPr>
        <w:t xml:space="preserve"> là một starter library của Springdoc OpenAPI dành cho Spring MVC, giúp tích hợp Swagger UI dễ dàng vào ứng dụng Spring Boot của bạn.</w:t>
      </w:r>
    </w:p>
    <w:p w:rsidR="00000000" w:rsidDel="00000000" w:rsidP="00000000" w:rsidRDefault="00000000" w:rsidRPr="00000000" w14:paraId="0000005F">
      <w:pPr>
        <w:spacing w:after="360" w:line="276" w:lineRule="auto"/>
        <w:ind w:left="1440" w:firstLine="0"/>
        <w:rPr>
          <w:color w:val="ff9900"/>
          <w:sz w:val="60"/>
          <w:szCs w:val="60"/>
        </w:rPr>
      </w:pPr>
      <w:hyperlink r:id="rId22">
        <w:r w:rsidDel="00000000" w:rsidR="00000000" w:rsidRPr="00000000">
          <w:rPr>
            <w:color w:val="1155cc"/>
            <w:sz w:val="60"/>
            <w:szCs w:val="60"/>
            <w:u w:val="single"/>
            <w:rtl w:val="0"/>
          </w:rPr>
          <w:t xml:space="preserve">https://meet.google.com/ntc-ysie-jhb</w:t>
        </w:r>
      </w:hyperlink>
      <w:r w:rsidDel="00000000" w:rsidR="00000000" w:rsidRPr="00000000">
        <w:rPr>
          <w:rtl w:val="0"/>
        </w:rPr>
      </w:r>
    </w:p>
    <w:p w:rsidR="00000000" w:rsidDel="00000000" w:rsidP="00000000" w:rsidRDefault="00000000" w:rsidRPr="00000000" w14:paraId="00000060">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61">
      <w:pPr>
        <w:spacing w:after="360" w:line="276" w:lineRule="auto"/>
        <w:ind w:left="1440" w:firstLine="0"/>
        <w:rPr>
          <w:color w:val="ff9900"/>
          <w:sz w:val="60"/>
          <w:szCs w:val="60"/>
        </w:rPr>
      </w:pPr>
      <w:hyperlink r:id="rId23">
        <w:r w:rsidDel="00000000" w:rsidR="00000000" w:rsidRPr="00000000">
          <w:rPr>
            <w:color w:val="1155cc"/>
            <w:sz w:val="60"/>
            <w:szCs w:val="60"/>
            <w:u w:val="single"/>
            <w:rtl w:val="0"/>
          </w:rPr>
          <w:t xml:space="preserve">Swagger UI</w:t>
        </w:r>
      </w:hyperlink>
      <w:r w:rsidDel="00000000" w:rsidR="00000000" w:rsidRPr="00000000">
        <w:rPr>
          <w:rtl w:val="0"/>
        </w:rPr>
      </w:r>
    </w:p>
    <w:p w:rsidR="00000000" w:rsidDel="00000000" w:rsidP="00000000" w:rsidRDefault="00000000" w:rsidRPr="00000000" w14:paraId="00000062">
      <w:pPr>
        <w:spacing w:after="360" w:line="276" w:lineRule="auto"/>
        <w:ind w:left="1440" w:firstLine="0"/>
        <w:rPr>
          <w:color w:val="ff9900"/>
          <w:sz w:val="60"/>
          <w:szCs w:val="60"/>
        </w:rPr>
      </w:pPr>
      <w:r w:rsidDel="00000000" w:rsidR="00000000" w:rsidRPr="00000000">
        <w:rPr>
          <w:color w:val="ff9900"/>
          <w:sz w:val="60"/>
          <w:szCs w:val="60"/>
          <w:rtl w:val="0"/>
        </w:rPr>
        <w:t xml:space="preserve">công thức cấu hình:</w:t>
      </w:r>
    </w:p>
    <w:p w:rsidR="00000000" w:rsidDel="00000000" w:rsidP="00000000" w:rsidRDefault="00000000" w:rsidRPr="00000000" w14:paraId="00000063">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921000"/>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5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65">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489200"/>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655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67">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7850" cy="1895475"/>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6578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69">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628900"/>
            <wp:effectExtent b="0" l="0" r="0" t="0"/>
            <wp:docPr id="2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655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844800"/>
            <wp:effectExtent b="0" l="0" r="0" t="0"/>
            <wp:docPr id="2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655000" cy="2844800"/>
                    </a:xfrm>
                    <a:prstGeom prst="rect"/>
                    <a:ln/>
                  </pic:spPr>
                </pic:pic>
              </a:graphicData>
            </a:graphic>
          </wp:inline>
        </w:drawing>
      </w:r>
      <w:r w:rsidDel="00000000" w:rsidR="00000000" w:rsidRPr="00000000">
        <w:rPr>
          <w:color w:val="ff9900"/>
          <w:sz w:val="60"/>
          <w:szCs w:val="60"/>
          <w:rtl w:val="0"/>
        </w:rPr>
        <w:br w:type="textWrapping"/>
      </w:r>
    </w:p>
    <w:p w:rsidR="00000000" w:rsidDel="00000000" w:rsidP="00000000" w:rsidRDefault="00000000" w:rsidRPr="00000000" w14:paraId="0000006B">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844800"/>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655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3"/>
        </w:numPr>
        <w:spacing w:after="0" w:afterAutospacing="0" w:line="276" w:lineRule="auto"/>
        <w:ind w:left="2160" w:hanging="360"/>
        <w:rPr>
          <w:color w:val="0000ff"/>
          <w:sz w:val="40"/>
          <w:szCs w:val="40"/>
        </w:rPr>
      </w:pPr>
      <w:r w:rsidDel="00000000" w:rsidR="00000000" w:rsidRPr="00000000">
        <w:rPr>
          <w:color w:val="0000ff"/>
          <w:sz w:val="40"/>
          <w:szCs w:val="40"/>
          <w:rtl w:val="0"/>
        </w:rPr>
        <w:t xml:space="preserve">Bài tập: Crud student ( tên, thành phố, ngày sinh, xếp loại)</w:t>
      </w:r>
    </w:p>
    <w:p w:rsidR="00000000" w:rsidDel="00000000" w:rsidP="00000000" w:rsidRDefault="00000000" w:rsidRPr="00000000" w14:paraId="0000006D">
      <w:pPr>
        <w:numPr>
          <w:ilvl w:val="0"/>
          <w:numId w:val="5"/>
        </w:numPr>
        <w:spacing w:after="0" w:afterAutospacing="0" w:line="276" w:lineRule="auto"/>
        <w:ind w:left="2160" w:hanging="360"/>
        <w:rPr>
          <w:color w:val="0000ff"/>
          <w:sz w:val="40"/>
          <w:szCs w:val="40"/>
        </w:rPr>
      </w:pPr>
      <w:r w:rsidDel="00000000" w:rsidR="00000000" w:rsidRPr="00000000">
        <w:rPr>
          <w:color w:val="0000ff"/>
          <w:sz w:val="40"/>
          <w:szCs w:val="40"/>
          <w:rtl w:val="0"/>
        </w:rPr>
        <w:t xml:space="preserve">Trong đó ngày sinh là ngày tháng năm</w:t>
      </w:r>
    </w:p>
    <w:p w:rsidR="00000000" w:rsidDel="00000000" w:rsidP="00000000" w:rsidRDefault="00000000" w:rsidRPr="00000000" w14:paraId="0000006E">
      <w:pPr>
        <w:numPr>
          <w:ilvl w:val="0"/>
          <w:numId w:val="5"/>
        </w:numPr>
        <w:spacing w:after="0" w:afterAutospacing="0" w:line="276" w:lineRule="auto"/>
        <w:ind w:left="2160" w:hanging="360"/>
        <w:rPr>
          <w:color w:val="0000ff"/>
          <w:sz w:val="40"/>
          <w:szCs w:val="40"/>
        </w:rPr>
      </w:pPr>
      <w:r w:rsidDel="00000000" w:rsidR="00000000" w:rsidRPr="00000000">
        <w:rPr>
          <w:color w:val="0000ff"/>
          <w:sz w:val="40"/>
          <w:szCs w:val="40"/>
          <w:rtl w:val="0"/>
        </w:rPr>
        <w:t xml:space="preserve">Xếp loại:Giỏi, khá, trung bình, yếu</w:t>
      </w:r>
    </w:p>
    <w:p w:rsidR="00000000" w:rsidDel="00000000" w:rsidP="00000000" w:rsidRDefault="00000000" w:rsidRPr="00000000" w14:paraId="0000006F">
      <w:pPr>
        <w:numPr>
          <w:ilvl w:val="0"/>
          <w:numId w:val="5"/>
        </w:numPr>
        <w:spacing w:after="360" w:line="276" w:lineRule="auto"/>
        <w:ind w:left="2160" w:hanging="360"/>
        <w:rPr>
          <w:color w:val="0000ff"/>
          <w:sz w:val="40"/>
          <w:szCs w:val="40"/>
        </w:rPr>
      </w:pPr>
      <w:r w:rsidDel="00000000" w:rsidR="00000000" w:rsidRPr="00000000">
        <w:rPr>
          <w:color w:val="0000ff"/>
          <w:sz w:val="40"/>
          <w:szCs w:val="40"/>
          <w:rtl w:val="0"/>
        </w:rPr>
        <w:t xml:space="preserve">Bắt lỗi validation cần thiết</w:t>
      </w:r>
    </w:p>
    <w:p w:rsidR="00000000" w:rsidDel="00000000" w:rsidP="00000000" w:rsidRDefault="00000000" w:rsidRPr="00000000" w14:paraId="00000070">
      <w:pPr>
        <w:spacing w:after="360" w:line="276" w:lineRule="auto"/>
        <w:rPr>
          <w:color w:val="0000ff"/>
          <w:sz w:val="40"/>
          <w:szCs w:val="40"/>
        </w:rPr>
      </w:pPr>
      <w:r w:rsidDel="00000000" w:rsidR="00000000" w:rsidRPr="00000000">
        <w:rPr>
          <w:color w:val="0000ff"/>
          <w:sz w:val="40"/>
          <w:szCs w:val="40"/>
          <w:rtl w:val="0"/>
        </w:rPr>
        <w:t xml:space="preserve">https://meet.google.com/div-nntm-kna</w:t>
      </w:r>
    </w:p>
    <w:p w:rsidR="00000000" w:rsidDel="00000000" w:rsidP="00000000" w:rsidRDefault="00000000" w:rsidRPr="00000000" w14:paraId="00000071">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2">
      <w:pPr>
        <w:spacing w:after="360" w:line="276" w:lineRule="auto"/>
        <w:ind w:left="1440" w:firstLine="0"/>
        <w:rPr>
          <w:color w:val="ff9900"/>
          <w:sz w:val="60"/>
          <w:szCs w:val="60"/>
        </w:rPr>
      </w:pPr>
      <w:r w:rsidDel="00000000" w:rsidR="00000000" w:rsidRPr="00000000">
        <w:rPr>
          <w:color w:val="ff9900"/>
          <w:sz w:val="60"/>
          <w:szCs w:val="60"/>
          <w:rtl w:val="0"/>
        </w:rPr>
        <w:tab/>
        <w:t xml:space="preserve"> </w:t>
      </w:r>
    </w:p>
    <w:p w:rsidR="00000000" w:rsidDel="00000000" w:rsidP="00000000" w:rsidRDefault="00000000" w:rsidRPr="00000000" w14:paraId="00000073">
      <w:pPr>
        <w:spacing w:after="360" w:line="276" w:lineRule="auto"/>
        <w:ind w:left="1440" w:firstLine="0"/>
        <w:rPr>
          <w:color w:val="ff9900"/>
          <w:sz w:val="46"/>
          <w:szCs w:val="46"/>
        </w:rPr>
      </w:pPr>
      <w:r w:rsidDel="00000000" w:rsidR="00000000" w:rsidRPr="00000000">
        <w:rPr>
          <w:color w:val="ff9900"/>
          <w:sz w:val="46"/>
          <w:szCs w:val="46"/>
        </w:rPr>
        <w:drawing>
          <wp:inline distB="114300" distT="114300" distL="114300" distR="114300">
            <wp:extent cx="5655000" cy="3225800"/>
            <wp:effectExtent b="0" l="0" r="0" t="0"/>
            <wp:docPr id="1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55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327400"/>
            <wp:effectExtent b="0" l="0" r="0" t="0"/>
            <wp:docPr id="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65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238500"/>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655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7">
      <w:pPr>
        <w:spacing w:after="360" w:line="276" w:lineRule="auto"/>
        <w:ind w:left="1440" w:firstLine="0"/>
        <w:rPr>
          <w:color w:val="ff9900"/>
          <w:sz w:val="60"/>
          <w:szCs w:val="60"/>
        </w:rPr>
      </w:pPr>
      <w:r w:rsidDel="00000000" w:rsidR="00000000" w:rsidRPr="00000000">
        <w:rPr>
          <w:color w:val="ff9900"/>
          <w:sz w:val="60"/>
          <w:szCs w:val="60"/>
          <w:rtl w:val="0"/>
        </w:rPr>
        <w:t xml:space="preserve">Hướng dẫn crud</w:t>
      </w:r>
    </w:p>
    <w:p w:rsidR="00000000" w:rsidDel="00000000" w:rsidP="00000000" w:rsidRDefault="00000000" w:rsidRPr="00000000" w14:paraId="00000078">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022600"/>
            <wp:effectExtent b="0" l="0" r="0" t="0"/>
            <wp:docPr id="25"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655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302000"/>
            <wp:effectExtent b="0" l="0" r="0" t="0"/>
            <wp:docPr id="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655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619500"/>
            <wp:effectExtent b="0" l="0" r="0" t="0"/>
            <wp:docPr id="1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655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C">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D">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E">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F">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80">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81">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82">
      <w:pPr>
        <w:spacing w:after="360" w:line="276" w:lineRule="auto"/>
        <w:ind w:left="1440" w:firstLine="0"/>
        <w:rPr>
          <w:color w:val="ff9900"/>
          <w:sz w:val="60"/>
          <w:szCs w:val="60"/>
        </w:rPr>
      </w:pPr>
      <w:r w:rsidDel="00000000" w:rsidR="00000000" w:rsidRPr="00000000">
        <w:rPr>
          <w:rtl w:val="0"/>
        </w:rPr>
      </w:r>
    </w:p>
    <w:sectPr>
      <w:pgSz w:h="16834" w:w="11909" w:orient="portrait"/>
      <w:pgMar w:bottom="1440" w:top="1417.3228346456694" w:left="1440" w:right="15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meet.google.com/ntc-ysie-jhb" TargetMode="External"/><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hyperlink" Target="http://localhost:8080/swagger-ui/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image" Target="media/image25.png"/><Relationship Id="rId30" Type="http://schemas.openxmlformats.org/officeDocument/2006/relationships/image" Target="media/image17.png"/><Relationship Id="rId11" Type="http://schemas.openxmlformats.org/officeDocument/2006/relationships/image" Target="media/image9.png"/><Relationship Id="rId33" Type="http://schemas.openxmlformats.org/officeDocument/2006/relationships/image" Target="media/image26.png"/><Relationship Id="rId10" Type="http://schemas.openxmlformats.org/officeDocument/2006/relationships/image" Target="media/image23.png"/><Relationship Id="rId32" Type="http://schemas.openxmlformats.org/officeDocument/2006/relationships/image" Target="media/image5.png"/><Relationship Id="rId13" Type="http://schemas.openxmlformats.org/officeDocument/2006/relationships/image" Target="media/image3.png"/><Relationship Id="rId35" Type="http://schemas.openxmlformats.org/officeDocument/2006/relationships/image" Target="media/image22.png"/><Relationship Id="rId12" Type="http://schemas.openxmlformats.org/officeDocument/2006/relationships/image" Target="media/image19.png"/><Relationship Id="rId34" Type="http://schemas.openxmlformats.org/officeDocument/2006/relationships/image" Target="media/image7.png"/><Relationship Id="rId15" Type="http://schemas.openxmlformats.org/officeDocument/2006/relationships/image" Target="media/image24.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27.png"/><Relationship Id="rId19" Type="http://schemas.openxmlformats.org/officeDocument/2006/relationships/image" Target="media/image2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