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60" w:lineRule="auto"/>
        <w:ind w:left="0" w:firstLine="72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24525" cy="52673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553075" cy="6896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25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175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594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314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479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70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3987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60" w:lineRule="auto"/>
        <w:ind w:left="0" w:firstLine="0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</w:rPr>
        <w:drawing>
          <wp:inline distB="114300" distT="114300" distL="114300" distR="114300">
            <wp:extent cx="5731200" cy="4178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60" w:lineRule="auto"/>
        <w:rPr>
          <w:color w:val="ff00ff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Long.compare(long x, long y)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: So sánh hai giá trị kiểu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long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. Trả về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0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 nếu chúng bằng nhau, một giá trị âm nếu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x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 nhỏ hơn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y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, và một giá trị dương nếu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x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 lớn hơn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y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spacing w:after="360" w:lineRule="auto"/>
        <w:rPr>
          <w:color w:val="ff00ff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Long.compareUnsigned(long x, long y)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: So sánh hai giá trị kiểu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long</w:t>
      </w:r>
      <w:r w:rsidDel="00000000" w:rsidR="00000000" w:rsidRPr="00000000">
        <w:rPr>
          <w:color w:val="ff00ff"/>
          <w:sz w:val="30"/>
          <w:szCs w:val="30"/>
          <w:rtl w:val="0"/>
        </w:rPr>
        <w:t xml:space="preserve"> theo cách không dấu (unsigned). Thích hợp khi làm việc với số nguyên không dấu.</w:t>
      </w:r>
    </w:p>
    <w:p w:rsidR="00000000" w:rsidDel="00000000" w:rsidP="00000000" w:rsidRDefault="00000000" w:rsidRPr="00000000" w14:paraId="0000000E">
      <w:pPr>
        <w:spacing w:after="360" w:lineRule="auto"/>
        <w:ind w:left="0" w:firstLine="0"/>
        <w:jc w:val="center"/>
        <w:rPr>
          <w:color w:val="ff00ff"/>
          <w:sz w:val="50"/>
          <w:szCs w:val="50"/>
        </w:rPr>
      </w:pPr>
      <w:r w:rsidDel="00000000" w:rsidR="00000000" w:rsidRPr="00000000">
        <w:rPr>
          <w:color w:val="ff00ff"/>
          <w:sz w:val="50"/>
          <w:szCs w:val="50"/>
          <w:rtl w:val="0"/>
        </w:rPr>
        <w:t xml:space="preserve">Collection: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360" w:lineRule="auto"/>
        <w:ind w:left="720" w:hanging="360"/>
        <w:rPr>
          <w:color w:val="0000ff"/>
          <w:sz w:val="30"/>
          <w:szCs w:val="30"/>
          <w:u w:val="none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Trong Java, có một số loại collection (tập hợp) cơ bản mà bạn có thể sử dụng để lưu trữ và quản lý dữ liệu</w:t>
      </w:r>
    </w:p>
    <w:p w:rsidR="00000000" w:rsidDel="00000000" w:rsidP="00000000" w:rsidRDefault="00000000" w:rsidRPr="00000000" w14:paraId="00000010">
      <w:pPr>
        <w:spacing w:after="360" w:lineRule="auto"/>
        <w:ind w:left="720" w:firstLine="0"/>
        <w:rPr>
          <w:b w:val="1"/>
          <w:color w:val="0000ff"/>
          <w:sz w:val="26"/>
          <w:szCs w:val="26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1.</w:t>
      </w:r>
      <w:r w:rsidDel="00000000" w:rsidR="00000000" w:rsidRPr="00000000">
        <w:rPr>
          <w:b w:val="1"/>
          <w:color w:val="0000ff"/>
          <w:sz w:val="26"/>
          <w:szCs w:val="26"/>
          <w:rtl w:val="0"/>
        </w:rPr>
        <w:t xml:space="preserve">List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List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 là một tập hợp có thứ tự và cho phép các phần tử trùng lặp. Các triển khai phổ biến của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30"/>
          <w:szCs w:val="30"/>
          <w:rtl w:val="0"/>
        </w:rPr>
        <w:t xml:space="preserve">List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 bao gồm: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ff"/>
          <w:sz w:val="30"/>
          <w:szCs w:val="3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0"/>
          <w:szCs w:val="30"/>
          <w:rtl w:val="0"/>
        </w:rPr>
        <w:t xml:space="preserve">ArrayList</w:t>
      </w:r>
      <w:r w:rsidDel="00000000" w:rsidR="00000000" w:rsidRPr="00000000">
        <w:rPr>
          <w:color w:val="0000ff"/>
          <w:sz w:val="30"/>
          <w:szCs w:val="30"/>
          <w:rtl w:val="0"/>
        </w:rPr>
        <w:t xml:space="preserve">: Cung cấp hiệu suất tốt khi truy cập ngẫu nhiên và có khả năng mở rộng động.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0000ff"/>
          <w:sz w:val="30"/>
          <w:szCs w:val="30"/>
          <w:u w:val="none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Các ví dụ:</w:t>
      </w:r>
    </w:p>
    <w:p w:rsidR="00000000" w:rsidDel="00000000" w:rsidP="00000000" w:rsidRDefault="00000000" w:rsidRPr="00000000" w14:paraId="00000014">
      <w:pPr>
        <w:spacing w:after="360" w:lineRule="auto"/>
        <w:ind w:left="720" w:firstLine="0"/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  <w:rtl w:val="0"/>
        </w:rPr>
        <w:t xml:space="preserve">Các ví dụ:</w:t>
      </w:r>
    </w:p>
    <w:p w:rsidR="00000000" w:rsidDel="00000000" w:rsidP="00000000" w:rsidRDefault="00000000" w:rsidRPr="00000000" w14:paraId="00000015">
      <w:pPr>
        <w:spacing w:after="360" w:lineRule="auto"/>
        <w:ind w:left="720" w:firstLine="0"/>
        <w:rPr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60" w:lineRule="auto"/>
        <w:ind w:left="720" w:firstLine="0"/>
        <w:rPr>
          <w:color w:val="0000ff"/>
          <w:sz w:val="30"/>
          <w:szCs w:val="30"/>
        </w:rPr>
      </w:pPr>
      <w:r w:rsidDel="00000000" w:rsidR="00000000" w:rsidRPr="00000000">
        <w:rPr>
          <w:color w:val="0000ff"/>
          <w:sz w:val="30"/>
          <w:szCs w:val="30"/>
        </w:rPr>
        <w:drawing>
          <wp:inline distB="114300" distT="114300" distL="114300" distR="114300">
            <wp:extent cx="5731200" cy="468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1e1f22" w:val="clear"/>
        <w:spacing w:after="36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java.util.ArrayList;</w:t>
      </w:r>
    </w:p>
    <w:p w:rsidR="00000000" w:rsidDel="00000000" w:rsidP="00000000" w:rsidRDefault="00000000" w:rsidRPr="00000000" w14:paraId="00000018">
      <w:pPr>
        <w:shd w:fill="1e1f22" w:val="clear"/>
        <w:spacing w:after="36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java.util.Arrays;</w:t>
      </w:r>
    </w:p>
    <w:p w:rsidR="00000000" w:rsidDel="00000000" w:rsidP="00000000" w:rsidRDefault="00000000" w:rsidRPr="00000000" w14:paraId="00000019">
      <w:pPr>
        <w:shd w:fill="1e1f22" w:val="clear"/>
        <w:spacing w:after="36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java.util.Collections;</w:t>
      </w:r>
    </w:p>
    <w:p w:rsidR="00000000" w:rsidDel="00000000" w:rsidP="00000000" w:rsidRDefault="00000000" w:rsidRPr="00000000" w14:paraId="0000001A">
      <w:pPr>
        <w:shd w:fill="1e1f22" w:val="clear"/>
        <w:spacing w:after="360" w:lineRule="auto"/>
        <w:ind w:left="720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java.util.Comparator;</w:t>
      </w:r>
    </w:p>
    <w:p w:rsidR="00000000" w:rsidDel="00000000" w:rsidP="00000000" w:rsidRDefault="00000000" w:rsidRPr="00000000" w14:paraId="0000001B">
      <w:pPr>
        <w:spacing w:after="360" w:lineRule="auto"/>
        <w:ind w:left="720" w:firstLine="0"/>
        <w:rPr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60" w:lineRule="auto"/>
        <w:ind w:left="720" w:firstLine="0"/>
        <w:rPr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ind w:left="72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