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B557" w14:textId="10B0F23C" w:rsidR="001268CA" w:rsidRDefault="00896948" w:rsidP="00896948">
      <w:pPr>
        <w:jc w:val="center"/>
        <w:rPr>
          <w:b/>
          <w:bCs/>
        </w:rPr>
      </w:pPr>
      <w:r>
        <w:rPr>
          <w:b/>
          <w:bCs/>
        </w:rPr>
        <w:t>Design Documentation – Backend and Database Design</w:t>
      </w:r>
    </w:p>
    <w:p w14:paraId="63AF89BA" w14:textId="77777777" w:rsidR="00896948" w:rsidRDefault="00896948" w:rsidP="00896948"/>
    <w:p w14:paraId="6F49ABE7" w14:textId="574D0FC9" w:rsidR="00896948" w:rsidRDefault="00896948" w:rsidP="00896948">
      <w:r>
        <w:t xml:space="preserve">This document outlines the design of both the database and the backend of ‘Team Biscuit Bulk’s </w:t>
      </w:r>
      <w:r w:rsidR="006509CC">
        <w:t>project – Biscuit Bulk Barbering.</w:t>
      </w:r>
    </w:p>
    <w:p w14:paraId="42637E4B" w14:textId="5F80D6F2" w:rsidR="006509CC" w:rsidRDefault="006509CC" w:rsidP="00896948">
      <w:pPr>
        <w:rPr>
          <w:b/>
          <w:bCs/>
        </w:rPr>
      </w:pPr>
    </w:p>
    <w:p w14:paraId="6CC2E4E4" w14:textId="25E8969D" w:rsidR="006509CC" w:rsidRDefault="006509CC" w:rsidP="00896948">
      <w:pPr>
        <w:rPr>
          <w:b/>
          <w:bCs/>
        </w:rPr>
      </w:pPr>
      <w:r>
        <w:rPr>
          <w:b/>
          <w:bCs/>
        </w:rPr>
        <w:t>Technology used</w:t>
      </w:r>
    </w:p>
    <w:p w14:paraId="66E6D1FC" w14:textId="7E37A0D2" w:rsidR="006509CC" w:rsidRDefault="006509CC" w:rsidP="00896948">
      <w:r>
        <w:t xml:space="preserve">The database runs on MySQL – for the scope of this project and based on </w:t>
      </w:r>
      <w:r w:rsidR="00544379">
        <w:t>the developers</w:t>
      </w:r>
      <w:r>
        <w:t xml:space="preserve"> understanding of SQL</w:t>
      </w:r>
      <w:r w:rsidR="00544379">
        <w:t>,</w:t>
      </w:r>
      <w:r>
        <w:t xml:space="preserve"> it is a viable option.</w:t>
      </w:r>
    </w:p>
    <w:p w14:paraId="37219738" w14:textId="24DF9683" w:rsidR="008F1046" w:rsidRDefault="008F1046" w:rsidP="00896948"/>
    <w:p w14:paraId="309DD2B1" w14:textId="2B62A037" w:rsidR="008F1046" w:rsidRDefault="008F1046" w:rsidP="00896948">
      <w:r>
        <w:t xml:space="preserve">The backend of the site is ran using Express. </w:t>
      </w:r>
    </w:p>
    <w:p w14:paraId="3620172D" w14:textId="2D6DED25" w:rsidR="006509CC" w:rsidRDefault="006509CC" w:rsidP="00896948"/>
    <w:p w14:paraId="6D2F6421" w14:textId="50BED817" w:rsidR="00551A3F" w:rsidRDefault="00551A3F" w:rsidP="00896948">
      <w:pPr>
        <w:rPr>
          <w:b/>
          <w:bCs/>
        </w:rPr>
      </w:pPr>
      <w:r>
        <w:rPr>
          <w:b/>
          <w:bCs/>
        </w:rPr>
        <w:t>Database</w:t>
      </w:r>
      <w:r w:rsidR="00D82D2D">
        <w:rPr>
          <w:b/>
          <w:bCs/>
        </w:rPr>
        <w:t xml:space="preserve"> &amp; queries</w:t>
      </w:r>
    </w:p>
    <w:p w14:paraId="2B3D6C65" w14:textId="6A4084FF" w:rsidR="00551A3F" w:rsidRDefault="00551A3F" w:rsidP="00896948">
      <w:r>
        <w:t>The</w:t>
      </w:r>
      <w:r w:rsidR="00A330A4">
        <w:t xml:space="preserve"> database </w:t>
      </w:r>
      <w:r w:rsidR="000655D0">
        <w:t xml:space="preserve">is a relational database that follows normal form. Below is a diagram (generated using Workbench) which shows the relations between the tables, the column </w:t>
      </w:r>
      <w:proofErr w:type="gramStart"/>
      <w:r w:rsidR="000655D0">
        <w:t>names</w:t>
      </w:r>
      <w:proofErr w:type="gramEnd"/>
      <w:r w:rsidR="000655D0">
        <w:t xml:space="preserve"> and their types.</w:t>
      </w:r>
    </w:p>
    <w:p w14:paraId="59410CAB" w14:textId="77777777" w:rsidR="000655D0" w:rsidRDefault="000655D0" w:rsidP="00896948"/>
    <w:p w14:paraId="44300C59" w14:textId="3DD91B7A" w:rsidR="00A330A4" w:rsidRDefault="000655D0" w:rsidP="008969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FFEDA3" wp14:editId="615D3FDF">
            <wp:extent cx="5731510" cy="40519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A70F" w14:textId="040C3C74" w:rsidR="00D82D2D" w:rsidRDefault="00D82D2D">
      <w:pPr>
        <w:rPr>
          <w:b/>
          <w:bCs/>
        </w:rPr>
      </w:pPr>
      <w:r>
        <w:t xml:space="preserve">Throughout the API there are </w:t>
      </w:r>
      <w:r w:rsidR="00D01A99">
        <w:t>queries</w:t>
      </w:r>
      <w:r>
        <w:t xml:space="preserve"> to the database which have been made by the developer. They include a range of joins, basic inserts, updates, selects and deletes. There </w:t>
      </w:r>
      <w:r w:rsidR="00B44CD3">
        <w:t>are</w:t>
      </w:r>
      <w:r>
        <w:t xml:space="preserve"> also transactions being completed in there</w:t>
      </w:r>
      <w:r w:rsidR="00B44CD3">
        <w:t xml:space="preserve"> to allow for the use of previous insert ID’s </w:t>
      </w:r>
      <w:proofErr w:type="gramStart"/>
      <w:r w:rsidR="00B44CD3">
        <w:t>and also</w:t>
      </w:r>
      <w:proofErr w:type="gramEnd"/>
      <w:r w:rsidR="00B44CD3">
        <w:t xml:space="preserve"> to ensure that foreign keys are being matched correctly and items are inserted at the same time.</w:t>
      </w:r>
      <w:r>
        <w:rPr>
          <w:b/>
          <w:bCs/>
        </w:rPr>
        <w:br w:type="page"/>
      </w:r>
    </w:p>
    <w:p w14:paraId="3BF6B5F4" w14:textId="4474CB93" w:rsidR="006509CC" w:rsidRDefault="006509CC" w:rsidP="00896948">
      <w:pPr>
        <w:rPr>
          <w:b/>
          <w:bCs/>
        </w:rPr>
      </w:pPr>
      <w:r>
        <w:rPr>
          <w:b/>
          <w:bCs/>
        </w:rPr>
        <w:lastRenderedPageBreak/>
        <w:t>Routes on API</w:t>
      </w:r>
    </w:p>
    <w:p w14:paraId="4FAD748D" w14:textId="4C5D32FE" w:rsidR="008F1046" w:rsidRPr="008F1046" w:rsidRDefault="008F1046" w:rsidP="008F1046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727"/>
        <w:gridCol w:w="3184"/>
      </w:tblGrid>
      <w:tr w:rsidR="008F1046" w:rsidRPr="008F1046" w14:paraId="5625B694" w14:textId="77777777" w:rsidTr="005E0468">
        <w:tc>
          <w:tcPr>
            <w:tcW w:w="3105" w:type="dxa"/>
          </w:tcPr>
          <w:p w14:paraId="3595D1F0" w14:textId="33BC7111" w:rsidR="008F1046" w:rsidRPr="008F1046" w:rsidRDefault="008F1046" w:rsidP="008F1046">
            <w:pPr>
              <w:jc w:val="center"/>
              <w:rPr>
                <w:b/>
                <w:bCs/>
              </w:rPr>
            </w:pPr>
            <w:r w:rsidRPr="008F1046">
              <w:rPr>
                <w:b/>
                <w:bCs/>
              </w:rPr>
              <w:t>Route</w:t>
            </w:r>
          </w:p>
        </w:tc>
        <w:tc>
          <w:tcPr>
            <w:tcW w:w="2727" w:type="dxa"/>
          </w:tcPr>
          <w:p w14:paraId="270C8861" w14:textId="7214A6AC" w:rsidR="008F1046" w:rsidRDefault="008F1046" w:rsidP="008F1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 Parameters</w:t>
            </w:r>
          </w:p>
        </w:tc>
        <w:tc>
          <w:tcPr>
            <w:tcW w:w="3184" w:type="dxa"/>
          </w:tcPr>
          <w:p w14:paraId="4FA3B363" w14:textId="42B4A436" w:rsidR="008F1046" w:rsidRPr="008F1046" w:rsidRDefault="008F1046" w:rsidP="008F1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F1046" w14:paraId="459FCD2A" w14:textId="77777777" w:rsidTr="005E0468">
        <w:tc>
          <w:tcPr>
            <w:tcW w:w="3105" w:type="dxa"/>
          </w:tcPr>
          <w:p w14:paraId="7FDA2EE4" w14:textId="391F0B4B" w:rsidR="008F1046" w:rsidRDefault="008F1046" w:rsidP="00896948">
            <w:r>
              <w:t>/</w:t>
            </w:r>
          </w:p>
        </w:tc>
        <w:tc>
          <w:tcPr>
            <w:tcW w:w="2727" w:type="dxa"/>
          </w:tcPr>
          <w:p w14:paraId="6535D879" w14:textId="77777777" w:rsidR="008F1046" w:rsidRDefault="008F1046" w:rsidP="00896948"/>
        </w:tc>
        <w:tc>
          <w:tcPr>
            <w:tcW w:w="3184" w:type="dxa"/>
          </w:tcPr>
          <w:p w14:paraId="7045ECF1" w14:textId="5A0A6AE7" w:rsidR="008F1046" w:rsidRDefault="00F04460" w:rsidP="00896948">
            <w:r>
              <w:t>Returns JSON</w:t>
            </w:r>
            <w:r w:rsidR="007647B0">
              <w:t xml:space="preserve"> with title of API</w:t>
            </w:r>
          </w:p>
        </w:tc>
      </w:tr>
      <w:tr w:rsidR="008F1046" w14:paraId="5EB00C32" w14:textId="77777777" w:rsidTr="005E0468">
        <w:tc>
          <w:tcPr>
            <w:tcW w:w="3105" w:type="dxa"/>
          </w:tcPr>
          <w:p w14:paraId="1E8EA897" w14:textId="11B1FF8B" w:rsidR="008F1046" w:rsidRDefault="008F1046" w:rsidP="00896948">
            <w:r>
              <w:t>/</w:t>
            </w:r>
            <w:proofErr w:type="gramStart"/>
            <w:r>
              <w:t>auth</w:t>
            </w:r>
            <w:proofErr w:type="gramEnd"/>
          </w:p>
        </w:tc>
        <w:tc>
          <w:tcPr>
            <w:tcW w:w="2727" w:type="dxa"/>
          </w:tcPr>
          <w:p w14:paraId="3D32B755" w14:textId="77777777" w:rsidR="008F1046" w:rsidRDefault="007647B0" w:rsidP="00896948">
            <w:proofErr w:type="gramStart"/>
            <w:r>
              <w:t>Username :</w:t>
            </w:r>
            <w:proofErr w:type="gramEnd"/>
            <w:r>
              <w:t xml:space="preserve"> string</w:t>
            </w:r>
          </w:p>
          <w:p w14:paraId="6EE0259B" w14:textId="1F927CCB" w:rsidR="007647B0" w:rsidRDefault="007647B0" w:rsidP="00896948">
            <w:proofErr w:type="gramStart"/>
            <w:r>
              <w:t>Password :</w:t>
            </w:r>
            <w:proofErr w:type="gramEnd"/>
            <w:r>
              <w:t xml:space="preserve"> string</w:t>
            </w:r>
          </w:p>
        </w:tc>
        <w:tc>
          <w:tcPr>
            <w:tcW w:w="3184" w:type="dxa"/>
          </w:tcPr>
          <w:p w14:paraId="61E664A6" w14:textId="3FE7F639" w:rsidR="008F1046" w:rsidRDefault="007647B0" w:rsidP="00896948">
            <w:r>
              <w:t xml:space="preserve">Login Route – authenticates user and sets cookies for user type, username and </w:t>
            </w:r>
            <w:proofErr w:type="spellStart"/>
            <w:r>
              <w:t>loggedin</w:t>
            </w:r>
            <w:proofErr w:type="spellEnd"/>
          </w:p>
        </w:tc>
      </w:tr>
      <w:tr w:rsidR="008F1046" w14:paraId="4969450D" w14:textId="77777777" w:rsidTr="005E0468">
        <w:tc>
          <w:tcPr>
            <w:tcW w:w="3105" w:type="dxa"/>
          </w:tcPr>
          <w:p w14:paraId="22D0B67A" w14:textId="333E98D0" w:rsidR="008F1046" w:rsidRDefault="008F1046" w:rsidP="00896948">
            <w:r>
              <w:t>/</w:t>
            </w:r>
            <w:proofErr w:type="gramStart"/>
            <w:r>
              <w:t>logout</w:t>
            </w:r>
            <w:proofErr w:type="gramEnd"/>
          </w:p>
        </w:tc>
        <w:tc>
          <w:tcPr>
            <w:tcW w:w="2727" w:type="dxa"/>
          </w:tcPr>
          <w:p w14:paraId="7A6D66C4" w14:textId="1E720624" w:rsidR="00FF03D0" w:rsidRDefault="00FF03D0" w:rsidP="00896948"/>
        </w:tc>
        <w:tc>
          <w:tcPr>
            <w:tcW w:w="3184" w:type="dxa"/>
          </w:tcPr>
          <w:p w14:paraId="3BF537C5" w14:textId="1B98171D" w:rsidR="008F1046" w:rsidRDefault="00FF03D0" w:rsidP="00896948">
            <w:r>
              <w:t>Clears all cookies for client</w:t>
            </w:r>
          </w:p>
        </w:tc>
      </w:tr>
      <w:tr w:rsidR="00FF03D0" w14:paraId="4B9FF5D8" w14:textId="77777777" w:rsidTr="005E0468">
        <w:tc>
          <w:tcPr>
            <w:tcW w:w="3105" w:type="dxa"/>
          </w:tcPr>
          <w:p w14:paraId="668ADE4F" w14:textId="2EFBCB44" w:rsidR="00FF03D0" w:rsidRDefault="00FF03D0" w:rsidP="00FF03D0">
            <w:r>
              <w:t>/</w:t>
            </w:r>
            <w:proofErr w:type="gramStart"/>
            <w:r>
              <w:t>register</w:t>
            </w:r>
            <w:proofErr w:type="gramEnd"/>
          </w:p>
        </w:tc>
        <w:tc>
          <w:tcPr>
            <w:tcW w:w="2727" w:type="dxa"/>
          </w:tcPr>
          <w:p w14:paraId="43972F84" w14:textId="77777777" w:rsidR="00FF03D0" w:rsidRDefault="00FF03D0" w:rsidP="00FF03D0"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1A06B9E4" w14:textId="77777777" w:rsidR="00FF03D0" w:rsidRDefault="00FF03D0" w:rsidP="00FF03D0">
            <w:proofErr w:type="gramStart"/>
            <w:r>
              <w:t>Password :</w:t>
            </w:r>
            <w:proofErr w:type="gramEnd"/>
            <w:r>
              <w:t xml:space="preserve"> string</w:t>
            </w:r>
          </w:p>
          <w:p w14:paraId="0F1618A1" w14:textId="77777777" w:rsidR="00FF03D0" w:rsidRDefault="00FF03D0" w:rsidP="00FF03D0">
            <w:proofErr w:type="spellStart"/>
            <w:proofErr w:type="gramStart"/>
            <w:r>
              <w:t>fName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29FD703" w14:textId="5DBB7FD3" w:rsidR="00FF03D0" w:rsidRDefault="00FF03D0" w:rsidP="00FF03D0">
            <w:proofErr w:type="spellStart"/>
            <w:proofErr w:type="gramStart"/>
            <w:r>
              <w:t>lName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3184" w:type="dxa"/>
          </w:tcPr>
          <w:p w14:paraId="787F6DB0" w14:textId="66CEB84A" w:rsidR="00FF03D0" w:rsidRDefault="00FF03D0" w:rsidP="00FF03D0">
            <w:r>
              <w:t xml:space="preserve">Allows user to register on the site as a customer, makes use of transactions to use previous </w:t>
            </w:r>
            <w:proofErr w:type="spellStart"/>
            <w:r>
              <w:t>insertID’s</w:t>
            </w:r>
            <w:proofErr w:type="spellEnd"/>
            <w:r>
              <w:t xml:space="preserve"> </w:t>
            </w:r>
            <w:proofErr w:type="gramStart"/>
            <w:r>
              <w:t>and also</w:t>
            </w:r>
            <w:proofErr w:type="gramEnd"/>
            <w:r>
              <w:t xml:space="preserve"> dictate order of </w:t>
            </w:r>
            <w:r w:rsidR="00850F23">
              <w:t>queries being completed</w:t>
            </w:r>
          </w:p>
        </w:tc>
      </w:tr>
      <w:tr w:rsidR="00FF03D0" w14:paraId="30C5DA46" w14:textId="77777777" w:rsidTr="005E0468">
        <w:tc>
          <w:tcPr>
            <w:tcW w:w="3105" w:type="dxa"/>
          </w:tcPr>
          <w:p w14:paraId="52A73184" w14:textId="2BC506FE" w:rsidR="00FF03D0" w:rsidRDefault="00FF03D0" w:rsidP="00FF03D0">
            <w:r>
              <w:t>/</w:t>
            </w:r>
            <w:proofErr w:type="gramStart"/>
            <w:r>
              <w:t>cuts</w:t>
            </w:r>
            <w:proofErr w:type="gramEnd"/>
          </w:p>
        </w:tc>
        <w:tc>
          <w:tcPr>
            <w:tcW w:w="2727" w:type="dxa"/>
          </w:tcPr>
          <w:p w14:paraId="235F7D6F" w14:textId="77777777" w:rsidR="00FF03D0" w:rsidRDefault="00FF03D0" w:rsidP="00FF03D0"/>
        </w:tc>
        <w:tc>
          <w:tcPr>
            <w:tcW w:w="3184" w:type="dxa"/>
          </w:tcPr>
          <w:p w14:paraId="73236AD1" w14:textId="5ECBC966" w:rsidR="00FF03D0" w:rsidRDefault="00850F23" w:rsidP="00FF03D0">
            <w:r>
              <w:t>Return all haircuts</w:t>
            </w:r>
          </w:p>
        </w:tc>
      </w:tr>
      <w:tr w:rsidR="00FF03D0" w14:paraId="37AF42C3" w14:textId="77777777" w:rsidTr="005E0468">
        <w:tc>
          <w:tcPr>
            <w:tcW w:w="3105" w:type="dxa"/>
          </w:tcPr>
          <w:p w14:paraId="31537D22" w14:textId="72CC9431" w:rsidR="00FF03D0" w:rsidRDefault="00FF03D0" w:rsidP="00FF03D0">
            <w:r>
              <w:t>/</w:t>
            </w:r>
            <w:proofErr w:type="gramStart"/>
            <w:r>
              <w:t>book</w:t>
            </w:r>
            <w:proofErr w:type="gramEnd"/>
          </w:p>
        </w:tc>
        <w:tc>
          <w:tcPr>
            <w:tcW w:w="2727" w:type="dxa"/>
          </w:tcPr>
          <w:p w14:paraId="0695AA65" w14:textId="77777777" w:rsidR="00FF03D0" w:rsidRDefault="00850F23" w:rsidP="00FF03D0">
            <w:proofErr w:type="spellStart"/>
            <w:proofErr w:type="gramStart"/>
            <w:r>
              <w:t>staffID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6F5E7D94" w14:textId="77777777" w:rsidR="00850F23" w:rsidRDefault="00850F23" w:rsidP="00FF03D0">
            <w:proofErr w:type="gramStart"/>
            <w:r>
              <w:t>date :</w:t>
            </w:r>
            <w:proofErr w:type="gramEnd"/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14:paraId="4ADC09D1" w14:textId="77777777" w:rsidR="00850F23" w:rsidRDefault="00850F23" w:rsidP="00FF03D0">
            <w:proofErr w:type="spellStart"/>
            <w:r>
              <w:t>time_</w:t>
            </w:r>
            <w:proofErr w:type="gramStart"/>
            <w:r>
              <w:t>start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14:paraId="16F124AA" w14:textId="77777777" w:rsidR="00850F23" w:rsidRDefault="00850F23" w:rsidP="00FF03D0"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5D0EB274" w14:textId="27800654" w:rsidR="00850F23" w:rsidRDefault="00850F23" w:rsidP="00FF03D0">
            <w:proofErr w:type="spellStart"/>
            <w:proofErr w:type="gramStart"/>
            <w:r>
              <w:t>cutID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  <w:tc>
          <w:tcPr>
            <w:tcW w:w="3184" w:type="dxa"/>
          </w:tcPr>
          <w:p w14:paraId="6AF442B0" w14:textId="3C9CEB3B" w:rsidR="00FF03D0" w:rsidRDefault="00850F23" w:rsidP="00FF03D0">
            <w:r>
              <w:t xml:space="preserve">Customer booking route – checks that there are no clashes with the potential appointment using the customers time starts and ends, uses moment library and </w:t>
            </w:r>
            <w:proofErr w:type="gramStart"/>
            <w:r>
              <w:t>functions .</w:t>
            </w:r>
            <w:proofErr w:type="spellStart"/>
            <w:r>
              <w:t>isSameOrAfer</w:t>
            </w:r>
            <w:proofErr w:type="spellEnd"/>
            <w:proofErr w:type="gramEnd"/>
            <w:r>
              <w:t xml:space="preserve"> and .</w:t>
            </w:r>
            <w:proofErr w:type="spellStart"/>
            <w:r>
              <w:t>isSameOrBefore</w:t>
            </w:r>
            <w:proofErr w:type="spellEnd"/>
            <w:r>
              <w:t xml:space="preserve"> to compare with the prebooked appointments</w:t>
            </w:r>
          </w:p>
        </w:tc>
      </w:tr>
      <w:tr w:rsidR="00FF03D0" w14:paraId="1C89C1F9" w14:textId="77777777" w:rsidTr="005E0468">
        <w:tc>
          <w:tcPr>
            <w:tcW w:w="3105" w:type="dxa"/>
          </w:tcPr>
          <w:p w14:paraId="433F5704" w14:textId="06C6CF33" w:rsidR="00FF03D0" w:rsidRDefault="00FF03D0" w:rsidP="00FF03D0">
            <w:r>
              <w:t>/</w:t>
            </w:r>
            <w:proofErr w:type="spellStart"/>
            <w:r>
              <w:t>resetPassword</w:t>
            </w:r>
            <w:proofErr w:type="spellEnd"/>
          </w:p>
        </w:tc>
        <w:tc>
          <w:tcPr>
            <w:tcW w:w="2727" w:type="dxa"/>
          </w:tcPr>
          <w:p w14:paraId="26526473" w14:textId="77777777" w:rsidR="00FF03D0" w:rsidRDefault="00DA0932" w:rsidP="00FF03D0"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2C243149" w14:textId="77777777" w:rsidR="00DA0932" w:rsidRDefault="00DA0932" w:rsidP="00FF03D0">
            <w:proofErr w:type="spellStart"/>
            <w:proofErr w:type="gramStart"/>
            <w:r>
              <w:t>currentPassword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38DA7C3" w14:textId="77777777" w:rsidR="00DA0932" w:rsidRDefault="00DA0932" w:rsidP="00FF03D0">
            <w:proofErr w:type="spellStart"/>
            <w:proofErr w:type="gramStart"/>
            <w:r>
              <w:t>newPassword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FFA012D" w14:textId="2D613FB9" w:rsidR="00DA0932" w:rsidRDefault="00DA0932" w:rsidP="00FF03D0">
            <w:proofErr w:type="spellStart"/>
            <w:r>
              <w:t>conf_</w:t>
            </w:r>
            <w:proofErr w:type="gramStart"/>
            <w:r>
              <w:t>newPassword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3184" w:type="dxa"/>
          </w:tcPr>
          <w:p w14:paraId="650C1B8C" w14:textId="22C1C0BF" w:rsidR="00FF03D0" w:rsidRDefault="00DA0932" w:rsidP="00FF03D0">
            <w:r>
              <w:t>Allows users to reset their password provided they know their current password.</w:t>
            </w:r>
          </w:p>
        </w:tc>
      </w:tr>
      <w:tr w:rsidR="00FF03D0" w14:paraId="4FF6C8EE" w14:textId="77777777" w:rsidTr="005E0468">
        <w:tc>
          <w:tcPr>
            <w:tcW w:w="3105" w:type="dxa"/>
          </w:tcPr>
          <w:p w14:paraId="59A1112C" w14:textId="4AF22BC5" w:rsidR="00FF03D0" w:rsidRDefault="00FF03D0" w:rsidP="00FF03D0">
            <w:r>
              <w:t>/</w:t>
            </w:r>
            <w:proofErr w:type="spellStart"/>
            <w:r>
              <w:t>getAppointments</w:t>
            </w:r>
            <w:proofErr w:type="spellEnd"/>
          </w:p>
        </w:tc>
        <w:tc>
          <w:tcPr>
            <w:tcW w:w="2727" w:type="dxa"/>
          </w:tcPr>
          <w:p w14:paraId="2E308E53" w14:textId="77777777" w:rsidR="00FF03D0" w:rsidRDefault="00FF03D0" w:rsidP="00FF03D0"/>
        </w:tc>
        <w:tc>
          <w:tcPr>
            <w:tcW w:w="3184" w:type="dxa"/>
          </w:tcPr>
          <w:p w14:paraId="131CB920" w14:textId="403375F7" w:rsidR="00FF03D0" w:rsidRDefault="00DA0932" w:rsidP="00FF03D0">
            <w:r>
              <w:t>Returns all booked appointments</w:t>
            </w:r>
          </w:p>
        </w:tc>
      </w:tr>
      <w:tr w:rsidR="00FF03D0" w14:paraId="2A9C9465" w14:textId="77777777" w:rsidTr="005E0468">
        <w:tc>
          <w:tcPr>
            <w:tcW w:w="3105" w:type="dxa"/>
          </w:tcPr>
          <w:p w14:paraId="5B46B9C7" w14:textId="301B00A9" w:rsidR="00FF03D0" w:rsidRDefault="00FF03D0" w:rsidP="00FF03D0">
            <w:r>
              <w:t>/</w:t>
            </w:r>
            <w:proofErr w:type="spellStart"/>
            <w:r>
              <w:t>getAppointments</w:t>
            </w:r>
            <w:proofErr w:type="spellEnd"/>
            <w:proofErr w:type="gramStart"/>
            <w:r>
              <w:t>/:</w:t>
            </w:r>
            <w:proofErr w:type="spellStart"/>
            <w:r>
              <w:t>custEmail</w:t>
            </w:r>
            <w:proofErr w:type="spellEnd"/>
            <w:proofErr w:type="gramEnd"/>
          </w:p>
        </w:tc>
        <w:tc>
          <w:tcPr>
            <w:tcW w:w="2727" w:type="dxa"/>
          </w:tcPr>
          <w:p w14:paraId="4351F5D0" w14:textId="4256ECFC" w:rsidR="00FF03D0" w:rsidRDefault="00DA0932" w:rsidP="00FF03D0">
            <w:proofErr w:type="spellStart"/>
            <w:proofErr w:type="gramStart"/>
            <w:r>
              <w:t>custEmail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3184" w:type="dxa"/>
          </w:tcPr>
          <w:p w14:paraId="3A500355" w14:textId="6231C6B2" w:rsidR="00FF03D0" w:rsidRDefault="00DA0932" w:rsidP="00FF03D0">
            <w:r>
              <w:t>Returns specific booked appointments based on customer email that is entered</w:t>
            </w:r>
          </w:p>
        </w:tc>
      </w:tr>
      <w:tr w:rsidR="00FF03D0" w14:paraId="6041FF9E" w14:textId="77777777" w:rsidTr="005E0468">
        <w:tc>
          <w:tcPr>
            <w:tcW w:w="3105" w:type="dxa"/>
          </w:tcPr>
          <w:p w14:paraId="77E75E31" w14:textId="6813E864" w:rsidR="00FF03D0" w:rsidRDefault="00FF03D0" w:rsidP="00FF03D0">
            <w:r>
              <w:t>/</w:t>
            </w:r>
            <w:proofErr w:type="spellStart"/>
            <w:r>
              <w:t>getCustomers</w:t>
            </w:r>
            <w:proofErr w:type="spellEnd"/>
          </w:p>
        </w:tc>
        <w:tc>
          <w:tcPr>
            <w:tcW w:w="2727" w:type="dxa"/>
          </w:tcPr>
          <w:p w14:paraId="02158593" w14:textId="77777777" w:rsidR="00FF03D0" w:rsidRDefault="00FF03D0" w:rsidP="00FF03D0"/>
        </w:tc>
        <w:tc>
          <w:tcPr>
            <w:tcW w:w="3184" w:type="dxa"/>
          </w:tcPr>
          <w:p w14:paraId="0EB210FA" w14:textId="2ECDEF9C" w:rsidR="00FF03D0" w:rsidRDefault="00DA0932" w:rsidP="00FF03D0">
            <w:r>
              <w:t>Lists all customers</w:t>
            </w:r>
            <w:r w:rsidR="00320660">
              <w:t xml:space="preserve">, </w:t>
            </w:r>
            <w:r w:rsidR="00551A3F">
              <w:t>names,</w:t>
            </w:r>
            <w:r w:rsidR="00320660">
              <w:t xml:space="preserve"> and email addresses</w:t>
            </w:r>
          </w:p>
        </w:tc>
      </w:tr>
      <w:tr w:rsidR="00FF03D0" w14:paraId="1C862458" w14:textId="77777777" w:rsidTr="005E0468">
        <w:tc>
          <w:tcPr>
            <w:tcW w:w="3105" w:type="dxa"/>
          </w:tcPr>
          <w:p w14:paraId="5EF8351A" w14:textId="3056E1A9" w:rsidR="00FF03D0" w:rsidRDefault="00FF03D0" w:rsidP="00FF03D0">
            <w:r>
              <w:t>/</w:t>
            </w:r>
            <w:proofErr w:type="spellStart"/>
            <w:r>
              <w:t>deleteBooking</w:t>
            </w:r>
            <w:proofErr w:type="spellEnd"/>
          </w:p>
        </w:tc>
        <w:tc>
          <w:tcPr>
            <w:tcW w:w="2727" w:type="dxa"/>
          </w:tcPr>
          <w:p w14:paraId="731A0514" w14:textId="4A1593DF" w:rsidR="00FF03D0" w:rsidRDefault="00320660" w:rsidP="00FF03D0">
            <w:proofErr w:type="spellStart"/>
            <w:proofErr w:type="gramStart"/>
            <w:r>
              <w:t>bookingID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  <w:tc>
          <w:tcPr>
            <w:tcW w:w="3184" w:type="dxa"/>
          </w:tcPr>
          <w:p w14:paraId="4841B9EA" w14:textId="552805A6" w:rsidR="00FF03D0" w:rsidRDefault="00320660" w:rsidP="00FF03D0">
            <w:r>
              <w:t>Deletes bookings from database based on ID passed in</w:t>
            </w:r>
          </w:p>
        </w:tc>
      </w:tr>
      <w:tr w:rsidR="00FF03D0" w14:paraId="2DF71800" w14:textId="77777777" w:rsidTr="005E0468">
        <w:tc>
          <w:tcPr>
            <w:tcW w:w="3105" w:type="dxa"/>
          </w:tcPr>
          <w:p w14:paraId="612D11BE" w14:textId="7D1DF3C3" w:rsidR="00FF03D0" w:rsidRDefault="00FF03D0" w:rsidP="00FF03D0">
            <w:r>
              <w:t>/</w:t>
            </w:r>
            <w:proofErr w:type="spellStart"/>
            <w:r>
              <w:t>addCut</w:t>
            </w:r>
            <w:proofErr w:type="spellEnd"/>
          </w:p>
        </w:tc>
        <w:tc>
          <w:tcPr>
            <w:tcW w:w="2727" w:type="dxa"/>
          </w:tcPr>
          <w:p w14:paraId="190E94B2" w14:textId="77777777" w:rsidR="00FF03D0" w:rsidRDefault="00FF03D0" w:rsidP="00FF03D0"/>
        </w:tc>
        <w:tc>
          <w:tcPr>
            <w:tcW w:w="3184" w:type="dxa"/>
          </w:tcPr>
          <w:p w14:paraId="5F6B2F01" w14:textId="344E1BDD" w:rsidR="00FF03D0" w:rsidRDefault="00320660" w:rsidP="00FF03D0">
            <w:r>
              <w:t>Adds a haircut to database with the title ‘placeholder’</w:t>
            </w:r>
          </w:p>
        </w:tc>
      </w:tr>
      <w:tr w:rsidR="00FF03D0" w14:paraId="187D9FA4" w14:textId="77777777" w:rsidTr="005E0468">
        <w:tc>
          <w:tcPr>
            <w:tcW w:w="3105" w:type="dxa"/>
          </w:tcPr>
          <w:p w14:paraId="7B607B48" w14:textId="592263A5" w:rsidR="00FF03D0" w:rsidRDefault="00FF03D0" w:rsidP="00FF03D0">
            <w:r>
              <w:t>/</w:t>
            </w:r>
            <w:proofErr w:type="spellStart"/>
            <w:r>
              <w:t>manageCut</w:t>
            </w:r>
            <w:proofErr w:type="spellEnd"/>
          </w:p>
        </w:tc>
        <w:tc>
          <w:tcPr>
            <w:tcW w:w="2727" w:type="dxa"/>
          </w:tcPr>
          <w:p w14:paraId="058C0AD4" w14:textId="77777777" w:rsidR="00FF03D0" w:rsidRDefault="00320660" w:rsidP="00FF03D0">
            <w:proofErr w:type="spellStart"/>
            <w:proofErr w:type="gramStart"/>
            <w:r>
              <w:t>cutID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2D64299B" w14:textId="77777777" w:rsidR="00320660" w:rsidRDefault="00320660" w:rsidP="00FF03D0">
            <w:proofErr w:type="spellStart"/>
            <w:proofErr w:type="gramStart"/>
            <w:r>
              <w:t>cutName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73E7F51" w14:textId="77777777" w:rsidR="00320660" w:rsidRDefault="00320660" w:rsidP="00FF03D0">
            <w:proofErr w:type="spellStart"/>
            <w:proofErr w:type="gramStart"/>
            <w:r>
              <w:t>cutDuration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11BFA765" w14:textId="77777777" w:rsidR="00320660" w:rsidRDefault="00320660" w:rsidP="00FF03D0">
            <w:proofErr w:type="spellStart"/>
            <w:proofErr w:type="gramStart"/>
            <w:r>
              <w:t>cutLength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F2F3376" w14:textId="77777777" w:rsidR="00320660" w:rsidRDefault="00320660" w:rsidP="00FF03D0">
            <w:proofErr w:type="spellStart"/>
            <w:proofErr w:type="gramStart"/>
            <w:r>
              <w:lastRenderedPageBreak/>
              <w:t>cutCost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4FA84259" w14:textId="77777777" w:rsidR="00320660" w:rsidRDefault="00320660" w:rsidP="00FF03D0">
            <w:proofErr w:type="spellStart"/>
            <w:proofErr w:type="gramStart"/>
            <w:r>
              <w:t>cutAvailability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3F667DB4" w14:textId="3ED3D814" w:rsidR="00320660" w:rsidRDefault="00320660" w:rsidP="00FF03D0">
            <w:proofErr w:type="spellStart"/>
            <w:proofErr w:type="gramStart"/>
            <w:r>
              <w:t>cutImg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3184" w:type="dxa"/>
          </w:tcPr>
          <w:p w14:paraId="2D1AE4C4" w14:textId="77777777" w:rsidR="00FF03D0" w:rsidRDefault="00320660" w:rsidP="00FF03D0">
            <w:r>
              <w:lastRenderedPageBreak/>
              <w:t>Allows an administrator to manipulate haircuts, change their details etc.</w:t>
            </w:r>
          </w:p>
          <w:p w14:paraId="1C27295F" w14:textId="77777777" w:rsidR="00320660" w:rsidRDefault="00320660" w:rsidP="00FF03D0"/>
          <w:p w14:paraId="59F148AB" w14:textId="0648B0C7" w:rsidR="00320660" w:rsidRDefault="00320660" w:rsidP="00FF03D0">
            <w:r>
              <w:lastRenderedPageBreak/>
              <w:t>NOTE: All details must be re-entered when editing.</w:t>
            </w:r>
          </w:p>
        </w:tc>
      </w:tr>
      <w:tr w:rsidR="00FF03D0" w14:paraId="27556E19" w14:textId="77777777" w:rsidTr="005E0468">
        <w:tc>
          <w:tcPr>
            <w:tcW w:w="3105" w:type="dxa"/>
          </w:tcPr>
          <w:p w14:paraId="2662100D" w14:textId="0451D9EC" w:rsidR="00FF03D0" w:rsidRDefault="00FF03D0" w:rsidP="00FF03D0">
            <w:r>
              <w:lastRenderedPageBreak/>
              <w:t>/</w:t>
            </w:r>
            <w:proofErr w:type="spellStart"/>
            <w:r>
              <w:t>manageUser</w:t>
            </w:r>
            <w:proofErr w:type="spellEnd"/>
          </w:p>
        </w:tc>
        <w:tc>
          <w:tcPr>
            <w:tcW w:w="2727" w:type="dxa"/>
          </w:tcPr>
          <w:p w14:paraId="7993889D" w14:textId="77777777" w:rsidR="00FF03D0" w:rsidRDefault="00320660" w:rsidP="00FF03D0"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6D9399FF" w14:textId="77777777" w:rsidR="00320660" w:rsidRDefault="00320660" w:rsidP="00FF03D0">
            <w:proofErr w:type="spellStart"/>
            <w:proofErr w:type="gramStart"/>
            <w:r>
              <w:t>fName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1B0E826A" w14:textId="64325752" w:rsidR="00320660" w:rsidRDefault="00320660" w:rsidP="00FF03D0">
            <w:proofErr w:type="spellStart"/>
            <w:proofErr w:type="gramStart"/>
            <w:r>
              <w:t>sName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3184" w:type="dxa"/>
          </w:tcPr>
          <w:p w14:paraId="16ADDF1F" w14:textId="7B368756" w:rsidR="00FF03D0" w:rsidRDefault="00320660" w:rsidP="00FF03D0">
            <w:r>
              <w:t>Allows users to change their name on their account</w:t>
            </w:r>
          </w:p>
        </w:tc>
      </w:tr>
    </w:tbl>
    <w:p w14:paraId="2E7A238D" w14:textId="43666FB6" w:rsidR="008F1046" w:rsidRDefault="008F1046" w:rsidP="00896948"/>
    <w:p w14:paraId="4BD86385" w14:textId="0A6F6FD3" w:rsidR="00320660" w:rsidRDefault="00320660" w:rsidP="00896948">
      <w:pPr>
        <w:rPr>
          <w:b/>
          <w:bCs/>
        </w:rPr>
      </w:pPr>
      <w:r w:rsidRPr="00551A3F">
        <w:rPr>
          <w:b/>
          <w:bCs/>
        </w:rPr>
        <w:t>Security concerns</w:t>
      </w:r>
    </w:p>
    <w:p w14:paraId="7021B89B" w14:textId="6C30140B" w:rsidR="00551A3F" w:rsidRPr="00551A3F" w:rsidRDefault="00551A3F" w:rsidP="00896948">
      <w:r>
        <w:t xml:space="preserve">There are some security concerns with these routes, given that one can access them easily without authentication. A way to address this would be to implement a time to live table which has the following: </w:t>
      </w:r>
      <w:proofErr w:type="spellStart"/>
      <w:r>
        <w:t>userID</w:t>
      </w:r>
      <w:proofErr w:type="spellEnd"/>
      <w:r>
        <w:t xml:space="preserve">, random string of characters, expiry time. This would then store the random string of characters as a cookie for the user, and then every time the user attempts to use something which should be restricted a query will be completed on the database checking the stored </w:t>
      </w:r>
      <w:proofErr w:type="spellStart"/>
      <w:r>
        <w:t>userID</w:t>
      </w:r>
      <w:proofErr w:type="spellEnd"/>
      <w:r>
        <w:t xml:space="preserve"> and random string, and the </w:t>
      </w:r>
      <w:proofErr w:type="gramStart"/>
      <w:r>
        <w:t>users</w:t>
      </w:r>
      <w:proofErr w:type="gramEnd"/>
      <w:r>
        <w:t xml:space="preserve"> type. </w:t>
      </w:r>
    </w:p>
    <w:sectPr w:rsidR="00551A3F" w:rsidRPr="00551A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A0F7" w14:textId="77777777" w:rsidR="00896948" w:rsidRDefault="00896948" w:rsidP="00896948">
      <w:r>
        <w:separator/>
      </w:r>
    </w:p>
  </w:endnote>
  <w:endnote w:type="continuationSeparator" w:id="0">
    <w:p w14:paraId="5E1D0CC3" w14:textId="77777777" w:rsidR="00896948" w:rsidRDefault="00896948" w:rsidP="0089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4EE91" w14:textId="77777777" w:rsidR="00896948" w:rsidRDefault="00896948" w:rsidP="00896948">
      <w:r>
        <w:separator/>
      </w:r>
    </w:p>
  </w:footnote>
  <w:footnote w:type="continuationSeparator" w:id="0">
    <w:p w14:paraId="1007604B" w14:textId="77777777" w:rsidR="00896948" w:rsidRDefault="00896948" w:rsidP="00896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2F39A" w14:textId="6833EBE1" w:rsidR="00896948" w:rsidRDefault="00896948">
    <w:pPr>
      <w:pStyle w:val="Header"/>
    </w:pPr>
    <w:r>
      <w:t>Kieran Hodgson – 20002249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48"/>
    <w:rsid w:val="000655D0"/>
    <w:rsid w:val="001268CA"/>
    <w:rsid w:val="001D3D1C"/>
    <w:rsid w:val="002920B3"/>
    <w:rsid w:val="00320660"/>
    <w:rsid w:val="00544379"/>
    <w:rsid w:val="00551A3F"/>
    <w:rsid w:val="005E0468"/>
    <w:rsid w:val="006509CC"/>
    <w:rsid w:val="007647B0"/>
    <w:rsid w:val="00850F23"/>
    <w:rsid w:val="00896948"/>
    <w:rsid w:val="008F1046"/>
    <w:rsid w:val="00A330A4"/>
    <w:rsid w:val="00B44CD3"/>
    <w:rsid w:val="00B66A2B"/>
    <w:rsid w:val="00D01A99"/>
    <w:rsid w:val="00D82D2D"/>
    <w:rsid w:val="00DA0932"/>
    <w:rsid w:val="00F04460"/>
    <w:rsid w:val="00F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7A16D"/>
  <w15:chartTrackingRefBased/>
  <w15:docId w15:val="{A17B8DC2-DAAE-3A4B-B61F-73DFEC93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9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948"/>
  </w:style>
  <w:style w:type="paragraph" w:styleId="Footer">
    <w:name w:val="footer"/>
    <w:basedOn w:val="Normal"/>
    <w:link w:val="FooterChar"/>
    <w:uiPriority w:val="99"/>
    <w:unhideWhenUsed/>
    <w:rsid w:val="008969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948"/>
  </w:style>
  <w:style w:type="table" w:styleId="TableGrid">
    <w:name w:val="Table Grid"/>
    <w:basedOn w:val="TableNormal"/>
    <w:uiPriority w:val="39"/>
    <w:rsid w:val="008F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kieran.hodgson-1</dc:creator>
  <cp:keywords/>
  <dc:description/>
  <cp:lastModifiedBy>kieran.hodgson-1</cp:lastModifiedBy>
  <cp:revision>4</cp:revision>
  <dcterms:created xsi:type="dcterms:W3CDTF">2022-05-23T19:23:00Z</dcterms:created>
  <dcterms:modified xsi:type="dcterms:W3CDTF">2022-05-23T21:40:00Z</dcterms:modified>
</cp:coreProperties>
</file>