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9811" w14:textId="54C6C177" w:rsidR="00E7564C" w:rsidRPr="00293046" w:rsidRDefault="00E7564C" w:rsidP="00005127">
      <w:pPr>
        <w:ind w:left="708" w:firstLine="708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D859CAB" w14:textId="77777777" w:rsidR="00E7564C" w:rsidRPr="00293046" w:rsidRDefault="00E7564C" w:rsidP="00E7564C">
      <w:pPr>
        <w:jc w:val="center"/>
        <w:rPr>
          <w:rFonts w:ascii="Times New Roman" w:hAnsi="Times New Roman"/>
          <w:sz w:val="28"/>
          <w:szCs w:val="28"/>
        </w:rPr>
      </w:pPr>
    </w:p>
    <w:p w14:paraId="49D81374" w14:textId="77777777" w:rsidR="00E7564C" w:rsidRPr="00293046" w:rsidRDefault="00E7564C" w:rsidP="00E7564C">
      <w:pPr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Учреждение образования</w:t>
      </w:r>
    </w:p>
    <w:p w14:paraId="016F1FFD" w14:textId="77777777" w:rsidR="00E7564C" w:rsidRPr="00293046" w:rsidRDefault="00E7564C" w:rsidP="00E7564C">
      <w:pPr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293046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14:paraId="1F2ACE08" w14:textId="77777777" w:rsidR="00E7564C" w:rsidRPr="00293046" w:rsidRDefault="00E7564C" w:rsidP="00E756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2EC753" w14:textId="77777777" w:rsidR="00E7564C" w:rsidRPr="00293046" w:rsidRDefault="00E7564C" w:rsidP="00E7564C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45A185E5" w14:textId="77777777" w:rsidR="00E7564C" w:rsidRPr="00293046" w:rsidRDefault="00E7564C" w:rsidP="00E756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9A6FF7" w14:textId="77777777" w:rsidR="00E7564C" w:rsidRPr="00293046" w:rsidRDefault="00E7564C" w:rsidP="00E7564C">
      <w:pPr>
        <w:spacing w:line="254" w:lineRule="auto"/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Кафедра ЗИ</w:t>
      </w:r>
    </w:p>
    <w:p w14:paraId="1FC64567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613EC3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71B1771C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403356D2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0C9694A1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07D08BE8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6693E539" w14:textId="77777777" w:rsidR="00E7564C" w:rsidRPr="00293046" w:rsidRDefault="00E7564C" w:rsidP="00E7564C">
      <w:pPr>
        <w:ind w:left="5954" w:right="-2"/>
        <w:rPr>
          <w:rFonts w:ascii="Times New Roman" w:hAnsi="Times New Roman"/>
          <w:color w:val="000000"/>
          <w:sz w:val="28"/>
          <w:szCs w:val="28"/>
        </w:rPr>
      </w:pPr>
    </w:p>
    <w:p w14:paraId="52CDA069" w14:textId="77777777" w:rsidR="00E7564C" w:rsidRPr="00293046" w:rsidRDefault="00E7564C" w:rsidP="00E756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 xml:space="preserve">Отчет </w:t>
      </w:r>
    </w:p>
    <w:p w14:paraId="358FBAC8" w14:textId="77777777" w:rsidR="00E7564C" w:rsidRPr="00293046" w:rsidRDefault="00E7564C" w:rsidP="00E756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Практическое занятие №3</w:t>
      </w:r>
    </w:p>
    <w:p w14:paraId="65FD4DF1" w14:textId="7634CB35" w:rsidR="00E7564C" w:rsidRPr="006A4715" w:rsidRDefault="00293046" w:rsidP="00E7564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A4715">
        <w:rPr>
          <w:rFonts w:ascii="Times New Roman" w:hAnsi="Times New Roman"/>
          <w:sz w:val="28"/>
          <w:szCs w:val="28"/>
        </w:rPr>
        <w:t>“</w:t>
      </w:r>
      <w:r w:rsidR="00005127" w:rsidRPr="00293046">
        <w:rPr>
          <w:rFonts w:ascii="Times New Roman" w:hAnsi="Times New Roman"/>
          <w:sz w:val="28"/>
          <w:szCs w:val="28"/>
        </w:rPr>
        <w:t>Промышленная собственнос</w:t>
      </w:r>
      <w:r w:rsidR="006D59A3" w:rsidRPr="00293046">
        <w:rPr>
          <w:rFonts w:ascii="Times New Roman" w:hAnsi="Times New Roman"/>
          <w:sz w:val="28"/>
          <w:szCs w:val="28"/>
        </w:rPr>
        <w:t>ть</w:t>
      </w:r>
      <w:r w:rsidRPr="006A4715">
        <w:rPr>
          <w:rFonts w:ascii="Times New Roman" w:hAnsi="Times New Roman"/>
          <w:sz w:val="28"/>
          <w:szCs w:val="28"/>
        </w:rPr>
        <w:t>”</w:t>
      </w:r>
    </w:p>
    <w:p w14:paraId="41A3F4BC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9F0B680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2961D0D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E53950" w14:textId="106CDCEE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Выполнили студент гр. 15050</w:t>
      </w:r>
      <w:r w:rsidR="00433EF3" w:rsidRPr="00433EF3">
        <w:rPr>
          <w:rFonts w:ascii="Times New Roman" w:hAnsi="Times New Roman"/>
          <w:sz w:val="28"/>
          <w:szCs w:val="28"/>
        </w:rPr>
        <w:t>3</w:t>
      </w:r>
      <w:proofErr w:type="gramStart"/>
      <w:r w:rsidRPr="00293046">
        <w:rPr>
          <w:rFonts w:ascii="Times New Roman" w:hAnsi="Times New Roman"/>
          <w:sz w:val="28"/>
          <w:szCs w:val="28"/>
        </w:rPr>
        <w:t>:</w:t>
      </w:r>
      <w:r w:rsidR="00EC302C">
        <w:rPr>
          <w:rFonts w:ascii="Times New Roman" w:hAnsi="Times New Roman"/>
          <w:sz w:val="28"/>
          <w:szCs w:val="28"/>
        </w:rPr>
        <w:tab/>
      </w:r>
      <w:r w:rsidRPr="00293046">
        <w:rPr>
          <w:rFonts w:ascii="Times New Roman" w:hAnsi="Times New Roman"/>
          <w:sz w:val="28"/>
          <w:szCs w:val="28"/>
        </w:rPr>
        <w:tab/>
      </w:r>
      <w:r w:rsidRPr="00293046">
        <w:rPr>
          <w:rFonts w:ascii="Times New Roman" w:hAnsi="Times New Roman"/>
          <w:sz w:val="28"/>
          <w:szCs w:val="28"/>
        </w:rPr>
        <w:tab/>
      </w:r>
      <w:r w:rsidR="00EC302C">
        <w:rPr>
          <w:rFonts w:ascii="Times New Roman" w:hAnsi="Times New Roman"/>
          <w:sz w:val="28"/>
          <w:szCs w:val="28"/>
        </w:rPr>
        <w:tab/>
      </w:r>
      <w:r w:rsidR="00EC302C">
        <w:rPr>
          <w:rFonts w:ascii="Times New Roman" w:hAnsi="Times New Roman"/>
          <w:sz w:val="28"/>
          <w:szCs w:val="28"/>
        </w:rPr>
        <w:tab/>
      </w:r>
      <w:r w:rsidRPr="00293046">
        <w:rPr>
          <w:rFonts w:ascii="Times New Roman" w:hAnsi="Times New Roman"/>
          <w:sz w:val="28"/>
          <w:szCs w:val="28"/>
        </w:rPr>
        <w:t>Проверил</w:t>
      </w:r>
      <w:proofErr w:type="gramEnd"/>
      <w:r w:rsidRPr="00293046">
        <w:rPr>
          <w:rFonts w:ascii="Times New Roman" w:hAnsi="Times New Roman"/>
          <w:sz w:val="28"/>
          <w:szCs w:val="28"/>
        </w:rPr>
        <w:t>:</w:t>
      </w:r>
    </w:p>
    <w:p w14:paraId="4BD497BD" w14:textId="0165FCC7" w:rsidR="00E7564C" w:rsidRPr="00293046" w:rsidRDefault="00433EF3" w:rsidP="00E7564C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Ходосевич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E7564C" w:rsidRPr="00293046">
        <w:rPr>
          <w:rFonts w:ascii="Times New Roman" w:hAnsi="Times New Roman"/>
          <w:sz w:val="28"/>
          <w:szCs w:val="28"/>
        </w:rPr>
        <w:t>М.</w:t>
      </w:r>
      <w:r>
        <w:rPr>
          <w:rFonts w:ascii="Times New Roman" w:hAnsi="Times New Roman"/>
          <w:sz w:val="28"/>
          <w:szCs w:val="28"/>
        </w:rPr>
        <w:t>А.</w:t>
      </w:r>
      <w:r w:rsidRPr="00A217C1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r w:rsidR="00E7564C" w:rsidRPr="00293046">
        <w:rPr>
          <w:rFonts w:ascii="Times New Roman" w:hAnsi="Times New Roman"/>
          <w:sz w:val="28"/>
          <w:szCs w:val="28"/>
        </w:rPr>
        <w:tab/>
      </w:r>
      <w:proofErr w:type="spellStart"/>
      <w:r w:rsidR="00E7564C" w:rsidRPr="00293046">
        <w:rPr>
          <w:rFonts w:ascii="Times New Roman" w:hAnsi="Times New Roman"/>
          <w:color w:val="000000"/>
          <w:sz w:val="28"/>
          <w:szCs w:val="28"/>
        </w:rPr>
        <w:t>Столер</w:t>
      </w:r>
      <w:proofErr w:type="spellEnd"/>
      <w:r w:rsidR="00E7564C" w:rsidRPr="00293046">
        <w:rPr>
          <w:rFonts w:ascii="Times New Roman" w:hAnsi="Times New Roman"/>
          <w:color w:val="000000"/>
          <w:sz w:val="28"/>
          <w:szCs w:val="28"/>
        </w:rPr>
        <w:t xml:space="preserve"> Д.В</w:t>
      </w:r>
    </w:p>
    <w:p w14:paraId="03E7BF85" w14:textId="77777777" w:rsidR="00433EF3" w:rsidRPr="00E23969" w:rsidRDefault="00433EF3" w:rsidP="00433EF3">
      <w:pPr>
        <w:pStyle w:val="Normal0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Гайчук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Н.</w:t>
      </w:r>
    </w:p>
    <w:p w14:paraId="6CAB0DB5" w14:textId="77777777" w:rsidR="00433EF3" w:rsidRPr="00E23969" w:rsidRDefault="00433EF3" w:rsidP="00433EF3">
      <w:pPr>
        <w:pStyle w:val="Normal0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Семков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B1EC76" w14:textId="77777777" w:rsidR="00433EF3" w:rsidRDefault="00433EF3" w:rsidP="00433EF3">
      <w:pPr>
        <w:pStyle w:val="Normal00"/>
        <w:spacing w:line="168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Шарай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E2396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F2274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1EEF27" w14:textId="05C005FA" w:rsidR="00E7564C" w:rsidRPr="00FF2933" w:rsidRDefault="00E7564C" w:rsidP="00433EF3">
      <w:pPr>
        <w:pStyle w:val="Normal00"/>
        <w:spacing w:line="168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046">
        <w:rPr>
          <w:rFonts w:ascii="Times New Roman" w:hAnsi="Times New Roman"/>
          <w:sz w:val="28"/>
          <w:szCs w:val="28"/>
        </w:rPr>
        <w:tab/>
      </w:r>
    </w:p>
    <w:p w14:paraId="3CC96397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FE6915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F11FA34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FB8AA34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667CE9" w14:textId="77777777" w:rsidR="00E7564C" w:rsidRPr="00293046" w:rsidRDefault="00E7564C" w:rsidP="00E7564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9E3234A" w14:textId="77777777" w:rsidR="00CD2208" w:rsidRDefault="00CD2208" w:rsidP="00CD2208">
      <w:pPr>
        <w:rPr>
          <w:rFonts w:ascii="Times New Roman" w:hAnsi="Times New Roman"/>
          <w:sz w:val="28"/>
          <w:szCs w:val="28"/>
        </w:rPr>
      </w:pPr>
    </w:p>
    <w:p w14:paraId="4BE35938" w14:textId="77777777" w:rsidR="00CD2208" w:rsidRDefault="00CD2208" w:rsidP="00CD2208">
      <w:pPr>
        <w:rPr>
          <w:rFonts w:ascii="Times New Roman" w:hAnsi="Times New Roman"/>
          <w:sz w:val="28"/>
          <w:szCs w:val="28"/>
        </w:rPr>
      </w:pPr>
    </w:p>
    <w:p w14:paraId="28D613A9" w14:textId="5CDD9CAE" w:rsidR="00CD2208" w:rsidRDefault="00E7564C" w:rsidP="00CD2208">
      <w:pPr>
        <w:ind w:left="3540"/>
        <w:rPr>
          <w:rFonts w:ascii="Times New Roman" w:hAnsi="Times New Roman"/>
          <w:sz w:val="28"/>
          <w:szCs w:val="28"/>
        </w:rPr>
      </w:pPr>
      <w:r w:rsidRPr="00293046">
        <w:rPr>
          <w:rFonts w:ascii="Times New Roman" w:hAnsi="Times New Roman"/>
          <w:sz w:val="28"/>
          <w:szCs w:val="28"/>
        </w:rPr>
        <w:t>Минск 2023</w:t>
      </w:r>
    </w:p>
    <w:p w14:paraId="1200152D" w14:textId="77777777" w:rsidR="00CD2208" w:rsidRDefault="00CD2208" w:rsidP="00CD2208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C37AE">
        <w:rPr>
          <w:rFonts w:ascii="Times New Roman" w:hAnsi="Times New Roman"/>
          <w:b/>
          <w:bCs/>
          <w:sz w:val="28"/>
          <w:szCs w:val="28"/>
        </w:rPr>
        <w:lastRenderedPageBreak/>
        <w:t>Цель занятия:</w:t>
      </w:r>
      <w:r w:rsidRPr="00BC37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приобретение</w:t>
      </w:r>
      <w:r w:rsidRPr="0059694D">
        <w:rPr>
          <w:rFonts w:ascii="Times New Roman" w:hAnsi="Times New Roman"/>
          <w:sz w:val="28"/>
          <w:szCs w:val="28"/>
        </w:rPr>
        <w:t xml:space="preserve"> практических навыков </w:t>
      </w:r>
      <w:r>
        <w:rPr>
          <w:rFonts w:ascii="Times New Roman" w:hAnsi="Times New Roman"/>
          <w:sz w:val="28"/>
          <w:szCs w:val="28"/>
        </w:rPr>
        <w:t>по оформлению документов заявки на выдачу патента на полезную модель</w:t>
      </w:r>
      <w:r w:rsidRPr="0059694D">
        <w:rPr>
          <w:rFonts w:ascii="Times New Roman" w:hAnsi="Times New Roman"/>
          <w:sz w:val="28"/>
          <w:szCs w:val="28"/>
        </w:rPr>
        <w:t>.</w:t>
      </w:r>
    </w:p>
    <w:p w14:paraId="28392BDA" w14:textId="77777777" w:rsidR="00CD2208" w:rsidRDefault="00CD2208" w:rsidP="00CD2208">
      <w:pPr>
        <w:pStyle w:val="Normal0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CD0B706" w14:textId="34540F21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19CE268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59B3E9BF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C09CA39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07A1296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525B369F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1F0F804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13ED0732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4F56D69C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68429492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1219DF90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F806905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723B5AB0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745BF27C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6E32D27B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54977F8F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1379A690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4D4EE8C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43789A3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21ABDDB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226CF180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7794881E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9DFE9B7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54DB550B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1301D839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A8AF382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66040DDF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25AFC547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453573F5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6E8CEC3F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2EED7EFD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21969D1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764CF52D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5CF7BF98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28B0AD9D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4F1C85D4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00837533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36D68480" w14:textId="77777777" w:rsid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21F0BA38" w14:textId="77777777" w:rsidR="00CD2208" w:rsidRPr="00CD2208" w:rsidRDefault="00CD2208">
      <w:pPr>
        <w:jc w:val="left"/>
        <w:rPr>
          <w:rFonts w:ascii="Times New Roman" w:hAnsi="Times New Roman"/>
          <w:sz w:val="28"/>
          <w:szCs w:val="28"/>
          <w:lang/>
        </w:rPr>
      </w:pPr>
    </w:p>
    <w:p w14:paraId="702F2CFB" w14:textId="77777777" w:rsidR="00E7564C" w:rsidRPr="00CD2208" w:rsidRDefault="00E7564C" w:rsidP="00CD2208">
      <w:pPr>
        <w:ind w:left="3540"/>
        <w:rPr>
          <w:rFonts w:ascii="Times New Roman" w:hAnsi="Times New Roman"/>
          <w:sz w:val="28"/>
          <w:szCs w:val="28"/>
        </w:rPr>
      </w:pPr>
    </w:p>
    <w:tbl>
      <w:tblPr>
        <w:tblW w:w="10328" w:type="dxa"/>
        <w:tblInd w:w="-859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8"/>
        <w:gridCol w:w="2868"/>
        <w:gridCol w:w="372"/>
        <w:gridCol w:w="540"/>
        <w:gridCol w:w="425"/>
        <w:gridCol w:w="286"/>
        <w:gridCol w:w="1080"/>
        <w:gridCol w:w="189"/>
        <w:gridCol w:w="44"/>
        <w:gridCol w:w="847"/>
        <w:gridCol w:w="9"/>
        <w:gridCol w:w="180"/>
        <w:gridCol w:w="891"/>
        <w:gridCol w:w="2520"/>
        <w:gridCol w:w="9"/>
      </w:tblGrid>
      <w:tr w:rsidR="00FB2231" w:rsidRPr="00FB2231" w14:paraId="7C1983F7" w14:textId="77777777" w:rsidTr="00CD2208">
        <w:trPr>
          <w:gridBefore w:val="1"/>
          <w:wBefore w:w="68" w:type="dxa"/>
          <w:trHeight w:val="850"/>
        </w:trPr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355B" w14:textId="071E19F2"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Дата поступления заявки на выдачу патента на полезную модель*:</w:t>
            </w:r>
          </w:p>
        </w:tc>
        <w:tc>
          <w:tcPr>
            <w:tcW w:w="2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F1CACA" w14:textId="77777777"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99A8" w14:textId="6A1C21CC" w:rsidR="007C00C7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Регистрационный номер заявки на выдачу патента на полезную модель*:</w:t>
            </w:r>
          </w:p>
        </w:tc>
      </w:tr>
      <w:tr w:rsidR="00FB2231" w:rsidRPr="00FB2231" w14:paraId="72E52752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1444"/>
        </w:trPr>
        <w:tc>
          <w:tcPr>
            <w:tcW w:w="6660" w:type="dxa"/>
            <w:gridSpan w:val="10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E894EF" w14:textId="77777777" w:rsidR="00FB2231" w:rsidRPr="00FB2231" w:rsidRDefault="00D650AC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13048F6F" wp14:editId="30FF5C22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20955" t="19050" r="14605" b="18415"/>
                      <wp:wrapNone/>
                      <wp:docPr id="5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7DA4D" id="Line 21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" o:allowincell="f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4F7E50C7" wp14:editId="3BEDC69F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17145" t="17145" r="20320" b="14605"/>
                      <wp:wrapNone/>
                      <wp:docPr id="4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34272" id="Line 2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" o:allowincell="f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2BE9A3EB" wp14:editId="3D424643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19050" t="17145" r="18415" b="20320"/>
                      <wp:wrapNone/>
                      <wp:docPr id="3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5D0B0" id="Line 2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" o:allowincell="f" strokeweight="2pt"/>
                  </w:pict>
                </mc:Fallback>
              </mc:AlternateContent>
            </w:r>
            <w:r w:rsidR="00FB2231"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ЗАЯВЛЕНИЕ</w:t>
            </w:r>
          </w:p>
          <w:p w14:paraId="6AA69EEA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 выдаче патента Республики Беларусь на полезную модель</w:t>
            </w:r>
          </w:p>
          <w:p w14:paraId="152B6E39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3E3033CF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A406164" w14:textId="77777777" w:rsidR="00FB2231" w:rsidRPr="00FB2231" w:rsidRDefault="00FB2231" w:rsidP="00FB2231">
            <w:pPr>
              <w:spacing w:line="24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 государственное учреждение «Национальный центр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интеллектуальной собственности»</w:t>
            </w:r>
          </w:p>
        </w:tc>
      </w:tr>
      <w:tr w:rsidR="00FB2231" w:rsidRPr="00FB2231" w14:paraId="2EE99D4D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227"/>
        </w:trPr>
        <w:tc>
          <w:tcPr>
            <w:tcW w:w="1026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26781" w14:textId="77777777"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Заявитель (заявители)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14:paraId="77A8D678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1383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459DB" w14:textId="77777777"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39581132" w14:textId="77777777" w:rsidR="00433EF3" w:rsidRPr="00FB2231" w:rsidRDefault="00433EF3" w:rsidP="00FB2231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6E181946" w14:textId="5A86C1A2" w:rsidR="005023B0" w:rsidRDefault="00433EF3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Ходосевич</w:t>
            </w:r>
            <w:proofErr w:type="spellEnd"/>
            <w:r w:rsidR="005023B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Ма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твей</w:t>
            </w:r>
            <w:r w:rsidR="005023B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Александрович</w:t>
            </w:r>
          </w:p>
          <w:p w14:paraId="2D8E9661" w14:textId="77777777" w:rsidR="005023B0" w:rsidRPr="005023B0" w:rsidRDefault="005023B0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22BDC22" w14:textId="77777777" w:rsidR="005023B0" w:rsidRPr="001D7F18" w:rsidRDefault="005023B0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FB2231" w:rsidRPr="00FB2231" w14:paraId="0FBE0D6E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2014"/>
        </w:trPr>
        <w:tc>
          <w:tcPr>
            <w:tcW w:w="7731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38BCCC" w14:textId="77777777"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4"/>
                <w:lang w:eastAsia="ru-RU"/>
              </w:rPr>
              <w:t xml:space="preserve">Адрес места жительства (места пребывания) или места нахождения: </w:t>
            </w:r>
          </w:p>
          <w:p w14:paraId="7CC72E95" w14:textId="77777777" w:rsidR="00FB2231" w:rsidRDefault="00FB2231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14:paraId="00530936" w14:textId="77777777" w:rsidR="002D2296" w:rsidRPr="00FB2231" w:rsidRDefault="002D2296" w:rsidP="00FB2231">
            <w:pPr>
              <w:jc w:val="lef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14:paraId="0C95127E" w14:textId="0CAD826A" w:rsidR="00F179BB" w:rsidRPr="00A217C1" w:rsidRDefault="00FB2231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телефона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 w:rsidR="00263C4F" w:rsidRPr="00263C4F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 w:rsidR="00D1096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       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факса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="007E3BD9" w:rsidRPr="00A217C1">
              <w:rPr>
                <w:rFonts w:ascii="TimesET" w:eastAsia="Times New Roman" w:hAnsi="TimesET"/>
                <w:sz w:val="26"/>
                <w:szCs w:val="24"/>
                <w:lang w:eastAsia="ru-RU"/>
              </w:rPr>
              <w:t>:</w:t>
            </w:r>
          </w:p>
          <w:p w14:paraId="4DF33641" w14:textId="77777777" w:rsidR="002D2296" w:rsidRDefault="002D2296" w:rsidP="00F179BB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06753299" w14:textId="71CE6927" w:rsidR="00FB2231" w:rsidRPr="00263C4F" w:rsidRDefault="00F179BB" w:rsidP="00D10960">
            <w:pPr>
              <w:autoSpaceDE w:val="0"/>
              <w:autoSpaceDN w:val="0"/>
              <w:spacing w:line="200" w:lineRule="exact"/>
              <w:rPr>
                <w:rFonts w:asciiTheme="minorHAnsi" w:eastAsia="Times New Roman" w:hAnsiTheme="minorHAnsi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Адрес электронной почты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</w:p>
        </w:tc>
        <w:tc>
          <w:tcPr>
            <w:tcW w:w="2529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22DDB7" w14:textId="77777777" w:rsidR="00FB2231" w:rsidRPr="002D2296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8"/>
                <w:sz w:val="20"/>
                <w:szCs w:val="20"/>
                <w:lang w:eastAsia="ru-RU"/>
              </w:rPr>
              <w:t>Код страны места жительства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pacing w:val="-10"/>
                <w:sz w:val="20"/>
                <w:szCs w:val="20"/>
                <w:lang w:eastAsia="ru-RU"/>
              </w:rPr>
              <w:t>(места пребывания) или места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14:paraId="29A08FEC" w14:textId="77777777" w:rsidR="00FB2231" w:rsidRPr="00F179BB" w:rsidRDefault="00FB2231" w:rsidP="00FB2231">
            <w:pPr>
              <w:autoSpaceDE w:val="0"/>
              <w:autoSpaceDN w:val="0"/>
              <w:spacing w:line="200" w:lineRule="exact"/>
              <w:ind w:firstLine="914"/>
              <w:rPr>
                <w:rFonts w:eastAsia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BY</w:t>
            </w:r>
          </w:p>
        </w:tc>
      </w:tr>
      <w:tr w:rsidR="00FB2231" w:rsidRPr="00FB2231" w14:paraId="2E5A0999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539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15ED63" w14:textId="77777777"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ET" w:eastAsia="Times New Roman" w:hAnsi="TimesET"/>
                <w:sz w:val="14"/>
                <w:szCs w:val="14"/>
                <w:lang w:eastAsia="ru-RU"/>
              </w:rPr>
            </w:pPr>
          </w:p>
          <w:p w14:paraId="294099D3" w14:textId="77777777" w:rsidR="00FB2231" w:rsidRPr="00FB2231" w:rsidRDefault="00FB2231" w:rsidP="00FB2231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ET" w:eastAsia="Times New Roman" w:hAnsi="TimesET"/>
                <w:sz w:val="14"/>
                <w:szCs w:val="14"/>
                <w:lang w:eastAsia="ru-RU"/>
              </w:rPr>
            </w:r>
            <w:r w:rsidR="00000000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ET" w:eastAsia="Times New Roman" w:hAnsi="TimesET"/>
                <w:sz w:val="18"/>
                <w:szCs w:val="18"/>
                <w:lang w:eastAsia="ru-RU"/>
              </w:rPr>
              <w:t>смотреть продолжение на дополнительном листе (листах)</w:t>
            </w:r>
          </w:p>
        </w:tc>
      </w:tr>
      <w:tr w:rsidR="00FB2231" w:rsidRPr="00FB2231" w14:paraId="73D3A484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trHeight w:hRule="exact" w:val="794"/>
        </w:trPr>
        <w:tc>
          <w:tcPr>
            <w:tcW w:w="576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A4B69" w14:textId="77777777" w:rsidR="002D2296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Общегосударственный классификатор предприятий и организаций Республики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Беларусь  (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далее – ОКПО)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14:paraId="4F2EF32B" w14:textId="31644C3A" w:rsidR="00263C4F" w:rsidRPr="002F3CEE" w:rsidRDefault="00263C4F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50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6AC1238" w14:textId="113539C6" w:rsidR="00263C4F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Учетный номер плательщика (далее –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УНП)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</w:p>
          <w:p w14:paraId="5733A87D" w14:textId="39BB4A38" w:rsidR="00263C4F" w:rsidRPr="002F3CEE" w:rsidRDefault="00263C4F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FB2231" w:rsidRPr="00FB2231" w14:paraId="5D816397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trHeight w:hRule="exact" w:val="810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4561" w14:textId="77777777" w:rsidR="00FB2231" w:rsidRPr="00620000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наличии)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14:paraId="46FF09D9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trHeight w:hRule="exact" w:val="1584"/>
        </w:trPr>
        <w:tc>
          <w:tcPr>
            <w:tcW w:w="10260" w:type="dxa"/>
            <w:gridSpan w:val="1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9164" w14:textId="77777777"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которое должно совпадать с названием, приводимым в описании полезной модели:</w:t>
            </w:r>
          </w:p>
          <w:p w14:paraId="0D9474A2" w14:textId="77777777"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34B3363" w14:textId="71815C4A" w:rsidR="00FB2231" w:rsidRPr="002F3CEE" w:rsidRDefault="00263C4F" w:rsidP="005023B0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263C4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Универсальный датчик состояния объектов</w:t>
            </w:r>
          </w:p>
        </w:tc>
      </w:tr>
      <w:tr w:rsidR="00FB2231" w:rsidRPr="00FB2231" w14:paraId="34E843F7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val="679"/>
        </w:trPr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1299C1B" w14:textId="77777777"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Заявка на выдачу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патента  на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полезную модель подается как выделенная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08D214" w14:textId="77777777" w:rsid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подачи первоначальной заявки на выдачу патента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 полезную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модель:</w:t>
            </w:r>
          </w:p>
          <w:p w14:paraId="74567C37" w14:textId="7540FD38" w:rsidR="00BF0031" w:rsidRPr="00A217C1" w:rsidRDefault="00BF0031" w:rsidP="00FB2231">
            <w:pPr>
              <w:spacing w:line="220" w:lineRule="exac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B2231" w:rsidRPr="00FB2231" w14:paraId="1FAA65B1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550"/>
        </w:trPr>
        <w:tc>
          <w:tcPr>
            <w:tcW w:w="3240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D84297B" w14:textId="77777777"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3829D9" w14:textId="77777777" w:rsidR="00FB2231" w:rsidRPr="00FB2231" w:rsidRDefault="00FB2231" w:rsidP="00FB2231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первоначальной заявки на выдачу патента на полезную модель:</w:t>
            </w:r>
          </w:p>
        </w:tc>
      </w:tr>
      <w:tr w:rsidR="00FB2231" w:rsidRPr="00FB2231" w14:paraId="50AD7548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trHeight w:hRule="exact" w:val="370"/>
        </w:trPr>
        <w:tc>
          <w:tcPr>
            <w:tcW w:w="10260" w:type="dxa"/>
            <w:gridSpan w:val="1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0BF471" w14:textId="77777777"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Прошу (просим) установить приоритет полезной модели по дате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FB2231" w:rsidRPr="00FB2231" w14:paraId="19982A2B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trHeight w:val="1145"/>
        </w:trPr>
        <w:tc>
          <w:tcPr>
            <w:tcW w:w="10260" w:type="dxa"/>
            <w:gridSpan w:val="14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29792A04" w14:textId="77777777"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284DB3A5" w14:textId="77777777"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14:paraId="47F192C3" w14:textId="77777777" w:rsidR="00FB2231" w:rsidRPr="00FB2231" w:rsidRDefault="00FB2231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FB2231" w:rsidRPr="00FB2231" w14:paraId="46AFBF24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913"/>
        </w:trPr>
        <w:tc>
          <w:tcPr>
            <w:tcW w:w="378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D96799A" w14:textId="77777777" w:rsidR="00FB2231" w:rsidRPr="00FB2231" w:rsidRDefault="00FB2231" w:rsidP="00FB223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C3FBD0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9A01F92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испрашиваемого приоритета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E8090B" w14:textId="77777777" w:rsidR="00FB2231" w:rsidRPr="00FB2231" w:rsidRDefault="00FB2231" w:rsidP="00FB2231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страны подачи по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 xml:space="preserve"> стандарту ВОИС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Т.3 (при </w:t>
            </w:r>
            <w:proofErr w:type="spell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испрашивании</w:t>
            </w:r>
            <w:proofErr w:type="spell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конвенционного приоритета)</w:t>
            </w:r>
          </w:p>
        </w:tc>
      </w:tr>
      <w:tr w:rsidR="00FB2231" w:rsidRPr="00FB2231" w14:paraId="2C062B5E" w14:textId="77777777" w:rsidTr="00CD2208">
        <w:tblPrEx>
          <w:tblCellMar>
            <w:left w:w="108" w:type="dxa"/>
            <w:right w:w="108" w:type="dxa"/>
          </w:tblCellMar>
        </w:tblPrEx>
        <w:trPr>
          <w:gridBefore w:val="1"/>
          <w:wBefore w:w="68" w:type="dxa"/>
          <w:cantSplit/>
          <w:trHeight w:hRule="exact" w:val="567"/>
        </w:trPr>
        <w:tc>
          <w:tcPr>
            <w:tcW w:w="3780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44A13E" w14:textId="77777777" w:rsidR="002D2296" w:rsidRPr="00FB2231" w:rsidRDefault="002D2296" w:rsidP="00FB2231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060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EAA734" w14:textId="77777777"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1D745E" w14:textId="77777777"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FB2231" w:rsidRPr="00FB2231" w14:paraId="4C7206CE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916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BA7A3D" w14:textId="77777777"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br w:type="page"/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Адрес для переписки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23F01568" w14:textId="3AB0A3ED" w:rsidR="00FB2231" w:rsidRPr="00FB2231" w:rsidRDefault="00263C4F" w:rsidP="003E3070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22</w:t>
            </w:r>
            <w:r w:rsidRP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025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</w:t>
            </w:r>
            <w:r w:rsidRP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ул.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Крутая,</w:t>
            </w:r>
            <w:r w:rsidRP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4/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25</w:t>
            </w:r>
            <w:r w:rsidRP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г.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Минс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, </w:t>
            </w:r>
            <w:r w:rsidR="00FB2231"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Республика Беларусь</w:t>
            </w:r>
          </w:p>
        </w:tc>
      </w:tr>
      <w:tr w:rsidR="00FB2231" w:rsidRPr="00FB2231" w14:paraId="5535A42B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210"/>
        </w:trPr>
        <w:tc>
          <w:tcPr>
            <w:tcW w:w="293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14:paraId="4D7BE660" w14:textId="105F0E2A" w:rsidR="00FB2231" w:rsidRPr="00FB2231" w:rsidRDefault="00FB2231" w:rsidP="005023B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782</w:t>
            </w:r>
            <w:r w:rsidR="005023B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-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03</w:t>
            </w:r>
            <w:r w:rsidR="005023B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-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5</w:t>
            </w:r>
            <w:r w:rsidR="005023B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36" w:type="dxa"/>
            <w:gridSpan w:val="7"/>
            <w:tcBorders>
              <w:left w:val="nil"/>
              <w:bottom w:val="single" w:sz="6" w:space="0" w:color="auto"/>
            </w:tcBorders>
          </w:tcPr>
          <w:p w14:paraId="2541CD0A" w14:textId="77777777" w:rsidR="00FB2231" w:rsidRPr="00FB2231" w:rsidRDefault="00FB2231" w:rsidP="008244BF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</w:p>
        </w:tc>
        <w:tc>
          <w:tcPr>
            <w:tcW w:w="4447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863BC24" w14:textId="7523DAB1"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goo</w:t>
            </w:r>
            <w:r w:rsid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fofdsm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@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.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com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goodmail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@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.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com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goodmail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@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.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com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 xml:space="preserve"> 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goodmail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@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.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com</w:t>
            </w:r>
            <w:r w:rsidR="00263C4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="005023B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ЩТ</w:t>
            </w:r>
            <w:r w:rsidR="009E433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150500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r w:rsidR="008244BF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stu</w:t>
            </w:r>
            <w:r w:rsidR="00B167EA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dy</w:t>
            </w:r>
            <w:r w:rsidR="00B167EA" w:rsidRPr="00B167EA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proofErr w:type="spellStart"/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bsuir</w:t>
            </w:r>
            <w:proofErr w:type="spellEnd"/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by</w:t>
            </w:r>
          </w:p>
        </w:tc>
      </w:tr>
      <w:tr w:rsidR="00FB2231" w:rsidRPr="00FB2231" w14:paraId="75547D3E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1153"/>
        </w:trPr>
        <w:tc>
          <w:tcPr>
            <w:tcW w:w="10319" w:type="dxa"/>
            <w:gridSpan w:val="1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E7DF77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Представитель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14:paraId="2B74838A" w14:textId="00CCF8AF" w:rsidR="00FB2231" w:rsidRPr="00B167EA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2FE71E86" w14:textId="76CE1CAD"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является: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патентным поверенным;  </w:t>
            </w:r>
            <w:r w:rsidR="007E3BD9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="007E3BD9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="007E3BD9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bookmarkEnd w:id="0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общим представителем </w:t>
            </w:r>
          </w:p>
          <w:p w14:paraId="508AC8E7" w14:textId="77777777" w:rsidR="00FB2231" w:rsidRPr="00FB2231" w:rsidRDefault="00FB2231" w:rsidP="00FB2231">
            <w:pPr>
              <w:tabs>
                <w:tab w:val="left" w:pos="284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74A3808" w14:textId="13A40D97" w:rsidR="00FB2231" w:rsidRPr="00263C4F" w:rsidRDefault="00FB2231" w:rsidP="00263C4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782</w:t>
            </w:r>
            <w:r w:rsidR="005023B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-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03</w:t>
            </w:r>
            <w:r w:rsidR="005023B0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-</w:t>
            </w:r>
            <w:r w:rsid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50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 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222-44-33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goodmail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@</w:t>
            </w:r>
            <w:proofErr w:type="spellStart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gmail</w:t>
            </w:r>
            <w:proofErr w:type="spellEnd"/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eastAsia="ru-RU"/>
              </w:rPr>
              <w:t>.</w:t>
            </w:r>
            <w:r w:rsidR="00263C4F" w:rsidRPr="00263C4F"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18"/>
                <w:lang w:val="en-US" w:eastAsia="ru-RU"/>
              </w:rPr>
              <w:t>com</w:t>
            </w:r>
          </w:p>
        </w:tc>
      </w:tr>
      <w:tr w:rsidR="00FB2231" w:rsidRPr="00FB2231" w14:paraId="7A78F32C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715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55BAEB" w14:textId="77777777" w:rsidR="00FB2231" w:rsidRPr="00FB2231" w:rsidRDefault="00FB2231" w:rsidP="00FB2231">
            <w:pPr>
              <w:spacing w:line="18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Перечень прилагаемых документов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F0ABE8" w14:textId="77777777"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FF914A" w14:textId="77777777"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экземпляров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58B97" w14:textId="77777777" w:rsidR="00FB2231" w:rsidRPr="00FB2231" w:rsidRDefault="00FB2231" w:rsidP="00FB2231">
            <w:pPr>
              <w:spacing w:line="180" w:lineRule="exact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FB2231" w:rsidRPr="00FB2231" w14:paraId="3466E2EF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cantSplit/>
          <w:trHeight w:val="4192"/>
        </w:trPr>
        <w:tc>
          <w:tcPr>
            <w:tcW w:w="4559" w:type="dxa"/>
            <w:gridSpan w:val="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D15DE97" w14:textId="77777777"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B090739" w14:textId="77777777"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описание полезной модели</w:t>
            </w:r>
          </w:p>
          <w:p w14:paraId="4466CA4F" w14:textId="77777777"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66BFFCF" w14:textId="77777777" w:rsidR="00FB2231" w:rsidRPr="007A052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формула полезной модели </w:t>
            </w:r>
            <w:r w:rsidR="00D650AC"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28E54A7" wp14:editId="19525C1E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12700" t="13335" r="6350" b="5715"/>
                      <wp:wrapNone/>
                      <wp:docPr id="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50621" id="Line 2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"/>
                  </w:pict>
                </mc:Fallback>
              </mc:AlternateContent>
            </w:r>
          </w:p>
          <w:p w14:paraId="68416A22" w14:textId="77777777" w:rsidR="003E3070" w:rsidRPr="003E3070" w:rsidRDefault="003E3070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0919490" w14:textId="77777777" w:rsidR="00FB2231" w:rsidRPr="00FB2231" w:rsidRDefault="003E3070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 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реферат</w:t>
            </w:r>
          </w:p>
          <w:p w14:paraId="5BFD159A" w14:textId="77777777" w:rsidR="00FB2231" w:rsidRPr="00FB2231" w:rsidRDefault="00FB2231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DE4FE49" w14:textId="77777777" w:rsidR="00FB2231" w:rsidRDefault="003E3070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FB2231"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 </w:t>
            </w:r>
            <w:r w:rsidR="00FB2231"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документ об уплате патентной пошлины</w:t>
            </w:r>
          </w:p>
          <w:p w14:paraId="6C3378B6" w14:textId="77777777" w:rsidR="000B2FF9" w:rsidRDefault="000B2FF9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732A51E" w14:textId="7B6FEB16" w:rsidR="000B2FF9" w:rsidRPr="000B2FF9" w:rsidRDefault="000B2FF9" w:rsidP="00FB2231">
            <w:pPr>
              <w:tabs>
                <w:tab w:val="left" w:pos="284"/>
              </w:tabs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0CF52028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2DF511C" w14:textId="2C3C1B64" w:rsidR="00FB2231" w:rsidRPr="00CA3B3E" w:rsidRDefault="00CA3B3E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2</w:t>
            </w:r>
          </w:p>
          <w:p w14:paraId="3C3769F3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4E873C2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245AF7E8" w14:textId="77777777" w:rsidR="00FB2231" w:rsidRPr="00FB2231" w:rsidRDefault="00FB2231" w:rsidP="00F9733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0E535FA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0454A897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ED46A7E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7606421B" w14:textId="07AF6C2C" w:rsid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FD5959E" w14:textId="77777777" w:rsidR="0085168E" w:rsidRPr="00FB2231" w:rsidRDefault="0085168E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922F9F2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7DDBA7BB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BEA392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29614F2" w14:textId="6A5BCBE0" w:rsidR="00FB2231" w:rsidRPr="00FB2231" w:rsidRDefault="00E7351A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72AE59F5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5BE083D" w14:textId="20CFCC14" w:rsidR="00FB2231" w:rsidRPr="00FB2231" w:rsidRDefault="00E7351A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170C1707" w14:textId="77777777" w:rsidR="00FB2231" w:rsidRPr="00FB2231" w:rsidRDefault="00FB2231" w:rsidP="00F9733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5DC19AC" w14:textId="262B93C4" w:rsidR="00FB2231" w:rsidRPr="00FB2231" w:rsidRDefault="00E7351A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27D1A2D1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06002C5" w14:textId="77777777" w:rsidR="00FB2231" w:rsidRPr="00FB2231" w:rsidRDefault="00F95AC7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6E57070C" w14:textId="6FD9D318" w:rsid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433F0" w14:textId="77777777" w:rsidR="0085168E" w:rsidRPr="00FB2231" w:rsidRDefault="0085168E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BB63C24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392DF065" w14:textId="77777777" w:rsidR="00FB2231" w:rsidRPr="00FB2231" w:rsidRDefault="00FB2231" w:rsidP="00FB2231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6C18D3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Заявитель (заявители) является: </w:t>
            </w:r>
          </w:p>
          <w:p w14:paraId="78013116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14:paraId="60C52269" w14:textId="46B343B5" w:rsidR="00FB2231" w:rsidRPr="00FB2231" w:rsidRDefault="00971140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="00FB2231"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1) автором (соавторами); </w:t>
            </w:r>
          </w:p>
          <w:p w14:paraId="05C5F515" w14:textId="77777777"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1657DF6D" w14:textId="51191E69" w:rsidR="00FB2231" w:rsidRPr="00FB2231" w:rsidRDefault="00971140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="00FB2231"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2) нанимателем автора;</w:t>
            </w:r>
          </w:p>
          <w:p w14:paraId="4423264C" w14:textId="77777777"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13811950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3) заказчиком по договору</w:t>
            </w:r>
          </w:p>
          <w:p w14:paraId="5AB4D486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6649F6F0" w14:textId="77777777"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3E93425C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6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3);</w:t>
            </w:r>
          </w:p>
          <w:p w14:paraId="32658FDA" w14:textId="77777777"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7D4C5C28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5) правопреемником (правопреемниками) автора (соавторов);</w:t>
            </w:r>
          </w:p>
          <w:p w14:paraId="7578730C" w14:textId="77777777" w:rsidR="00FB2231" w:rsidRPr="00FB2231" w:rsidRDefault="00FB2231" w:rsidP="00FB2231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28E291C4" w14:textId="77777777" w:rsidR="00FB2231" w:rsidRPr="00FB2231" w:rsidRDefault="00FB2231" w:rsidP="00FB2231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6) правопреемником (правопреемниками) нанимателя автора;</w:t>
            </w:r>
          </w:p>
          <w:p w14:paraId="16FED02A" w14:textId="77777777"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4884AB6E" w14:textId="77777777"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24B18270" w14:textId="77777777"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14:paraId="48E5D69B" w14:textId="77777777" w:rsidR="00FB2231" w:rsidRPr="00FB2231" w:rsidRDefault="00FB2231" w:rsidP="00FB2231">
            <w:pPr>
              <w:tabs>
                <w:tab w:val="left" w:pos="198"/>
                <w:tab w:val="left" w:pos="425"/>
              </w:tabs>
              <w:spacing w:line="180" w:lineRule="exact"/>
              <w:jc w:val="lef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 w:rsidR="00000000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8) правопреемником (правопреемниками)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физического и (или) юридического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лица (лиц),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</w:t>
            </w:r>
          </w:p>
        </w:tc>
      </w:tr>
      <w:tr w:rsidR="00FB2231" w:rsidRPr="00FB2231" w14:paraId="69AC4237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val="31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1CB081" w14:textId="77777777"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Фигура №_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 xml:space="preserve">____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FB2231" w:rsidRPr="00FB2231" w14:paraId="7B4F9C5F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val="265"/>
        </w:trPr>
        <w:tc>
          <w:tcPr>
            <w:tcW w:w="10319" w:type="dxa"/>
            <w:gridSpan w:val="1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07533C4" w14:textId="77777777" w:rsidR="00FB2231" w:rsidRP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Автор (авторы): </w:t>
            </w:r>
          </w:p>
        </w:tc>
      </w:tr>
      <w:tr w:rsidR="00FB2231" w:rsidRPr="00FB2231" w14:paraId="2A9FFD59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val="1695"/>
        </w:trPr>
        <w:tc>
          <w:tcPr>
            <w:tcW w:w="4273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82EF53A" w14:textId="77777777"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имеется):</w:t>
            </w:r>
          </w:p>
          <w:p w14:paraId="08F3BAC0" w14:textId="77777777" w:rsidR="00433EF3" w:rsidRDefault="00433EF3" w:rsidP="00433EF3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4585FF2E" w14:textId="4743A3E7" w:rsidR="00433EF3" w:rsidRDefault="00433EF3" w:rsidP="00433EF3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Ходосевич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Матвей Александрович</w:t>
            </w:r>
          </w:p>
          <w:p w14:paraId="714B8E67" w14:textId="1ECAD62A" w:rsidR="006E676D" w:rsidRPr="00971140" w:rsidRDefault="006E676D" w:rsidP="008D059D">
            <w:pPr>
              <w:jc w:val="left"/>
              <w:rPr>
                <w:rFonts w:ascii="Times New Roman" w:hAnsi="Times New Roman"/>
                <w:b/>
              </w:rPr>
            </w:pPr>
          </w:p>
        </w:tc>
        <w:tc>
          <w:tcPr>
            <w:tcW w:w="6046" w:type="dxa"/>
            <w:gridSpan w:val="9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AA2EFD0" w14:textId="77777777" w:rsidR="00FB2231" w:rsidRDefault="00FB2231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57D6FC11" w14:textId="77777777" w:rsidR="00F179BB" w:rsidRPr="00FB2231" w:rsidRDefault="00F179BB" w:rsidP="00FB2231">
            <w:pPr>
              <w:spacing w:line="200" w:lineRule="exact"/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8FF7107" w14:textId="7CE70574" w:rsidR="001374F3" w:rsidRPr="00971140" w:rsidRDefault="00433EF3" w:rsidP="00971140">
            <w:pPr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22</w:t>
            </w:r>
            <w:r w:rsidR="00263C4F" w:rsidRP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025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0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, ул. </w:t>
            </w:r>
            <w:proofErr w:type="gramStart"/>
            <w:r w:rsid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Крутая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</w:t>
            </w:r>
            <w:proofErr w:type="gramEnd"/>
            <w:r w:rsidR="00263C4F" w:rsidRP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4/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25</w:t>
            </w:r>
            <w:r w:rsidRP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</w:t>
            </w:r>
            <w:r w:rsid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г.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Минс</w:t>
            </w:r>
            <w:r w:rsidR="00263C4F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</w:t>
            </w:r>
            <w:r w:rsidRPr="00433EF3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="005023B0" w:rsidRPr="00971140">
              <w:rPr>
                <w:rFonts w:ascii="Times New Roman" w:hAnsi="Times New Roman"/>
                <w:b/>
              </w:rPr>
              <w:t>(</w:t>
            </w:r>
            <w:r w:rsidR="005023B0" w:rsidRPr="00971140">
              <w:rPr>
                <w:rFonts w:ascii="Times New Roman" w:hAnsi="Times New Roman"/>
                <w:b/>
                <w:lang w:val="en-US"/>
              </w:rPr>
              <w:t>BY</w:t>
            </w:r>
            <w:r w:rsidR="005023B0" w:rsidRPr="00971140">
              <w:rPr>
                <w:rFonts w:ascii="Times New Roman" w:hAnsi="Times New Roman"/>
                <w:b/>
              </w:rPr>
              <w:t>)</w:t>
            </w:r>
          </w:p>
        </w:tc>
      </w:tr>
      <w:tr w:rsidR="00FB2231" w:rsidRPr="00FB2231" w14:paraId="2ECD0247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68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C71712" w14:textId="77777777" w:rsidR="00FB2231" w:rsidRPr="00FB2231" w:rsidRDefault="00FB2231" w:rsidP="00FB2231">
            <w:pPr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</w:tc>
      </w:tr>
      <w:tr w:rsidR="00FB2231" w:rsidRPr="00FB2231" w14:paraId="174F3938" w14:textId="77777777" w:rsidTr="00CD220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9" w:type="dxa"/>
          <w:trHeight w:hRule="exact" w:val="2278"/>
        </w:trPr>
        <w:tc>
          <w:tcPr>
            <w:tcW w:w="10319" w:type="dxa"/>
            <w:gridSpan w:val="1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DD377C" w14:textId="77777777" w:rsidR="00FB2231" w:rsidRPr="00FB2231" w:rsidRDefault="00FB2231" w:rsidP="00FB2231">
            <w:pPr>
              <w:jc w:val="left"/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4"/>
                <w:lang w:eastAsia="ru-RU"/>
              </w:rPr>
              <w:t>Подпись (подписи) заявителя (заявителей)</w:t>
            </w:r>
            <w:r w:rsidRPr="00FB223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06A653C9" w14:textId="09BB72B9" w:rsidR="00433EF3" w:rsidRDefault="00FB2231" w:rsidP="00433EF3">
            <w:pPr>
              <w:tabs>
                <w:tab w:val="left" w:pos="8675"/>
              </w:tabs>
              <w:spacing w:line="360" w:lineRule="auto"/>
              <w:jc w:val="left"/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ET" w:eastAsia="Times New Roman" w:hAnsi="TimesET"/>
                <w:sz w:val="24"/>
                <w:szCs w:val="24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(</w:t>
            </w:r>
            <w:proofErr w:type="gramStart"/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подпись)</w:t>
            </w:r>
            <w:r w:rsidR="008D059D"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</w:t>
            </w:r>
            <w:proofErr w:type="gramEnd"/>
            <w:r w:rsidR="008D059D"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                 </w:t>
            </w:r>
            <w:r w:rsidR="005023B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М.</w:t>
            </w:r>
            <w:r w:rsidR="00433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</w:t>
            </w:r>
            <w:r w:rsidR="00433EF3" w:rsidRPr="00433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  <w:r w:rsidR="00433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33EF3" w:rsidRPr="00433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Х</w:t>
            </w:r>
            <w:r w:rsidR="00433EF3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одосевич</w:t>
            </w:r>
            <w:proofErr w:type="spellEnd"/>
            <w:r w:rsidR="005F6565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 </w:t>
            </w:r>
          </w:p>
          <w:p w14:paraId="35E9014A" w14:textId="49DD3628" w:rsidR="00FB2231" w:rsidRPr="005023B0" w:rsidRDefault="005023B0" w:rsidP="005023B0">
            <w:pPr>
              <w:tabs>
                <w:tab w:val="left" w:pos="8675"/>
              </w:tabs>
              <w:spacing w:line="360" w:lineRule="auto"/>
              <w:ind w:left="-397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 </w:t>
            </w:r>
          </w:p>
          <w:p w14:paraId="46E3415C" w14:textId="208E49A0" w:rsidR="00FB2231" w:rsidRPr="00FB2231" w:rsidRDefault="00FB2231" w:rsidP="005023B0">
            <w:pPr>
              <w:jc w:val="lef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подписания: </w:t>
            </w:r>
            <w:r w:rsidR="00433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31</w:t>
            </w:r>
            <w:r w:rsidR="000E0565" w:rsidRPr="000E056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.0</w:t>
            </w:r>
            <w:r w:rsidR="00433EF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="000E0565" w:rsidRPr="000E056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.2023</w:t>
            </w:r>
          </w:p>
        </w:tc>
      </w:tr>
    </w:tbl>
    <w:p w14:paraId="62B129F6" w14:textId="39177E69" w:rsidR="00A217C1" w:rsidRPr="00CA3B3E" w:rsidRDefault="00A217C1" w:rsidP="00CA3B3E">
      <w:pPr>
        <w:pStyle w:val="Standard"/>
        <w:pageBreakBefore/>
        <w:spacing w:line="360" w:lineRule="auto"/>
        <w:ind w:left="2124" w:firstLine="708"/>
        <w:rPr>
          <w:sz w:val="28"/>
          <w:szCs w:val="28"/>
        </w:rPr>
      </w:pPr>
      <w:r w:rsidRPr="00CA3B3E">
        <w:rPr>
          <w:rFonts w:ascii="Times New Roman" w:hAnsi="Times New Roman" w:cs="Times New Roman"/>
          <w:b/>
          <w:sz w:val="28"/>
          <w:szCs w:val="28"/>
        </w:rPr>
        <w:lastRenderedPageBreak/>
        <w:t>Описание полезной модели</w:t>
      </w:r>
    </w:p>
    <w:p w14:paraId="0BF6E670" w14:textId="41A3AD37" w:rsidR="00153CE2" w:rsidRPr="00CA3B3E" w:rsidRDefault="00153CE2" w:rsidP="00CA3B3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E625378" w14:textId="39BB5E0C" w:rsidR="00153CE2" w:rsidRPr="00CA3B3E" w:rsidRDefault="00153CE2" w:rsidP="00CA3B3E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CA3B3E">
        <w:rPr>
          <w:rFonts w:ascii="Times New Roman" w:hAnsi="Times New Roman"/>
          <w:b/>
          <w:sz w:val="28"/>
          <w:szCs w:val="28"/>
        </w:rPr>
        <w:t>МПК</w:t>
      </w:r>
      <w:r w:rsidR="005F4BE8" w:rsidRPr="00CA3B3E">
        <w:rPr>
          <w:rFonts w:ascii="Times New Roman" w:hAnsi="Times New Roman"/>
          <w:b/>
          <w:sz w:val="28"/>
          <w:szCs w:val="28"/>
        </w:rPr>
        <w:t xml:space="preserve"> </w:t>
      </w:r>
      <w:r w:rsidR="00FF2933" w:rsidRPr="00CA3B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G06F3/041</w:t>
      </w:r>
    </w:p>
    <w:p w14:paraId="3FE915D4" w14:textId="79303754" w:rsidR="001D7F18" w:rsidRPr="00CA3B3E" w:rsidRDefault="00263C4F" w:rsidP="00CA3B3E">
      <w:pPr>
        <w:widowControl w:val="0"/>
        <w:overflowPunct w:val="0"/>
        <w:autoSpaceDE w:val="0"/>
        <w:autoSpaceDN w:val="0"/>
        <w:adjustRightInd w:val="0"/>
        <w:spacing w:line="360" w:lineRule="auto"/>
        <w:ind w:left="708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A3B3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Универсальный датчик состояния объектов</w:t>
      </w:r>
    </w:p>
    <w:p w14:paraId="3594756B" w14:textId="1B69698F" w:rsidR="004D46B0" w:rsidRPr="00CA3B3E" w:rsidRDefault="004D46B0" w:rsidP="00CA3B3E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14:paraId="1861B332" w14:textId="3C65501B" w:rsidR="00BF0031" w:rsidRPr="00CA3B3E" w:rsidRDefault="00BF0031" w:rsidP="00CA3B3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eastAsia="Times New Roman" w:hAnsi="Times New Roman"/>
          <w:sz w:val="28"/>
          <w:szCs w:val="28"/>
        </w:rPr>
        <w:t xml:space="preserve">Данный патент описывает устройство - универсальный датчик состояния объектов, способный измерять различные параметры, такие как температура, влажность, давление, вибрация и другие физические характеристики объектов. Универсальный датчик состояния объектов предназначен для мониторинга и управления различными объектами в различных отраслях, таких как промышленность, здравоохранение, транспорт и другие.  </w:t>
      </w:r>
    </w:p>
    <w:p w14:paraId="33E79AA4" w14:textId="147B9FAB" w:rsidR="00BD0707" w:rsidRPr="00CA3B3E" w:rsidRDefault="00A217C1" w:rsidP="00CA3B3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hAnsi="Times New Roman"/>
          <w:iCs/>
          <w:sz w:val="28"/>
          <w:szCs w:val="28"/>
        </w:rPr>
        <w:t xml:space="preserve">Известно устройство [1], которое представляет собой </w:t>
      </w:r>
      <w:r w:rsidRPr="00CA3B3E">
        <w:rPr>
          <w:rFonts w:ascii="Times New Roman" w:eastAsia="Times New Roman" w:hAnsi="Times New Roman"/>
          <w:sz w:val="28"/>
          <w:szCs w:val="28"/>
          <w:lang w:eastAsia="ru-RU"/>
        </w:rPr>
        <w:t>датчик состояния</w:t>
      </w:r>
      <w:r w:rsidRPr="00CA3B3E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A3B3E">
        <w:rPr>
          <w:rFonts w:ascii="Times New Roman" w:hAnsi="Times New Roman"/>
          <w:iCs/>
          <w:sz w:val="28"/>
          <w:szCs w:val="28"/>
        </w:rPr>
        <w:t xml:space="preserve">в классическом исполнении с разделяемыми элементами: </w:t>
      </w:r>
      <w:r w:rsidR="00BD0707" w:rsidRPr="00CA3B3E">
        <w:rPr>
          <w:rFonts w:ascii="Times New Roman" w:hAnsi="Times New Roman"/>
          <w:color w:val="221122"/>
          <w:sz w:val="28"/>
          <w:szCs w:val="28"/>
        </w:rPr>
        <w:t>представляющую ведущее и ведомое колеса с желобами, охваченные тросом, образующим две струны, на которых установлены каретки, на каждой из которых закреплены конец гибкой пробоотборной трубки с входным отверстием, блок датчиков скорости, температуры, давления и влажности газов</w:t>
      </w:r>
      <w:r w:rsidR="00BD0707" w:rsidRPr="00CA3B3E">
        <w:rPr>
          <w:rFonts w:ascii="Times New Roman" w:eastAsia="Times New Roman" w:hAnsi="Times New Roman"/>
          <w:sz w:val="28"/>
          <w:szCs w:val="28"/>
        </w:rPr>
        <w:t>.</w:t>
      </w:r>
    </w:p>
    <w:p w14:paraId="0399B047" w14:textId="3B644D3C" w:rsidR="00DE26F8" w:rsidRPr="00CA3B3E" w:rsidRDefault="00DE26F8" w:rsidP="00CA3B3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color w:val="221122"/>
          <w:sz w:val="28"/>
          <w:szCs w:val="28"/>
        </w:rPr>
      </w:pPr>
      <w:r w:rsidRPr="00CA3B3E">
        <w:rPr>
          <w:rFonts w:ascii="Times New Roman" w:hAnsi="Times New Roman"/>
          <w:color w:val="221122"/>
          <w:sz w:val="28"/>
          <w:szCs w:val="28"/>
        </w:rPr>
        <w:t xml:space="preserve">Также известно устройство [2], которое </w:t>
      </w:r>
      <w:r w:rsidRPr="00CA3B3E">
        <w:rPr>
          <w:rFonts w:ascii="Times New Roman" w:hAnsi="Times New Roman"/>
          <w:color w:val="221122"/>
          <w:sz w:val="28"/>
          <w:szCs w:val="28"/>
        </w:rPr>
        <w:t>может быть использовано как вибрационный датчик в области исследования вибраций и испытания конструкций на ударные нагрузки, а также в области сейсмической разведки.</w:t>
      </w:r>
      <w:r w:rsidR="00EC302C" w:rsidRPr="00CA3B3E">
        <w:rPr>
          <w:rFonts w:ascii="Times New Roman" w:hAnsi="Times New Roman"/>
          <w:color w:val="221122"/>
          <w:sz w:val="28"/>
          <w:szCs w:val="28"/>
        </w:rPr>
        <w:t xml:space="preserve"> </w:t>
      </w:r>
    </w:p>
    <w:p w14:paraId="5922B48B" w14:textId="77777777" w:rsidR="00CA3B3E" w:rsidRPr="00CA3B3E" w:rsidRDefault="00CA3B3E" w:rsidP="00CA3B3E">
      <w:pPr>
        <w:pStyle w:val="Standard"/>
        <w:spacing w:line="360" w:lineRule="auto"/>
        <w:ind w:firstLine="708"/>
        <w:jc w:val="both"/>
        <w:rPr>
          <w:rFonts w:ascii="Times New Roman" w:hAnsi="Times New Roman"/>
          <w:color w:val="221122"/>
          <w:sz w:val="28"/>
          <w:szCs w:val="28"/>
        </w:rPr>
      </w:pPr>
      <w:r w:rsidRPr="00CA3B3E">
        <w:rPr>
          <w:rFonts w:ascii="Times New Roman" w:hAnsi="Times New Roman"/>
          <w:color w:val="221122"/>
          <w:sz w:val="28"/>
          <w:szCs w:val="28"/>
        </w:rPr>
        <w:t>Выше рассмотренные аналоги выбраны в качестве прототипов.</w:t>
      </w:r>
    </w:p>
    <w:p w14:paraId="4AACFEB4" w14:textId="64F654DE" w:rsidR="00CA3B3E" w:rsidRPr="00CA3B3E" w:rsidRDefault="00CA3B3E" w:rsidP="00CA3B3E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CA3B3E">
        <w:rPr>
          <w:rFonts w:ascii="Times New Roman" w:hAnsi="Times New Roman"/>
          <w:color w:val="221122"/>
          <w:sz w:val="28"/>
          <w:szCs w:val="28"/>
        </w:rPr>
        <w:t xml:space="preserve"> </w:t>
      </w:r>
      <w:r w:rsidRPr="00CA3B3E">
        <w:rPr>
          <w:rFonts w:ascii="Times New Roman" w:hAnsi="Times New Roman" w:cs="Times New Roman"/>
          <w:sz w:val="28"/>
          <w:szCs w:val="28"/>
        </w:rPr>
        <w:t>Задачей патентуемого устройства является мониторинг параметров объектов: датчик позволяет измерять различные параметры объектов, такие как температура, влажность, освещенность, уровень звука и другие, что позволяет контролировать их состояние.</w:t>
      </w:r>
    </w:p>
    <w:p w14:paraId="025AA599" w14:textId="348C6249" w:rsidR="00CA3B3E" w:rsidRPr="00CA3B3E" w:rsidRDefault="00CA3B3E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hAnsi="Times New Roman"/>
          <w:sz w:val="28"/>
          <w:szCs w:val="28"/>
        </w:rPr>
        <w:t xml:space="preserve">Задача осуществляется тем, что универсальный датчик состояния объектов измеряет различные параметры объектов, например, температуру, влажность, освещенность и уровень звука, с помощью соответствующих сенсоров. Полученные данные обрабатываются микроконтроллером, который </w:t>
      </w:r>
      <w:r w:rsidRPr="00CA3B3E">
        <w:rPr>
          <w:rFonts w:ascii="Times New Roman" w:hAnsi="Times New Roman"/>
          <w:sz w:val="28"/>
          <w:szCs w:val="28"/>
        </w:rPr>
        <w:lastRenderedPageBreak/>
        <w:t>может проводить анализ и интерпретацию полученных данных.</w:t>
      </w:r>
    </w:p>
    <w:p w14:paraId="7EE393E0" w14:textId="256A3721" w:rsidR="00CA3B3E" w:rsidRPr="00CA3B3E" w:rsidRDefault="00CA3B3E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eastAsia="Times New Roman" w:hAnsi="Times New Roman"/>
          <w:sz w:val="28"/>
          <w:szCs w:val="28"/>
        </w:rPr>
        <w:t xml:space="preserve">Сущность предлагаемой полезной модели заключается в следующем. </w:t>
      </w:r>
    </w:p>
    <w:p w14:paraId="7EBFE9CB" w14:textId="0BB4A475" w:rsidR="00BD0707" w:rsidRPr="00CA3B3E" w:rsidRDefault="00BF0031" w:rsidP="00CA3B3E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eastAsia="Times New Roman" w:hAnsi="Times New Roman"/>
          <w:sz w:val="28"/>
          <w:szCs w:val="28"/>
        </w:rPr>
        <w:t>В отличие от существующих датчиков</w:t>
      </w:r>
      <w:r w:rsidR="00DE26F8" w:rsidRPr="00CA3B3E">
        <w:rPr>
          <w:rFonts w:ascii="Times New Roman" w:eastAsia="Times New Roman" w:hAnsi="Times New Roman"/>
          <w:sz w:val="28"/>
          <w:szCs w:val="28"/>
        </w:rPr>
        <w:t xml:space="preserve"> </w:t>
      </w:r>
      <w:r w:rsidR="00A217C1" w:rsidRPr="00CA3B3E">
        <w:rPr>
          <w:rFonts w:ascii="Times New Roman" w:eastAsia="Times New Roman" w:hAnsi="Times New Roman"/>
          <w:sz w:val="28"/>
          <w:szCs w:val="28"/>
        </w:rPr>
        <w:t>[</w:t>
      </w:r>
      <w:r w:rsidR="00BD0707" w:rsidRPr="00CA3B3E">
        <w:rPr>
          <w:rFonts w:ascii="Times New Roman" w:eastAsia="Times New Roman" w:hAnsi="Times New Roman"/>
          <w:sz w:val="28"/>
          <w:szCs w:val="28"/>
        </w:rPr>
        <w:t>1</w:t>
      </w:r>
      <w:r w:rsidR="00A217C1" w:rsidRPr="00CA3B3E">
        <w:rPr>
          <w:rFonts w:ascii="Times New Roman" w:eastAsia="Times New Roman" w:hAnsi="Times New Roman"/>
          <w:sz w:val="28"/>
          <w:szCs w:val="28"/>
        </w:rPr>
        <w:t>]</w:t>
      </w:r>
      <w:r w:rsidR="00BD0707" w:rsidRPr="00CA3B3E">
        <w:rPr>
          <w:rFonts w:ascii="Times New Roman" w:eastAsia="Times New Roman" w:hAnsi="Times New Roman"/>
          <w:sz w:val="28"/>
          <w:szCs w:val="28"/>
        </w:rPr>
        <w:t>[</w:t>
      </w:r>
      <w:r w:rsidR="00A217C1" w:rsidRPr="00CA3B3E">
        <w:rPr>
          <w:rFonts w:ascii="Times New Roman" w:eastAsia="Times New Roman" w:hAnsi="Times New Roman"/>
          <w:sz w:val="28"/>
          <w:szCs w:val="28"/>
        </w:rPr>
        <w:t>2]</w:t>
      </w:r>
      <w:r w:rsidRPr="00CA3B3E">
        <w:rPr>
          <w:rFonts w:ascii="Times New Roman" w:eastAsia="Times New Roman" w:hAnsi="Times New Roman"/>
          <w:sz w:val="28"/>
          <w:szCs w:val="28"/>
        </w:rPr>
        <w:t xml:space="preserve">, универсальный датчик состояния объектов обеспечивает высокую точность измерения, а также способен работать в различных условиях окружающей среды, включая высокие и низкие температуры, высокую влажность и др.  </w:t>
      </w:r>
    </w:p>
    <w:p w14:paraId="17B6432A" w14:textId="02CF25F6" w:rsidR="00BF0031" w:rsidRPr="00CA3B3E" w:rsidRDefault="00BF0031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eastAsia="Times New Roman" w:hAnsi="Times New Roman"/>
          <w:sz w:val="28"/>
          <w:szCs w:val="28"/>
        </w:rPr>
        <w:t>Кроме того, универсальный датчик состояния объектов обеспечивает высокую надежность и долговечность, что является критически важным для многих промышленных и коммерческих приложений. Благодаря использованию высококачественных материалов и компонентов, данный датчик может работать в течение длительного времени без необходимости замены или ремонта.</w:t>
      </w:r>
    </w:p>
    <w:p w14:paraId="26D670DD" w14:textId="77777777" w:rsidR="00DE26F8" w:rsidRPr="00CA3B3E" w:rsidRDefault="00DE26F8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</w:p>
    <w:p w14:paraId="7D1CA008" w14:textId="3B682EC1" w:rsidR="00BD0707" w:rsidRPr="00CA3B3E" w:rsidRDefault="00BD0707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hAnsi="Times New Roman"/>
          <w:i/>
          <w:sz w:val="28"/>
          <w:szCs w:val="28"/>
        </w:rPr>
      </w:pPr>
      <w:r w:rsidRPr="00CA3B3E">
        <w:rPr>
          <w:rFonts w:ascii="Times New Roman" w:hAnsi="Times New Roman"/>
          <w:i/>
          <w:sz w:val="28"/>
          <w:szCs w:val="28"/>
        </w:rPr>
        <w:t>Источники информации, использованные при составлении заявки:</w:t>
      </w:r>
    </w:p>
    <w:p w14:paraId="001992DE" w14:textId="3C86A52E" w:rsidR="00433EF3" w:rsidRPr="00CA3B3E" w:rsidRDefault="00BD0707" w:rsidP="00CA3B3E">
      <w:pPr>
        <w:pStyle w:val="Standard"/>
        <w:widowControl w:val="0"/>
        <w:numPr>
          <w:ilvl w:val="0"/>
          <w:numId w:val="1"/>
        </w:numPr>
        <w:autoSpaceDE w:val="0"/>
        <w:adjustRightInd w:val="0"/>
        <w:spacing w:line="360" w:lineRule="auto"/>
        <w:ind w:left="-284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hAnsi="Times New Roman" w:cs="Times New Roman"/>
          <w:sz w:val="28"/>
          <w:szCs w:val="28"/>
        </w:rPr>
        <w:t xml:space="preserve">Патент </w:t>
      </w:r>
      <w:r w:rsidRPr="00CA3B3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A3B3E">
        <w:rPr>
          <w:rFonts w:ascii="Times New Roman" w:hAnsi="Times New Roman" w:cs="Times New Roman"/>
          <w:sz w:val="28"/>
          <w:szCs w:val="28"/>
        </w:rPr>
        <w:t xml:space="preserve"> </w:t>
      </w:r>
      <w:r w:rsidRPr="00CA3B3E">
        <w:rPr>
          <w:rFonts w:ascii="Times New Roman" w:hAnsi="Times New Roman" w:cs="Times New Roman"/>
          <w:sz w:val="28"/>
          <w:szCs w:val="28"/>
        </w:rPr>
        <w:t>10727</w:t>
      </w:r>
      <w:r w:rsidRPr="00CA3B3E">
        <w:rPr>
          <w:rFonts w:ascii="Times New Roman" w:hAnsi="Times New Roman" w:cs="Times New Roman"/>
          <w:sz w:val="28"/>
          <w:szCs w:val="28"/>
        </w:rPr>
        <w:t>,</w:t>
      </w:r>
      <w:r w:rsidR="00DE26F8" w:rsidRPr="00CA3B3E">
        <w:rPr>
          <w:rFonts w:ascii="Times New Roman" w:hAnsi="Times New Roman" w:cs="Times New Roman"/>
          <w:sz w:val="28"/>
          <w:szCs w:val="28"/>
        </w:rPr>
        <w:t xml:space="preserve"> МПК</w:t>
      </w:r>
      <w:r w:rsidR="00DE26F8" w:rsidRPr="00CA3B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A3B3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ooltip="Автоматический анализ, не ограниченный методами или материалами, предусмотренными только одной из групп" w:history="1"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01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35/00</w:t>
        </w:r>
      </w:hyperlink>
      <w:r w:rsidRPr="00CA3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A3B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8" w:tooltip="в газообразном состоянии" w:history="1"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01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1/22</w:t>
        </w:r>
      </w:hyperlink>
      <w:r w:rsidRPr="00CA3B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A3B3E">
        <w:rPr>
          <w:rFonts w:ascii="Times New Roman" w:eastAsia="Times New Roman" w:hAnsi="Times New Roman" w:cs="Times New Roman"/>
          <w:color w:val="221122"/>
          <w:kern w:val="36"/>
          <w:sz w:val="28"/>
          <w:szCs w:val="28"/>
          <w:lang w:val="en-BY" w:eastAsia="en-GB"/>
        </w:rPr>
        <w:t>Устройство для измерений полей концентрации газообразных веществ, скорости, температуры, давления и влажности газов</w:t>
      </w:r>
      <w:r w:rsidRPr="00CA3B3E">
        <w:rPr>
          <w:rFonts w:ascii="Times New Roman" w:hAnsi="Times New Roman" w:cs="Times New Roman"/>
          <w:sz w:val="28"/>
          <w:szCs w:val="28"/>
        </w:rPr>
        <w:t xml:space="preserve">  – </w:t>
      </w:r>
      <w:r w:rsidRPr="00CA3B3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A3B3E">
        <w:rPr>
          <w:rFonts w:ascii="Times New Roman" w:hAnsi="Times New Roman" w:cs="Times New Roman"/>
          <w:sz w:val="28"/>
          <w:szCs w:val="28"/>
        </w:rPr>
        <w:t xml:space="preserve">20140394 – </w:t>
      </w:r>
      <w:proofErr w:type="spellStart"/>
      <w:r w:rsidRPr="00CA3B3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CA3B3E">
        <w:rPr>
          <w:rFonts w:ascii="Times New Roman" w:hAnsi="Times New Roman" w:cs="Times New Roman"/>
          <w:sz w:val="28"/>
          <w:szCs w:val="28"/>
        </w:rPr>
        <w:t xml:space="preserve">. 11.04.2014. – </w:t>
      </w:r>
      <w:proofErr w:type="spellStart"/>
      <w:r w:rsidRPr="00CA3B3E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CA3B3E">
        <w:rPr>
          <w:rFonts w:ascii="Times New Roman" w:hAnsi="Times New Roman" w:cs="Times New Roman"/>
          <w:sz w:val="28"/>
          <w:szCs w:val="28"/>
        </w:rPr>
        <w:t>. 30.06.2015.</w:t>
      </w:r>
    </w:p>
    <w:p w14:paraId="475937F9" w14:textId="699055B4" w:rsidR="00DE26F8" w:rsidRPr="00CA3B3E" w:rsidRDefault="00DE26F8" w:rsidP="00CA3B3E">
      <w:pPr>
        <w:pStyle w:val="Standard"/>
        <w:widowControl w:val="0"/>
        <w:numPr>
          <w:ilvl w:val="0"/>
          <w:numId w:val="1"/>
        </w:numPr>
        <w:autoSpaceDE w:val="0"/>
        <w:adjustRightInd w:val="0"/>
        <w:spacing w:line="360" w:lineRule="auto"/>
        <w:ind w:left="-284"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hAnsi="Times New Roman" w:cs="Times New Roman"/>
          <w:sz w:val="28"/>
          <w:szCs w:val="28"/>
        </w:rPr>
        <w:t xml:space="preserve">Патент </w:t>
      </w:r>
      <w:r w:rsidRPr="00CA3B3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A3B3E">
        <w:rPr>
          <w:rFonts w:ascii="Times New Roman" w:hAnsi="Times New Roman" w:cs="Times New Roman"/>
          <w:sz w:val="28"/>
          <w:szCs w:val="28"/>
        </w:rPr>
        <w:t xml:space="preserve"> </w:t>
      </w:r>
      <w:r w:rsidRPr="00CA3B3E">
        <w:rPr>
          <w:rFonts w:ascii="Times New Roman" w:hAnsi="Times New Roman" w:cs="Times New Roman"/>
          <w:sz w:val="28"/>
          <w:szCs w:val="28"/>
        </w:rPr>
        <w:t>6010</w:t>
      </w:r>
      <w:r w:rsidRPr="00CA3B3E">
        <w:rPr>
          <w:rFonts w:ascii="Times New Roman" w:hAnsi="Times New Roman" w:cs="Times New Roman"/>
          <w:sz w:val="28"/>
          <w:szCs w:val="28"/>
        </w:rPr>
        <w:t xml:space="preserve">, </w:t>
      </w:r>
      <w:r w:rsidRPr="00CA3B3E">
        <w:rPr>
          <w:rFonts w:ascii="Times New Roman" w:hAnsi="Times New Roman" w:cs="Times New Roman"/>
          <w:sz w:val="28"/>
          <w:szCs w:val="28"/>
        </w:rPr>
        <w:t>МПК:</w:t>
      </w:r>
      <w:r w:rsidRPr="00CA3B3E">
        <w:rPr>
          <w:rStyle w:val="apple-converted-space"/>
          <w:rFonts w:ascii="Courier New" w:hAnsi="Courier New" w:cs="Courier New"/>
          <w:color w:val="221122"/>
          <w:sz w:val="28"/>
          <w:szCs w:val="28"/>
          <w:lang w:val="en-US"/>
        </w:rPr>
        <w:t> </w:t>
      </w:r>
      <w:hyperlink r:id="rId9" w:tooltip="Сейсмология; сейсмическая или акустическая разведка" w:history="1"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01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V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1/00</w:t>
        </w:r>
      </w:hyperlink>
      <w:r w:rsidRPr="00CA3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A3B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10" w:tooltip="Испытание конструкций или сооружений на вибрацию; на ударные нагрузки" w:history="1"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01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M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7/00</w:t>
        </w:r>
      </w:hyperlink>
      <w:r w:rsidRPr="00CA3B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A3B3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hyperlink r:id="rId11" w:tooltip="Измерение колебаний с использованием детектора  в жидкой среде" w:history="1"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01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</w:t>
        </w:r>
        <w:r w:rsidRPr="00CA3B3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3/00</w:t>
        </w:r>
      </w:hyperlink>
      <w:r w:rsidRPr="00CA3B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A3B3E">
        <w:rPr>
          <w:rFonts w:ascii="Times New Roman" w:eastAsia="Times New Roman" w:hAnsi="Times New Roman"/>
          <w:sz w:val="28"/>
          <w:szCs w:val="28"/>
        </w:rPr>
        <w:t xml:space="preserve"> Вибрационный датчик </w:t>
      </w:r>
      <w:r w:rsidRPr="00CA3B3E">
        <w:rPr>
          <w:rFonts w:ascii="Times New Roman" w:hAnsi="Times New Roman" w:cs="Times New Roman"/>
          <w:sz w:val="28"/>
          <w:szCs w:val="28"/>
        </w:rPr>
        <w:t xml:space="preserve">– </w:t>
      </w:r>
      <w:r w:rsidRPr="00CA3B3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3B3E">
        <w:rPr>
          <w:rFonts w:ascii="Times New Roman" w:hAnsi="Times New Roman" w:cs="Times New Roman"/>
          <w:sz w:val="28"/>
          <w:szCs w:val="28"/>
        </w:rPr>
        <w:t>20</w:t>
      </w:r>
      <w:r w:rsidRPr="00CA3B3E">
        <w:rPr>
          <w:rFonts w:ascii="Times New Roman" w:hAnsi="Times New Roman" w:cs="Times New Roman"/>
          <w:sz w:val="28"/>
          <w:szCs w:val="28"/>
        </w:rPr>
        <w:t>000285</w:t>
      </w:r>
      <w:r w:rsidRPr="00CA3B3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A3B3E">
        <w:rPr>
          <w:rFonts w:ascii="Times New Roman" w:hAnsi="Times New Roman" w:cs="Times New Roman"/>
          <w:sz w:val="28"/>
          <w:szCs w:val="28"/>
        </w:rPr>
        <w:t>Заявл</w:t>
      </w:r>
      <w:proofErr w:type="spellEnd"/>
      <w:r w:rsidRPr="00CA3B3E">
        <w:rPr>
          <w:rFonts w:ascii="Times New Roman" w:hAnsi="Times New Roman" w:cs="Times New Roman"/>
          <w:sz w:val="28"/>
          <w:szCs w:val="28"/>
        </w:rPr>
        <w:t xml:space="preserve">. </w:t>
      </w:r>
      <w:r w:rsidRPr="00CA3B3E">
        <w:rPr>
          <w:rFonts w:ascii="Times New Roman" w:hAnsi="Times New Roman" w:cs="Times New Roman"/>
          <w:sz w:val="28"/>
          <w:szCs w:val="28"/>
        </w:rPr>
        <w:t>28</w:t>
      </w:r>
      <w:r w:rsidRPr="00CA3B3E">
        <w:rPr>
          <w:rFonts w:ascii="Times New Roman" w:hAnsi="Times New Roman" w:cs="Times New Roman"/>
          <w:sz w:val="28"/>
          <w:szCs w:val="28"/>
        </w:rPr>
        <w:t>.0</w:t>
      </w:r>
      <w:r w:rsidRPr="00CA3B3E">
        <w:rPr>
          <w:rFonts w:ascii="Times New Roman" w:hAnsi="Times New Roman" w:cs="Times New Roman"/>
          <w:sz w:val="28"/>
          <w:szCs w:val="28"/>
        </w:rPr>
        <w:t>3</w:t>
      </w:r>
      <w:r w:rsidRPr="00CA3B3E">
        <w:rPr>
          <w:rFonts w:ascii="Times New Roman" w:hAnsi="Times New Roman" w:cs="Times New Roman"/>
          <w:sz w:val="28"/>
          <w:szCs w:val="28"/>
        </w:rPr>
        <w:t>.20</w:t>
      </w:r>
      <w:r w:rsidRPr="00CA3B3E">
        <w:rPr>
          <w:rFonts w:ascii="Times New Roman" w:hAnsi="Times New Roman" w:cs="Times New Roman"/>
          <w:sz w:val="28"/>
          <w:szCs w:val="28"/>
        </w:rPr>
        <w:t>00</w:t>
      </w:r>
      <w:r w:rsidRPr="00CA3B3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CA3B3E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Pr="00CA3B3E">
        <w:rPr>
          <w:rFonts w:ascii="Times New Roman" w:hAnsi="Times New Roman" w:cs="Times New Roman"/>
          <w:sz w:val="28"/>
          <w:szCs w:val="28"/>
        </w:rPr>
        <w:t>. 30.0</w:t>
      </w:r>
      <w:r w:rsidRPr="00CA3B3E">
        <w:rPr>
          <w:rFonts w:ascii="Times New Roman" w:hAnsi="Times New Roman" w:cs="Times New Roman"/>
          <w:sz w:val="28"/>
          <w:szCs w:val="28"/>
        </w:rPr>
        <w:t>3</w:t>
      </w:r>
      <w:r w:rsidRPr="00CA3B3E">
        <w:rPr>
          <w:rFonts w:ascii="Times New Roman" w:hAnsi="Times New Roman" w:cs="Times New Roman"/>
          <w:sz w:val="28"/>
          <w:szCs w:val="28"/>
        </w:rPr>
        <w:t>.20</w:t>
      </w:r>
      <w:r w:rsidRPr="00CA3B3E">
        <w:rPr>
          <w:rFonts w:ascii="Times New Roman" w:hAnsi="Times New Roman" w:cs="Times New Roman"/>
          <w:sz w:val="28"/>
          <w:szCs w:val="28"/>
        </w:rPr>
        <w:t>04</w:t>
      </w:r>
      <w:r w:rsidRPr="00CA3B3E">
        <w:rPr>
          <w:rFonts w:ascii="Times New Roman" w:hAnsi="Times New Roman" w:cs="Times New Roman"/>
          <w:sz w:val="28"/>
          <w:szCs w:val="28"/>
        </w:rPr>
        <w:t>.</w:t>
      </w:r>
    </w:p>
    <w:p w14:paraId="7EAF4706" w14:textId="59D95A3D" w:rsidR="007E3BD9" w:rsidRPr="00CA3B3E" w:rsidRDefault="007E3BD9" w:rsidP="00CA3B3E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14:paraId="50DB8535" w14:textId="77777777" w:rsidR="00DE26F8" w:rsidRPr="00CA3B3E" w:rsidRDefault="00DE26F8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</w:p>
    <w:p w14:paraId="1A728880" w14:textId="77777777" w:rsidR="00A217C1" w:rsidRPr="00CA3B3E" w:rsidRDefault="00A217C1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</w:p>
    <w:p w14:paraId="3A953F46" w14:textId="4AD149D9" w:rsidR="00C30C82" w:rsidRPr="00CA3B3E" w:rsidRDefault="00C30C82" w:rsidP="00CA3B3E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CA3B3E">
        <w:rPr>
          <w:rFonts w:ascii="Times New Roman" w:eastAsia="Times New Roman" w:hAnsi="Times New Roman"/>
          <w:sz w:val="28"/>
          <w:szCs w:val="28"/>
        </w:rPr>
        <w:t>Заявител</w:t>
      </w:r>
      <w:r w:rsidR="007E3BD9" w:rsidRPr="00CA3B3E">
        <w:rPr>
          <w:rFonts w:ascii="Times New Roman" w:eastAsia="Times New Roman" w:hAnsi="Times New Roman"/>
          <w:sz w:val="28"/>
          <w:szCs w:val="28"/>
        </w:rPr>
        <w:t>ь</w:t>
      </w:r>
      <w:r w:rsidRPr="00CA3B3E">
        <w:rPr>
          <w:rFonts w:ascii="Times New Roman" w:eastAsia="Times New Roman" w:hAnsi="Times New Roman"/>
          <w:sz w:val="28"/>
          <w:szCs w:val="28"/>
        </w:rPr>
        <w:t>-автор</w:t>
      </w:r>
      <w:r w:rsidR="00EC302C" w:rsidRPr="00CA3B3E">
        <w:rPr>
          <w:rFonts w:ascii="Times New Roman" w:eastAsia="Times New Roman" w:hAnsi="Times New Roman"/>
          <w:sz w:val="28"/>
          <w:szCs w:val="28"/>
        </w:rPr>
        <w:t>:</w:t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r w:rsidRPr="00CA3B3E">
        <w:rPr>
          <w:rFonts w:ascii="Times New Roman" w:eastAsia="Times New Roman" w:hAnsi="Times New Roman"/>
          <w:sz w:val="28"/>
          <w:szCs w:val="28"/>
        </w:rPr>
        <w:tab/>
      </w:r>
      <w:proofErr w:type="spellStart"/>
      <w:r w:rsidR="00433EF3" w:rsidRPr="00CA3B3E">
        <w:rPr>
          <w:rFonts w:ascii="Times New Roman" w:hAnsi="Times New Roman"/>
          <w:sz w:val="28"/>
          <w:szCs w:val="28"/>
        </w:rPr>
        <w:t>Ходосевич</w:t>
      </w:r>
      <w:proofErr w:type="spellEnd"/>
      <w:r w:rsidRPr="00CA3B3E">
        <w:rPr>
          <w:rFonts w:ascii="Times New Roman" w:hAnsi="Times New Roman"/>
          <w:sz w:val="28"/>
          <w:szCs w:val="28"/>
        </w:rPr>
        <w:t xml:space="preserve"> М</w:t>
      </w:r>
      <w:r w:rsidR="00433EF3" w:rsidRPr="00CA3B3E">
        <w:rPr>
          <w:rFonts w:ascii="Times New Roman" w:hAnsi="Times New Roman"/>
          <w:sz w:val="28"/>
          <w:szCs w:val="28"/>
        </w:rPr>
        <w:t>.А.</w:t>
      </w:r>
      <w:r w:rsidRPr="00CA3B3E">
        <w:rPr>
          <w:rFonts w:ascii="Times New Roman" w:hAnsi="Times New Roman"/>
          <w:sz w:val="28"/>
          <w:szCs w:val="28"/>
        </w:rPr>
        <w:tab/>
      </w:r>
    </w:p>
    <w:p w14:paraId="4A398816" w14:textId="77777777" w:rsidR="00433EF3" w:rsidRDefault="00433EF3" w:rsidP="00DE26F8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</w:p>
    <w:p w14:paraId="0A6056B8" w14:textId="6DB81639" w:rsidR="008D7B52" w:rsidRDefault="00C30C82" w:rsidP="002C32AA">
      <w:pPr>
        <w:widowControl w:val="0"/>
        <w:autoSpaceDE w:val="0"/>
        <w:autoSpaceDN w:val="0"/>
        <w:adjustRightInd w:val="0"/>
        <w:ind w:left="5664" w:firstLine="708"/>
        <w:rPr>
          <w:rFonts w:ascii="Times New Roman" w:eastAsia="Times New Roman" w:hAnsi="Times New Roman"/>
          <w:sz w:val="28"/>
          <w:szCs w:val="28"/>
        </w:rPr>
      </w:pPr>
      <w:r w:rsidRPr="00153CE2">
        <w:rPr>
          <w:rFonts w:ascii="Times New Roman" w:eastAsia="Times New Roman" w:hAnsi="Times New Roman"/>
          <w:sz w:val="28"/>
          <w:szCs w:val="28"/>
        </w:rPr>
        <w:tab/>
      </w:r>
    </w:p>
    <w:p w14:paraId="6882E08E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A874AD9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425C47F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5EC3897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E2D9163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7F37AE2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FE67058" w14:textId="77777777" w:rsidR="00CA3B3E" w:rsidRDefault="00CA3B3E" w:rsidP="00327F1B">
      <w:pPr>
        <w:widowControl w:val="0"/>
        <w:autoSpaceDE w:val="0"/>
        <w:autoSpaceDN w:val="0"/>
        <w:adjustRightInd w:val="0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C728AC9" w14:textId="32BE0C31" w:rsidR="00153CE2" w:rsidRPr="00327F1B" w:rsidRDefault="00153CE2" w:rsidP="00CA3B3E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 w:rsidRPr="00153CE2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Реферат</w:t>
      </w:r>
    </w:p>
    <w:p w14:paraId="5CBAEBDC" w14:textId="2DABE89A" w:rsidR="0018778A" w:rsidRDefault="00BF4C07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BF4C07">
        <w:rPr>
          <w:rFonts w:ascii="Times New Roman" w:eastAsia="Times New Roman" w:hAnsi="Times New Roman"/>
          <w:sz w:val="28"/>
          <w:szCs w:val="28"/>
        </w:rPr>
        <w:t>Основная модель данного патента - универсальный датчик состояния объектов, состоящий из нескольких сенсоров, связанных между собой с помощью микроконтроллера и программного обеспечения. Датчик может измерять различные параметры объектов, такие как температура, влажность, освещенность, уровень звука и другие, и передавать данные на сервер для обработки и анализа.</w:t>
      </w:r>
    </w:p>
    <w:p w14:paraId="37D9FBED" w14:textId="77777777" w:rsidR="007276DC" w:rsidRPr="00ED16F2" w:rsidRDefault="007276DC" w:rsidP="00CA3B3E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t>Задачей патентуемого устройства является м</w:t>
      </w:r>
      <w:r w:rsidRPr="00ED16F2">
        <w:rPr>
          <w:rFonts w:ascii="Times New Roman" w:hAnsi="Times New Roman" w:cs="Times New Roman"/>
          <w:sz w:val="28"/>
          <w:szCs w:val="28"/>
        </w:rPr>
        <w:t>ониторинг параметров объектов: датчик позволяет измерять различные параметры объектов, такие как температура, влажность, освещенность, уровень звука и другие, что позволяет контролировать их состояние.</w:t>
      </w:r>
    </w:p>
    <w:p w14:paraId="7A1E2D72" w14:textId="29AF9C46" w:rsidR="007276DC" w:rsidRDefault="007276DC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осуществляется тем, что </w:t>
      </w:r>
      <w:r w:rsidRPr="00ED16F2">
        <w:rPr>
          <w:rFonts w:ascii="Times New Roman" w:hAnsi="Times New Roman"/>
          <w:sz w:val="28"/>
          <w:szCs w:val="28"/>
        </w:rPr>
        <w:t>универсальный датчик состояния объектов измеряет различные параметры объектов, например, температуру, влажность, освещенность и уровень звука, с помощью соответствующих сенсоров. Полученные данные обрабатываются микроконтроллером, который может проводить анализ и интерпретацию полученных данных.</w:t>
      </w:r>
    </w:p>
    <w:p w14:paraId="6AB1DF09" w14:textId="77777777" w:rsidR="0018778A" w:rsidRDefault="0018778A" w:rsidP="00CA3B3E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</w:p>
    <w:p w14:paraId="1887B81C" w14:textId="77777777" w:rsidR="007276DC" w:rsidRDefault="007276DC" w:rsidP="00CA3B3E">
      <w:pPr>
        <w:pStyle w:val="Standard"/>
        <w:pageBreakBefore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Формула полезной модели</w:t>
      </w:r>
    </w:p>
    <w:p w14:paraId="54282C69" w14:textId="33A8D7EE" w:rsidR="00BF4C07" w:rsidRPr="007276DC" w:rsidRDefault="007276DC" w:rsidP="00CA3B3E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</w:rPr>
      </w:pPr>
      <w:r w:rsidRPr="007276DC">
        <w:rPr>
          <w:rFonts w:ascii="Times New Roman" w:eastAsia="Times New Roman" w:hAnsi="Times New Roman"/>
          <w:sz w:val="28"/>
          <w:szCs w:val="28"/>
        </w:rPr>
        <w:t>Универсальный датчик состояния объектов, описанный в данном патенте, имеет компактный размер и представляет собой устройство в виде корпуса со встроенными сенсорами и индикатором состояния</w:t>
      </w:r>
      <w:r w:rsidRPr="007276DC">
        <w:rPr>
          <w:rFonts w:ascii="Times New Roman" w:eastAsia="Times New Roman" w:hAnsi="Times New Roman"/>
          <w:sz w:val="28"/>
          <w:szCs w:val="28"/>
        </w:rPr>
        <w:t xml:space="preserve">, </w:t>
      </w:r>
      <w:r w:rsidRPr="007C6350">
        <w:rPr>
          <w:rFonts w:ascii="Times New Roman" w:hAnsi="Times New Roman"/>
          <w:b/>
          <w:bCs/>
          <w:sz w:val="28"/>
          <w:szCs w:val="28"/>
        </w:rPr>
        <w:t>отличающийся</w:t>
      </w:r>
      <w:r>
        <w:rPr>
          <w:rFonts w:ascii="Times New Roman" w:hAnsi="Times New Roman"/>
          <w:sz w:val="28"/>
          <w:szCs w:val="28"/>
        </w:rPr>
        <w:t xml:space="preserve"> тем,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CA3B3E">
        <w:rPr>
          <w:rFonts w:ascii="Times New Roman" w:hAnsi="Times New Roman"/>
          <w:sz w:val="28"/>
          <w:szCs w:val="28"/>
        </w:rPr>
        <w:t xml:space="preserve">имеет </w:t>
      </w:r>
      <w:r w:rsidR="00CA3B3E" w:rsidRPr="007276DC">
        <w:rPr>
          <w:rFonts w:ascii="Times New Roman" w:hAnsi="Times New Roman"/>
          <w:sz w:val="28"/>
          <w:szCs w:val="28"/>
        </w:rPr>
        <w:t>встроенны</w:t>
      </w:r>
      <w:r w:rsidR="00CA3B3E">
        <w:rPr>
          <w:rFonts w:ascii="Times New Roman" w:hAnsi="Times New Roman"/>
          <w:sz w:val="28"/>
          <w:szCs w:val="28"/>
        </w:rPr>
        <w:t>е</w:t>
      </w:r>
      <w:r w:rsidR="00CA3B3E" w:rsidRPr="007276DC">
        <w:rPr>
          <w:rFonts w:ascii="Times New Roman" w:hAnsi="Times New Roman"/>
          <w:sz w:val="28"/>
          <w:szCs w:val="28"/>
        </w:rPr>
        <w:t xml:space="preserve"> сенсор</w:t>
      </w:r>
      <w:r w:rsidR="00CA3B3E">
        <w:rPr>
          <w:rFonts w:ascii="Times New Roman" w:hAnsi="Times New Roman"/>
          <w:sz w:val="28"/>
          <w:szCs w:val="28"/>
        </w:rPr>
        <w:t>ы для измерения влажности</w:t>
      </w:r>
      <w:r w:rsidR="00CA3B3E" w:rsidRPr="00CA3B3E">
        <w:rPr>
          <w:rFonts w:ascii="Times New Roman" w:hAnsi="Times New Roman"/>
          <w:sz w:val="28"/>
          <w:szCs w:val="28"/>
        </w:rPr>
        <w:t>,</w:t>
      </w:r>
      <w:r w:rsidR="00CA3B3E">
        <w:rPr>
          <w:rFonts w:ascii="Times New Roman" w:hAnsi="Times New Roman"/>
          <w:sz w:val="28"/>
          <w:szCs w:val="28"/>
        </w:rPr>
        <w:t xml:space="preserve"> температуры</w:t>
      </w:r>
      <w:r w:rsidRPr="007276DC">
        <w:rPr>
          <w:rFonts w:ascii="Times New Roman" w:hAnsi="Times New Roman"/>
          <w:sz w:val="28"/>
          <w:szCs w:val="28"/>
        </w:rPr>
        <w:t>, а также</w:t>
      </w:r>
      <w:r w:rsidR="00B30EF3">
        <w:rPr>
          <w:rFonts w:ascii="Times New Roman" w:hAnsi="Times New Roman"/>
          <w:sz w:val="28"/>
          <w:szCs w:val="28"/>
        </w:rPr>
        <w:t xml:space="preserve"> позволяет</w:t>
      </w:r>
      <w:r w:rsidRPr="007276DC">
        <w:rPr>
          <w:rFonts w:ascii="Times New Roman" w:hAnsi="Times New Roman"/>
          <w:sz w:val="28"/>
          <w:szCs w:val="28"/>
        </w:rPr>
        <w:t xml:space="preserve"> передавать данные на сервер для дополнительной обработки и анализа. </w:t>
      </w:r>
    </w:p>
    <w:p w14:paraId="43125E36" w14:textId="252EBE12" w:rsidR="00BF4C07" w:rsidRDefault="00BF4C07" w:rsidP="00CA3B3E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14:paraId="07F35791" w14:textId="04C50FFA" w:rsidR="00C30C82" w:rsidRPr="00293046" w:rsidRDefault="007E3BD9" w:rsidP="00CA3B3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Заявитель-автор:</w:t>
      </w:r>
      <w:r w:rsidRPr="00153CE2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Ходосевич</w:t>
      </w:r>
      <w:proofErr w:type="spellEnd"/>
      <w:r w:rsidRPr="00293046">
        <w:rPr>
          <w:rFonts w:ascii="Times New Roman" w:hAnsi="Times New Roman"/>
          <w:sz w:val="28"/>
          <w:szCs w:val="28"/>
        </w:rPr>
        <w:t xml:space="preserve"> М</w:t>
      </w:r>
      <w:r w:rsidRPr="00433E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433EF3">
        <w:rPr>
          <w:rFonts w:ascii="Times New Roman" w:hAnsi="Times New Roman"/>
          <w:sz w:val="28"/>
          <w:szCs w:val="28"/>
        </w:rPr>
        <w:t>.</w:t>
      </w:r>
    </w:p>
    <w:p w14:paraId="7C819A2C" w14:textId="6C3A6557" w:rsidR="005412B2" w:rsidRPr="00DB134E" w:rsidRDefault="005412B2" w:rsidP="00CA3B3E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/>
          <w:i/>
          <w:sz w:val="28"/>
          <w:szCs w:val="28"/>
        </w:rPr>
      </w:pPr>
    </w:p>
    <w:sectPr w:rsidR="005412B2" w:rsidRPr="00DB134E" w:rsidSect="00D67F14">
      <w:headerReference w:type="default" r:id="rId12"/>
      <w:headerReference w:type="first" r:id="rId13"/>
      <w:pgSz w:w="11906" w:h="16838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C949" w14:textId="77777777" w:rsidR="00AF6519" w:rsidRDefault="00AF6519" w:rsidP="00D67F14">
      <w:r>
        <w:separator/>
      </w:r>
    </w:p>
  </w:endnote>
  <w:endnote w:type="continuationSeparator" w:id="0">
    <w:p w14:paraId="6168091F" w14:textId="77777777" w:rsidR="00AF6519" w:rsidRDefault="00AF6519" w:rsidP="00D6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auto"/>
    <w:pitch w:val="variable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168F" w14:textId="77777777" w:rsidR="00AF6519" w:rsidRDefault="00AF6519" w:rsidP="00D67F14">
      <w:r>
        <w:separator/>
      </w:r>
    </w:p>
  </w:footnote>
  <w:footnote w:type="continuationSeparator" w:id="0">
    <w:p w14:paraId="70AC91C0" w14:textId="77777777" w:rsidR="00AF6519" w:rsidRDefault="00AF6519" w:rsidP="00D6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16A98" w14:textId="77777777" w:rsidR="003E3070" w:rsidRPr="00D67F14" w:rsidRDefault="003E3070">
    <w:pPr>
      <w:pStyle w:val="Header"/>
      <w:jc w:val="center"/>
      <w:rPr>
        <w:rFonts w:ascii="Times New Roman" w:hAnsi="Times New Roman"/>
      </w:rPr>
    </w:pPr>
    <w:r w:rsidRPr="00D67F14">
      <w:rPr>
        <w:rFonts w:ascii="Times New Roman" w:hAnsi="Times New Roman"/>
      </w:rPr>
      <w:fldChar w:fldCharType="begin"/>
    </w:r>
    <w:r w:rsidRPr="00D67F14">
      <w:rPr>
        <w:rFonts w:ascii="Times New Roman" w:hAnsi="Times New Roman"/>
      </w:rPr>
      <w:instrText>PAGE   \* MERGEFORMAT</w:instrText>
    </w:r>
    <w:r w:rsidRPr="00D67F14">
      <w:rPr>
        <w:rFonts w:ascii="Times New Roman" w:hAnsi="Times New Roman"/>
      </w:rPr>
      <w:fldChar w:fldCharType="separate"/>
    </w:r>
    <w:r w:rsidR="007F25A5">
      <w:rPr>
        <w:rFonts w:ascii="Times New Roman" w:hAnsi="Times New Roman"/>
        <w:noProof/>
      </w:rPr>
      <w:t>6</w:t>
    </w:r>
    <w:r w:rsidRPr="00D67F14">
      <w:rPr>
        <w:rFonts w:ascii="Times New Roman" w:hAnsi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A730F" w14:textId="77777777" w:rsidR="003E3070" w:rsidRPr="00D67F14" w:rsidRDefault="003E3070" w:rsidP="00D67F14">
    <w:pPr>
      <w:pStyle w:val="Header"/>
      <w:jc w:val="center"/>
      <w:rPr>
        <w:rFonts w:ascii="Times New Roman" w:hAnsi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14C"/>
    <w:multiLevelType w:val="hybridMultilevel"/>
    <w:tmpl w:val="1010A40C"/>
    <w:lvl w:ilvl="0" w:tplc="B6766054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360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2D3"/>
    <w:rsid w:val="00005127"/>
    <w:rsid w:val="00015E96"/>
    <w:rsid w:val="00025D7E"/>
    <w:rsid w:val="0003406E"/>
    <w:rsid w:val="00034995"/>
    <w:rsid w:val="00046880"/>
    <w:rsid w:val="00050917"/>
    <w:rsid w:val="00050D12"/>
    <w:rsid w:val="00086F40"/>
    <w:rsid w:val="000909DB"/>
    <w:rsid w:val="00094521"/>
    <w:rsid w:val="000B2FF9"/>
    <w:rsid w:val="000B46BE"/>
    <w:rsid w:val="000C537E"/>
    <w:rsid w:val="000D4C9E"/>
    <w:rsid w:val="000E0565"/>
    <w:rsid w:val="000E7449"/>
    <w:rsid w:val="000F0A28"/>
    <w:rsid w:val="000F63E6"/>
    <w:rsid w:val="001015D1"/>
    <w:rsid w:val="00106473"/>
    <w:rsid w:val="0011152E"/>
    <w:rsid w:val="0011486E"/>
    <w:rsid w:val="00116FC5"/>
    <w:rsid w:val="00131F79"/>
    <w:rsid w:val="001374F3"/>
    <w:rsid w:val="00153CE2"/>
    <w:rsid w:val="0015686D"/>
    <w:rsid w:val="0016296A"/>
    <w:rsid w:val="00172678"/>
    <w:rsid w:val="00175E78"/>
    <w:rsid w:val="00183E63"/>
    <w:rsid w:val="0018778A"/>
    <w:rsid w:val="00197965"/>
    <w:rsid w:val="001D7E0C"/>
    <w:rsid w:val="001D7F18"/>
    <w:rsid w:val="00212583"/>
    <w:rsid w:val="00223E13"/>
    <w:rsid w:val="002242DF"/>
    <w:rsid w:val="00253971"/>
    <w:rsid w:val="00255839"/>
    <w:rsid w:val="00263C4F"/>
    <w:rsid w:val="002674F4"/>
    <w:rsid w:val="0027588B"/>
    <w:rsid w:val="0028407A"/>
    <w:rsid w:val="00287D10"/>
    <w:rsid w:val="002927A9"/>
    <w:rsid w:val="00293046"/>
    <w:rsid w:val="00296F3D"/>
    <w:rsid w:val="002C32AA"/>
    <w:rsid w:val="002D2296"/>
    <w:rsid w:val="002D561B"/>
    <w:rsid w:val="002E4950"/>
    <w:rsid w:val="002E4DF1"/>
    <w:rsid w:val="002E72B8"/>
    <w:rsid w:val="002F3CEE"/>
    <w:rsid w:val="002F3D54"/>
    <w:rsid w:val="002F4E01"/>
    <w:rsid w:val="0031119E"/>
    <w:rsid w:val="00314147"/>
    <w:rsid w:val="00314F64"/>
    <w:rsid w:val="00327F1B"/>
    <w:rsid w:val="00340F82"/>
    <w:rsid w:val="00343890"/>
    <w:rsid w:val="0035659C"/>
    <w:rsid w:val="00356BDE"/>
    <w:rsid w:val="00365927"/>
    <w:rsid w:val="00371474"/>
    <w:rsid w:val="003743A5"/>
    <w:rsid w:val="003859D1"/>
    <w:rsid w:val="00392600"/>
    <w:rsid w:val="003A0644"/>
    <w:rsid w:val="003B034B"/>
    <w:rsid w:val="003E3070"/>
    <w:rsid w:val="003E38DE"/>
    <w:rsid w:val="003E62FC"/>
    <w:rsid w:val="003F65C9"/>
    <w:rsid w:val="004079BA"/>
    <w:rsid w:val="00416B34"/>
    <w:rsid w:val="00422D6E"/>
    <w:rsid w:val="0042552E"/>
    <w:rsid w:val="00433EF3"/>
    <w:rsid w:val="00436A24"/>
    <w:rsid w:val="00437ADF"/>
    <w:rsid w:val="00451B66"/>
    <w:rsid w:val="004A4FDC"/>
    <w:rsid w:val="004B2C33"/>
    <w:rsid w:val="004B3C5A"/>
    <w:rsid w:val="004B435B"/>
    <w:rsid w:val="004D2B9E"/>
    <w:rsid w:val="004D46B0"/>
    <w:rsid w:val="004E73A2"/>
    <w:rsid w:val="004F1FE9"/>
    <w:rsid w:val="004F7BE9"/>
    <w:rsid w:val="005023B0"/>
    <w:rsid w:val="005275F5"/>
    <w:rsid w:val="00540FC4"/>
    <w:rsid w:val="005412B2"/>
    <w:rsid w:val="005512D3"/>
    <w:rsid w:val="005734F3"/>
    <w:rsid w:val="005B5AE8"/>
    <w:rsid w:val="005C416C"/>
    <w:rsid w:val="005E4E90"/>
    <w:rsid w:val="005F4BE8"/>
    <w:rsid w:val="005F5E9F"/>
    <w:rsid w:val="005F6565"/>
    <w:rsid w:val="00603702"/>
    <w:rsid w:val="006118DA"/>
    <w:rsid w:val="00620000"/>
    <w:rsid w:val="00627527"/>
    <w:rsid w:val="006462FA"/>
    <w:rsid w:val="00665216"/>
    <w:rsid w:val="00674E65"/>
    <w:rsid w:val="006A4715"/>
    <w:rsid w:val="006B0798"/>
    <w:rsid w:val="006B1154"/>
    <w:rsid w:val="006B3288"/>
    <w:rsid w:val="006C7201"/>
    <w:rsid w:val="006D59A3"/>
    <w:rsid w:val="006E0102"/>
    <w:rsid w:val="006E5512"/>
    <w:rsid w:val="006E676D"/>
    <w:rsid w:val="006F1C4A"/>
    <w:rsid w:val="00706482"/>
    <w:rsid w:val="0072708D"/>
    <w:rsid w:val="007276DC"/>
    <w:rsid w:val="00733AAE"/>
    <w:rsid w:val="007552A9"/>
    <w:rsid w:val="0077039B"/>
    <w:rsid w:val="007A0521"/>
    <w:rsid w:val="007B2447"/>
    <w:rsid w:val="007C00C7"/>
    <w:rsid w:val="007C7371"/>
    <w:rsid w:val="007C7F8D"/>
    <w:rsid w:val="007E3BD9"/>
    <w:rsid w:val="007E7631"/>
    <w:rsid w:val="007F25A5"/>
    <w:rsid w:val="00802540"/>
    <w:rsid w:val="008244BF"/>
    <w:rsid w:val="00826787"/>
    <w:rsid w:val="00831C4A"/>
    <w:rsid w:val="00834C7F"/>
    <w:rsid w:val="00842CC8"/>
    <w:rsid w:val="0085168E"/>
    <w:rsid w:val="00860860"/>
    <w:rsid w:val="00866D69"/>
    <w:rsid w:val="00874BA0"/>
    <w:rsid w:val="008D059D"/>
    <w:rsid w:val="008D6E83"/>
    <w:rsid w:val="008D7B52"/>
    <w:rsid w:val="008F2107"/>
    <w:rsid w:val="008F311D"/>
    <w:rsid w:val="008F74F9"/>
    <w:rsid w:val="00916AA7"/>
    <w:rsid w:val="009279F7"/>
    <w:rsid w:val="00937FD0"/>
    <w:rsid w:val="00940821"/>
    <w:rsid w:val="00971140"/>
    <w:rsid w:val="00984267"/>
    <w:rsid w:val="009849AC"/>
    <w:rsid w:val="0098534D"/>
    <w:rsid w:val="009A3DB0"/>
    <w:rsid w:val="009A5945"/>
    <w:rsid w:val="009A7547"/>
    <w:rsid w:val="009C6895"/>
    <w:rsid w:val="009D7D6D"/>
    <w:rsid w:val="009E433F"/>
    <w:rsid w:val="009F27B0"/>
    <w:rsid w:val="009F62DD"/>
    <w:rsid w:val="00A217C1"/>
    <w:rsid w:val="00A67507"/>
    <w:rsid w:val="00A901A2"/>
    <w:rsid w:val="00AA2A95"/>
    <w:rsid w:val="00AA4310"/>
    <w:rsid w:val="00AB360C"/>
    <w:rsid w:val="00AD0B5C"/>
    <w:rsid w:val="00AD6E6C"/>
    <w:rsid w:val="00AF544B"/>
    <w:rsid w:val="00AF6519"/>
    <w:rsid w:val="00B0361C"/>
    <w:rsid w:val="00B074BB"/>
    <w:rsid w:val="00B15CCF"/>
    <w:rsid w:val="00B167EA"/>
    <w:rsid w:val="00B222FB"/>
    <w:rsid w:val="00B30EF3"/>
    <w:rsid w:val="00B65C58"/>
    <w:rsid w:val="00B67155"/>
    <w:rsid w:val="00B77B9A"/>
    <w:rsid w:val="00B817A2"/>
    <w:rsid w:val="00B90AAA"/>
    <w:rsid w:val="00B97B9B"/>
    <w:rsid w:val="00B97EAA"/>
    <w:rsid w:val="00BA6965"/>
    <w:rsid w:val="00BB315E"/>
    <w:rsid w:val="00BB508A"/>
    <w:rsid w:val="00BD0707"/>
    <w:rsid w:val="00BD0BCE"/>
    <w:rsid w:val="00BD3070"/>
    <w:rsid w:val="00BF0031"/>
    <w:rsid w:val="00BF4C07"/>
    <w:rsid w:val="00C03D44"/>
    <w:rsid w:val="00C07888"/>
    <w:rsid w:val="00C07A30"/>
    <w:rsid w:val="00C12797"/>
    <w:rsid w:val="00C12D8D"/>
    <w:rsid w:val="00C30C82"/>
    <w:rsid w:val="00C37DD6"/>
    <w:rsid w:val="00C60E1C"/>
    <w:rsid w:val="00C65EB5"/>
    <w:rsid w:val="00C74EF2"/>
    <w:rsid w:val="00C93AEB"/>
    <w:rsid w:val="00CA2876"/>
    <w:rsid w:val="00CA35F0"/>
    <w:rsid w:val="00CA39CE"/>
    <w:rsid w:val="00CA3B3E"/>
    <w:rsid w:val="00CA4382"/>
    <w:rsid w:val="00CB7438"/>
    <w:rsid w:val="00CC753A"/>
    <w:rsid w:val="00CD17AF"/>
    <w:rsid w:val="00CD2208"/>
    <w:rsid w:val="00CD7381"/>
    <w:rsid w:val="00CE6978"/>
    <w:rsid w:val="00CF1C82"/>
    <w:rsid w:val="00D10960"/>
    <w:rsid w:val="00D41E97"/>
    <w:rsid w:val="00D63B82"/>
    <w:rsid w:val="00D650AC"/>
    <w:rsid w:val="00D67F14"/>
    <w:rsid w:val="00D7790E"/>
    <w:rsid w:val="00D93689"/>
    <w:rsid w:val="00DA1F54"/>
    <w:rsid w:val="00DA3EF1"/>
    <w:rsid w:val="00DA7092"/>
    <w:rsid w:val="00DB134E"/>
    <w:rsid w:val="00DC12F6"/>
    <w:rsid w:val="00DC7E86"/>
    <w:rsid w:val="00DE26F8"/>
    <w:rsid w:val="00DE4645"/>
    <w:rsid w:val="00DE48FC"/>
    <w:rsid w:val="00DF515D"/>
    <w:rsid w:val="00E00E2B"/>
    <w:rsid w:val="00E05EA4"/>
    <w:rsid w:val="00E11F70"/>
    <w:rsid w:val="00E12CEB"/>
    <w:rsid w:val="00E13223"/>
    <w:rsid w:val="00E16EE9"/>
    <w:rsid w:val="00E30C14"/>
    <w:rsid w:val="00E70478"/>
    <w:rsid w:val="00E7351A"/>
    <w:rsid w:val="00E7564C"/>
    <w:rsid w:val="00E76C70"/>
    <w:rsid w:val="00E829D8"/>
    <w:rsid w:val="00EB2A1E"/>
    <w:rsid w:val="00EB4441"/>
    <w:rsid w:val="00EC302C"/>
    <w:rsid w:val="00EE7EFC"/>
    <w:rsid w:val="00EF00A3"/>
    <w:rsid w:val="00EF16DA"/>
    <w:rsid w:val="00EF480A"/>
    <w:rsid w:val="00F157F9"/>
    <w:rsid w:val="00F179BB"/>
    <w:rsid w:val="00F34C1A"/>
    <w:rsid w:val="00F47C29"/>
    <w:rsid w:val="00F54268"/>
    <w:rsid w:val="00F650B6"/>
    <w:rsid w:val="00F73978"/>
    <w:rsid w:val="00F91A0F"/>
    <w:rsid w:val="00F95AC7"/>
    <w:rsid w:val="00F97336"/>
    <w:rsid w:val="00FB2231"/>
    <w:rsid w:val="00FB55FE"/>
    <w:rsid w:val="00FB65BB"/>
    <w:rsid w:val="00FD778D"/>
    <w:rsid w:val="00FE7428"/>
    <w:rsid w:val="00FF2933"/>
    <w:rsid w:val="00FF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FA77E1"/>
  <w15:docId w15:val="{2B2B12E8-3B1B-44FF-9732-F23E0D98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52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DF515D"/>
    <w:pPr>
      <w:ind w:firstLine="851"/>
    </w:pPr>
    <w:rPr>
      <w:rFonts w:ascii="Times New Roman" w:hAnsi="Times New Roman" w:cs="Arial"/>
      <w:sz w:val="28"/>
    </w:rPr>
  </w:style>
  <w:style w:type="paragraph" w:customStyle="1" w:styleId="2">
    <w:name w:val="Стиль2"/>
    <w:basedOn w:val="Normal"/>
    <w:link w:val="20"/>
    <w:qFormat/>
    <w:rsid w:val="0011152E"/>
    <w:pPr>
      <w:ind w:firstLine="851"/>
    </w:pPr>
    <w:rPr>
      <w:rFonts w:ascii="Times New Roman" w:hAnsi="Times New Roman"/>
      <w:sz w:val="28"/>
      <w:szCs w:val="28"/>
      <w:lang w:val="x-none" w:eastAsia="x-none"/>
    </w:rPr>
  </w:style>
  <w:style w:type="character" w:customStyle="1" w:styleId="20">
    <w:name w:val="Стиль2 Знак"/>
    <w:link w:val="2"/>
    <w:rsid w:val="0011152E"/>
    <w:rPr>
      <w:rFonts w:ascii="Times New Roman" w:eastAsia="Calibri" w:hAnsi="Times New Roman" w:cs="Times New Roman"/>
      <w:sz w:val="28"/>
      <w:szCs w:val="28"/>
    </w:rPr>
  </w:style>
  <w:style w:type="character" w:styleId="Hyperlink">
    <w:name w:val="Hyperlink"/>
    <w:uiPriority w:val="99"/>
    <w:unhideWhenUsed/>
    <w:rsid w:val="00086F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D67F14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D67F1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D67F14"/>
    <w:rPr>
      <w:sz w:val="22"/>
      <w:szCs w:val="22"/>
      <w:lang w:val="ru-R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2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27527"/>
    <w:rPr>
      <w:rFonts w:ascii="Tahoma" w:hAnsi="Tahoma" w:cs="Tahoma"/>
      <w:sz w:val="16"/>
      <w:szCs w:val="16"/>
      <w:lang w:eastAsia="en-US"/>
    </w:rPr>
  </w:style>
  <w:style w:type="paragraph" w:customStyle="1" w:styleId="10">
    <w:name w:val="Обычный1"/>
    <w:link w:val="Normal0"/>
    <w:rsid w:val="0016296A"/>
    <w:rPr>
      <w:rFonts w:ascii="Times New Roman" w:eastAsia="Times New Roman" w:hAnsi="Times New Roman"/>
    </w:rPr>
  </w:style>
  <w:style w:type="character" w:customStyle="1" w:styleId="Normal0">
    <w:name w:val="Normal Знак"/>
    <w:link w:val="10"/>
    <w:rsid w:val="0016296A"/>
    <w:rPr>
      <w:rFonts w:ascii="Times New Roman" w:eastAsia="Times New Roman" w:hAnsi="Times New Roman"/>
    </w:rPr>
  </w:style>
  <w:style w:type="character" w:styleId="Strong">
    <w:name w:val="Strong"/>
    <w:uiPriority w:val="22"/>
    <w:qFormat/>
    <w:rsid w:val="008D05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67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rsid w:val="00984267"/>
  </w:style>
  <w:style w:type="paragraph" w:styleId="NoSpacing">
    <w:name w:val="No Spacing"/>
    <w:link w:val="NoSpacingChar"/>
    <w:uiPriority w:val="1"/>
    <w:qFormat/>
    <w:rsid w:val="00E7564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7564C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6B34"/>
    <w:pPr>
      <w:ind w:left="720"/>
      <w:contextualSpacing/>
    </w:pPr>
  </w:style>
  <w:style w:type="paragraph" w:customStyle="1" w:styleId="Normal00">
    <w:name w:val="Normal0"/>
    <w:qFormat/>
    <w:rsid w:val="00433EF3"/>
    <w:pPr>
      <w:spacing w:after="160" w:line="259" w:lineRule="auto"/>
    </w:pPr>
    <w:rPr>
      <w:rFonts w:cs="Calibri"/>
      <w:sz w:val="22"/>
      <w:szCs w:val="22"/>
    </w:rPr>
  </w:style>
  <w:style w:type="paragraph" w:customStyle="1" w:styleId="Standard">
    <w:name w:val="Standard"/>
    <w:rsid w:val="00A217C1"/>
    <w:pPr>
      <w:suppressAutoHyphens/>
      <w:autoSpaceDN w:val="0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BD0707"/>
  </w:style>
  <w:style w:type="character" w:styleId="FollowedHyperlink">
    <w:name w:val="FollowedHyperlink"/>
    <w:basedOn w:val="DefaultParagraphFont"/>
    <w:uiPriority w:val="99"/>
    <w:semiHidden/>
    <w:unhideWhenUsed/>
    <w:rsid w:val="00EC30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patents.com/patents/g01n-1-22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bypatents.com/patents/g01n-35-0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ypatents.com/patents/g01h-3-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ypatents.com/patents/g01m-7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patents.com/patents/g01v-1-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1666</Words>
  <Characters>9497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Пример оформления заявки</vt:lpstr>
      <vt:lpstr>Пример оформления заявки</vt:lpstr>
    </vt:vector>
  </TitlesOfParts>
  <Company>БГУИР, каф. ЗИ</Company>
  <LinksUpToDate>false</LinksUpToDate>
  <CharactersWithSpaces>11141</CharactersWithSpaces>
  <SharedDoc>false</SharedDoc>
  <HLinks>
    <vt:vector size="72" baseType="variant">
      <vt:variant>
        <vt:i4>1310722</vt:i4>
      </vt:variant>
      <vt:variant>
        <vt:i4>65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62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59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56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53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50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  <vt:variant>
        <vt:i4>1310722</vt:i4>
      </vt:variant>
      <vt:variant>
        <vt:i4>47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h2</vt:lpwstr>
      </vt:variant>
      <vt:variant>
        <vt:i4>1441794</vt:i4>
      </vt:variant>
      <vt:variant>
        <vt:i4>44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http://patft.uspto.gov/netacgi/nph-Parser?Sect2=PTO1&amp;Sect2=HITOFF&amp;p=1&amp;u=%2Fnetahtml%2FPTO%2Fsearch-bool.html&amp;r=1&amp;f=G&amp;l=50&amp;d=PALL&amp;RefSrch=yes&amp;Query=PN%2F6214454</vt:lpwstr>
      </vt:variant>
      <vt:variant>
        <vt:lpwstr>h0</vt:lpwstr>
      </vt:variant>
      <vt:variant>
        <vt:i4>1310728</vt:i4>
      </vt:variant>
      <vt:variant>
        <vt:i4>41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h2</vt:lpwstr>
      </vt:variant>
      <vt:variant>
        <vt:i4>1441800</vt:i4>
      </vt:variant>
      <vt:variant>
        <vt:i4>38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http://patft.uspto.gov/netacgi/nph-Parser?Sect2=PTO1&amp;Sect2=HITOFF&amp;p=1&amp;u=%2Fnetahtml%2FPTO%2Fsearch-bool.html&amp;r=1&amp;f=G&amp;l=50&amp;d=PALL&amp;RefSrch=yes&amp;Query=PN%2F4948922</vt:lpwstr>
      </vt:variant>
      <vt:variant>
        <vt:lpwstr>h0</vt:lpwstr>
      </vt:variant>
      <vt:variant>
        <vt:i4>1048578</vt:i4>
      </vt:variant>
      <vt:variant>
        <vt:i4>35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h2</vt:lpwstr>
      </vt:variant>
      <vt:variant>
        <vt:i4>1179650</vt:i4>
      </vt:variant>
      <vt:variant>
        <vt:i4>32</vt:i4>
      </vt:variant>
      <vt:variant>
        <vt:i4>0</vt:i4>
      </vt:variant>
      <vt:variant>
        <vt:i4>5</vt:i4>
      </vt:variant>
      <vt:variant>
        <vt:lpwstr>http://patft.uspto.gov/netacgi/nph-Parser?Sect2=PTO1&amp;Sect2=HITOFF&amp;p=1&amp;u=%2Fnetahtml%2FPTO%2Fsearch-bool.html&amp;r=1&amp;f=G&amp;l=50&amp;d=PALL&amp;RefSrch=yes&amp;Query=PN%2F4929574</vt:lpwstr>
      </vt:variant>
      <vt:variant>
        <vt:lpwstr>h0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заявки</dc:title>
  <dc:creator>Столер Д.В.</dc:creator>
  <cp:lastModifiedBy>Матвей Ходосевич Александрович</cp:lastModifiedBy>
  <cp:revision>8</cp:revision>
  <cp:lastPrinted>2013-03-18T10:44:00Z</cp:lastPrinted>
  <dcterms:created xsi:type="dcterms:W3CDTF">2023-03-29T13:17:00Z</dcterms:created>
  <dcterms:modified xsi:type="dcterms:W3CDTF">2023-04-07T11:34:00Z</dcterms:modified>
</cp:coreProperties>
</file>