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C037A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C037A4" w:rsidRPr="00C037A4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параллельного регистра и регистра сдвига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070FAB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070FAB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070FAB">
        <w:rPr>
          <w:rFonts w:ascii="Times New Roman" w:hAnsi="Times New Roman" w:cs="Times New Roman"/>
          <w:sz w:val="28"/>
          <w:lang w:val="ru-RU"/>
        </w:rPr>
        <w:t>15050</w:t>
      </w:r>
      <w:r w:rsidR="00FA04A5" w:rsidRPr="00FA04A5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A04A5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</w:t>
      </w:r>
      <w:r w:rsidRPr="00FA04A5"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  <w:lang w:val="ru-RU"/>
        </w:rPr>
        <w:t>досевич</w:t>
      </w:r>
      <w:proofErr w:type="spellEnd"/>
      <w:r w:rsidR="00070FA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070FAB">
        <w:rPr>
          <w:rFonts w:ascii="Times New Roman" w:hAnsi="Times New Roman" w:cs="Times New Roman"/>
          <w:sz w:val="28"/>
          <w:lang w:val="ru-RU"/>
        </w:rPr>
        <w:t>.А.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070FAB">
        <w:rPr>
          <w:rFonts w:ascii="Times New Roman" w:hAnsi="Times New Roman" w:cs="Times New Roman"/>
          <w:sz w:val="28"/>
          <w:lang w:val="ru-RU"/>
        </w:rPr>
        <w:t>Тарасюк И.С.</w:t>
      </w:r>
    </w:p>
    <w:p w:rsidR="00AE31FD" w:rsidRPr="006872B3" w:rsidRDefault="00FA04A5" w:rsidP="00FA04A5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Семков </w:t>
      </w:r>
      <w:r w:rsidR="00070FAB">
        <w:rPr>
          <w:rFonts w:ascii="Times New Roman" w:hAnsi="Times New Roman" w:cs="Times New Roman"/>
          <w:sz w:val="28"/>
          <w:lang w:val="ru-RU"/>
        </w:rPr>
        <w:t>А.</w:t>
      </w:r>
      <w:r>
        <w:rPr>
          <w:rFonts w:ascii="Times New Roman" w:hAnsi="Times New Roman" w:cs="Times New Roman"/>
          <w:sz w:val="28"/>
          <w:lang w:val="ru-RU"/>
        </w:rPr>
        <w:t>Д</w:t>
      </w:r>
      <w:r w:rsidR="00070FAB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407F17" w:rsidRDefault="00407F17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407F17" w:rsidRDefault="00407F17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F4635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070FAB">
        <w:rPr>
          <w:rFonts w:ascii="Times New Roman" w:hAnsi="Times New Roman" w:cs="Times New Roman"/>
          <w:sz w:val="28"/>
          <w:lang w:val="ru-RU"/>
        </w:rPr>
        <w:t>3</w:t>
      </w:r>
    </w:p>
    <w:p w:rsidR="00F4635D" w:rsidRPr="00F4635D" w:rsidRDefault="00F4635D" w:rsidP="00F46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F4635D">
        <w:rPr>
          <w:rFonts w:ascii="Helvetica Neue" w:hAnsi="Helvetica Neue" w:cs="Helvetica Neue"/>
          <w:sz w:val="24"/>
          <w:szCs w:val="24"/>
          <w:lang w:val="ru-RU"/>
        </w:rPr>
        <w:lastRenderedPageBreak/>
        <w:t>1. 4-разрядный сдвиговый регистр с режимом синхронной параллельной загрузки</w:t>
      </w:r>
    </w:p>
    <w:p w:rsidR="00F4635D" w:rsidRPr="00F4635D" w:rsidRDefault="00F4635D" w:rsidP="00F46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:rsidR="00AE31FD" w:rsidRDefault="00F4635D" w:rsidP="00F4635D">
      <w:pPr>
        <w:rPr>
          <w:rFonts w:ascii="Times New Roman" w:hAnsi="Times New Roman" w:cs="Times New Roman"/>
          <w:sz w:val="28"/>
          <w:lang w:val="ru-RU"/>
        </w:rPr>
      </w:pPr>
      <w:r w:rsidRPr="00F4635D">
        <w:rPr>
          <w:rFonts w:ascii="Helvetica Neue" w:hAnsi="Helvetica Neue" w:cs="Helvetica Neue"/>
          <w:sz w:val="24"/>
          <w:szCs w:val="24"/>
          <w:lang w:val="ru-RU"/>
        </w:rPr>
        <w:t>2. 4-разрядный реверсивный регистр с дополнительными режимами запрета считывания и запрета записи – по аналогии с параллельным регистром из лабораторной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2404BF" w:rsidRDefault="00D948D0" w:rsidP="00D948D0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2E1DED" w:rsidRDefault="00985BC4" w:rsidP="002404BF">
      <w:pPr>
        <w:spacing w:after="0"/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Изучить режимы работы параллельного регистра.</w:t>
      </w:r>
    </w:p>
    <w:p w:rsidR="002E1DED" w:rsidRDefault="00985BC4" w:rsidP="002404BF">
      <w:pPr>
        <w:spacing w:after="0"/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</w:t>
      </w:r>
      <w:r w:rsidR="002E1DED">
        <w:rPr>
          <w:color w:val="000000"/>
          <w:sz w:val="28"/>
          <w:szCs w:val="28"/>
          <w:lang w:val="ru-RU"/>
        </w:rPr>
        <w:t>ь режимы работы регистра сдвига</w:t>
      </w:r>
      <w:r w:rsidRPr="00985BC4">
        <w:rPr>
          <w:color w:val="000000"/>
          <w:sz w:val="28"/>
          <w:szCs w:val="28"/>
          <w:lang w:val="ru-RU"/>
        </w:rPr>
        <w:t>.</w:t>
      </w:r>
    </w:p>
    <w:p w:rsidR="002404BF" w:rsidRPr="002E1DED" w:rsidRDefault="002404BF" w:rsidP="002404BF">
      <w:pPr>
        <w:spacing w:after="0"/>
        <w:ind w:left="426" w:firstLine="360"/>
        <w:jc w:val="both"/>
        <w:rPr>
          <w:color w:val="000000"/>
          <w:sz w:val="28"/>
          <w:szCs w:val="28"/>
          <w:lang w:val="ru-RU"/>
        </w:rPr>
      </w:pPr>
    </w:p>
    <w:p w:rsidR="00C44EE8" w:rsidRPr="002404BF" w:rsidRDefault="0035624B" w:rsidP="00C44EE8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FA5A3E" w:rsidRPr="00FA5A3E" w:rsidRDefault="00FA5A3E" w:rsidP="00FA5A3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Регистр — последовательное логическое устройство, используемое для </w:t>
      </w:r>
      <w:r w:rsidRPr="00FA5A3E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A5A3E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-разрядных двоичных слов (чисел) и выполнения преобразований над ними.</w:t>
      </w:r>
    </w:p>
    <w:p w:rsidR="00FA5A3E" w:rsidRPr="00FA5A3E" w:rsidRDefault="00FA5A3E" w:rsidP="00FA5A3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Регистр представляет собой упорядоченную последовательность триггеров, число которых соответствует числу разрядов в слове. С каждым регистром связано комбинационное цифровое устройство, с помощью которого обеспечивается выполнение некоторых операций над словами.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2404BF" w:rsidRPr="002404BF" w:rsidRDefault="00163EDD" w:rsidP="002404BF">
      <w:pPr>
        <w:pStyle w:val="ListParagraph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 xml:space="preserve">Исследование работы </w:t>
      </w:r>
      <w:r w:rsidR="002E1DED" w:rsidRPr="002E1DED">
        <w:rPr>
          <w:rFonts w:ascii="Times New Roman" w:hAnsi="Times New Roman" w:cs="Times New Roman"/>
          <w:b/>
          <w:i/>
          <w:sz w:val="28"/>
          <w:lang w:val="ru-RU"/>
        </w:rPr>
        <w:t>параллельного регистра в статическом режиме</w:t>
      </w:r>
    </w:p>
    <w:p w:rsidR="00FA5A3E" w:rsidRPr="00FA5A3E" w:rsidRDefault="00FA5A3E" w:rsidP="00FA5A3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Параллельные регистры </w:t>
      </w:r>
      <w:r w:rsidR="002404BF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</w:t>
      </w:r>
      <w:r w:rsidR="002404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устройства, предназначенные</w:t>
      </w:r>
      <w:r w:rsidRPr="00FA5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записи, хранения и выдачи информации, представленной в виде двоичных</w:t>
      </w:r>
      <w:r w:rsidRPr="00FA5A3E">
        <w:rPr>
          <w:rFonts w:ascii="Times New Roman" w:hAnsi="Times New Roman" w:cs="Times New Roman"/>
          <w:caps/>
          <w:color w:val="000000"/>
          <w:sz w:val="28"/>
          <w:szCs w:val="28"/>
        </w:rPr>
        <w:t> 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кодов. Для хранения каждого двоичного разряда в регистре используется одна триггерная ячейка.</w:t>
      </w:r>
    </w:p>
    <w:p w:rsidR="00940AD5" w:rsidRPr="00FA5A3E" w:rsidRDefault="00940AD5" w:rsidP="00940AD5">
      <w:pPr>
        <w:pStyle w:val="ListParagraph"/>
        <w:spacing w:after="0"/>
        <w:ind w:left="1134"/>
        <w:rPr>
          <w:rFonts w:ascii="Times New Roman" w:hAnsi="Times New Roman" w:cs="Times New Roman"/>
          <w:bCs/>
          <w:iCs/>
          <w:sz w:val="28"/>
          <w:lang w:val="ru-RU"/>
        </w:rPr>
      </w:pPr>
    </w:p>
    <w:p w:rsidR="002404BF" w:rsidRDefault="002E1DED" w:rsidP="002404BF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 w:rsidRPr="002E1DED">
        <w:rPr>
          <w:rFonts w:ascii="Times New Roman" w:hAnsi="Times New Roman" w:cs="Times New Roman"/>
          <w:i/>
          <w:sz w:val="28"/>
          <w:lang w:val="ru-RU"/>
        </w:rPr>
        <w:t>Режим параллельной загрузки и хранения</w:t>
      </w:r>
    </w:p>
    <w:p w:rsidR="002404BF" w:rsidRPr="002404BF" w:rsidRDefault="002404BF" w:rsidP="002404BF">
      <w:pPr>
        <w:pStyle w:val="ListParagraph"/>
        <w:spacing w:after="0"/>
        <w:ind w:left="1843"/>
        <w:rPr>
          <w:rFonts w:ascii="Times New Roman" w:hAnsi="Times New Roman" w:cs="Times New Roman"/>
          <w:i/>
          <w:sz w:val="28"/>
        </w:rPr>
      </w:pPr>
    </w:p>
    <w:p w:rsidR="002F5DF3" w:rsidRDefault="002F5DF3" w:rsidP="00B95BDA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92AB7F1" wp14:editId="66DF6619">
            <wp:extent cx="5940425" cy="104776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BF" w:rsidRPr="00B95BDA" w:rsidRDefault="002404BF" w:rsidP="00B95BDA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:rsidR="00B95BDA" w:rsidRDefault="002F5DF3" w:rsidP="00B95BDA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F918247" wp14:editId="0C3FCE0A">
            <wp:extent cx="531495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A" w:rsidRDefault="00B95BDA" w:rsidP="00B95BDA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</w:p>
    <w:p w:rsidR="00B95BDA" w:rsidRDefault="00B95BDA" w:rsidP="002404BF">
      <w:pPr>
        <w:spacing w:line="240" w:lineRule="auto"/>
        <w:ind w:firstLine="709"/>
        <w:jc w:val="both"/>
        <w:rPr>
          <w:sz w:val="28"/>
          <w:lang w:val="ru-RU"/>
        </w:rPr>
      </w:pPr>
      <w:r w:rsidRPr="00B95BDA">
        <w:rPr>
          <w:sz w:val="28"/>
          <w:lang w:val="ru-RU"/>
        </w:rPr>
        <w:lastRenderedPageBreak/>
        <w:t xml:space="preserve">Параллельная загрузка регистра происходит, если на входы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1 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2 подан активный уровень сигнала равный нулю. Параллельный регистр работает в режиме хранения информации, если хотя бы на один из входов </w:t>
      </w:r>
      <w:r>
        <w:rPr>
          <w:sz w:val="28"/>
          <w:lang w:val="ru-RU"/>
        </w:rPr>
        <w:t>(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1</w:t>
      </w:r>
      <w:r w:rsidRPr="00B95BDA">
        <w:rPr>
          <w:b/>
          <w:i/>
          <w:sz w:val="28"/>
          <w:lang w:val="ru-RU"/>
        </w:rPr>
        <w:t xml:space="preserve"> </w:t>
      </w:r>
      <w:r w:rsidRPr="00B95BDA">
        <w:rPr>
          <w:sz w:val="28"/>
          <w:lang w:val="ru-RU"/>
        </w:rPr>
        <w:t xml:space="preserve">или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2) подан неактивный уровень сигнала.</w:t>
      </w:r>
    </w:p>
    <w:p w:rsidR="00B95BDA" w:rsidRPr="002404BF" w:rsidRDefault="002E1DED" w:rsidP="002F5DF3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управления выходом регистра</w:t>
      </w:r>
    </w:p>
    <w:p w:rsidR="002404BF" w:rsidRPr="002F5DF3" w:rsidRDefault="002404BF" w:rsidP="002404BF">
      <w:pPr>
        <w:pStyle w:val="ListParagraph"/>
        <w:spacing w:after="0"/>
        <w:ind w:left="1843"/>
        <w:rPr>
          <w:rFonts w:ascii="Times New Roman" w:hAnsi="Times New Roman" w:cs="Times New Roman"/>
          <w:i/>
          <w:sz w:val="28"/>
        </w:rPr>
      </w:pPr>
    </w:p>
    <w:p w:rsidR="002F5DF3" w:rsidRDefault="002F5DF3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DCA1BC1" wp14:editId="5D97885D">
            <wp:extent cx="5940425" cy="104776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BF" w:rsidRDefault="002404BF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:rsidR="00940AD5" w:rsidRDefault="002F5DF3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1E03F26" wp14:editId="62E3602E">
            <wp:extent cx="5314950" cy="32575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:rsidR="0011135D" w:rsidRPr="00940AD5" w:rsidRDefault="00C500AA" w:rsidP="0011135D">
      <w:pPr>
        <w:ind w:firstLine="709"/>
        <w:rPr>
          <w:sz w:val="28"/>
          <w:lang w:val="ru-RU"/>
        </w:rPr>
      </w:pPr>
      <w:r w:rsidRPr="00C500AA">
        <w:rPr>
          <w:sz w:val="28"/>
          <w:lang w:val="ru-RU"/>
        </w:rPr>
        <w:t xml:space="preserve">Хранящийся в регистре цифровой код может быть считан с выходов </w:t>
      </w:r>
      <w:r w:rsidRPr="00C500AA">
        <w:rPr>
          <w:sz w:val="28"/>
        </w:rPr>
        <w:t>Q</w:t>
      </w:r>
      <w:r w:rsidRPr="00C500AA">
        <w:rPr>
          <w:sz w:val="28"/>
          <w:lang w:val="ru-RU"/>
        </w:rPr>
        <w:t xml:space="preserve">0 - </w:t>
      </w:r>
      <w:r w:rsidRPr="00C500AA">
        <w:rPr>
          <w:sz w:val="28"/>
        </w:rPr>
        <w:t>Q</w:t>
      </w:r>
      <w:r w:rsidRPr="00C500AA">
        <w:rPr>
          <w:sz w:val="28"/>
          <w:lang w:val="ru-RU"/>
        </w:rPr>
        <w:t>3</w:t>
      </w:r>
      <w:r w:rsidR="004F0630">
        <w:rPr>
          <w:sz w:val="28"/>
          <w:lang w:val="ru-RU"/>
        </w:rPr>
        <w:t>,</w:t>
      </w:r>
      <w:r w:rsidRPr="00C500AA">
        <w:rPr>
          <w:sz w:val="28"/>
          <w:lang w:val="ru-RU"/>
        </w:rPr>
        <w:t xml:space="preserve"> если на входы управления считыванием Е1 и Е2 одновременно подан сигнал логического 0.</w:t>
      </w:r>
      <w:r w:rsidR="006E1397">
        <w:rPr>
          <w:sz w:val="28"/>
          <w:lang w:val="ru-RU"/>
        </w:rPr>
        <w:t xml:space="preserve"> </w:t>
      </w:r>
      <w:r w:rsidR="006E1397" w:rsidRPr="006E1397">
        <w:rPr>
          <w:sz w:val="28"/>
          <w:lang w:val="ru-RU"/>
        </w:rPr>
        <w:t>Если хотя</w:t>
      </w:r>
      <w:r w:rsidR="006E1397">
        <w:rPr>
          <w:sz w:val="28"/>
          <w:lang w:val="ru-RU"/>
        </w:rPr>
        <w:t xml:space="preserve"> </w:t>
      </w:r>
      <w:r w:rsidR="006E1397" w:rsidRPr="006E1397">
        <w:rPr>
          <w:sz w:val="28"/>
          <w:lang w:val="ru-RU"/>
        </w:rPr>
        <w:t xml:space="preserve">бы на одном из входов присутствует сигнал логической 1, выходы находятся в </w:t>
      </w:r>
      <w:proofErr w:type="spellStart"/>
      <w:r w:rsidR="006E1397" w:rsidRPr="006E1397">
        <w:rPr>
          <w:sz w:val="28"/>
          <w:lang w:val="ru-RU"/>
        </w:rPr>
        <w:t>высокоимпедансном</w:t>
      </w:r>
      <w:proofErr w:type="spellEnd"/>
      <w:r w:rsidR="006E1397" w:rsidRPr="006E1397">
        <w:rPr>
          <w:sz w:val="28"/>
          <w:lang w:val="ru-RU"/>
        </w:rPr>
        <w:t xml:space="preserve"> состоянии (</w:t>
      </w:r>
      <w:r w:rsidR="006E1397" w:rsidRPr="006E1397">
        <w:rPr>
          <w:sz w:val="28"/>
        </w:rPr>
        <w:t>Z</w:t>
      </w:r>
      <w:r w:rsidR="002404BF">
        <w:rPr>
          <w:sz w:val="28"/>
          <w:lang w:val="ru-RU"/>
        </w:rPr>
        <w:t>-</w:t>
      </w:r>
      <w:r w:rsidR="006E1397" w:rsidRPr="006E1397">
        <w:rPr>
          <w:sz w:val="28"/>
          <w:lang w:val="ru-RU"/>
        </w:rPr>
        <w:t>состояние) и считывание информации запрещено. Это позволяет подключать выходы регистра непосредственно к шине данных микропроцессорных устройств.</w:t>
      </w:r>
    </w:p>
    <w:p w:rsidR="009A7CF9" w:rsidRPr="002404BF" w:rsidRDefault="002E1DED" w:rsidP="002404BF">
      <w:pPr>
        <w:pStyle w:val="ListParagraph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параллельного регистра в динамическом режиме</w:t>
      </w:r>
    </w:p>
    <w:p w:rsidR="004F0630" w:rsidRPr="00A82003" w:rsidRDefault="004F0630" w:rsidP="004F063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A820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После изменения входных сигналов, соответствующих следующим режимам работы регистра: параллельная 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>загрузка (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1=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2=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>1=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>2=</w:t>
      </w:r>
      <w:r w:rsidRPr="00A82003">
        <w:rPr>
          <w:sz w:val="28"/>
          <w:szCs w:val="28"/>
        </w:rPr>
        <w:t>R</w:t>
      </w:r>
      <w:r w:rsidRPr="00A82003">
        <w:rPr>
          <w:sz w:val="28"/>
          <w:szCs w:val="28"/>
          <w:lang w:val="ru-RU"/>
        </w:rPr>
        <w:t>=0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 xml:space="preserve">), запрет </w:t>
      </w:r>
      <w:r w:rsidR="00A82003">
        <w:rPr>
          <w:rFonts w:ascii="Times New Roman" w:hAnsi="Times New Roman" w:cs="Times New Roman"/>
          <w:sz w:val="28"/>
          <w:szCs w:val="28"/>
          <w:lang w:val="ru-RU"/>
        </w:rPr>
        <w:t xml:space="preserve">считывания 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>1=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 xml:space="preserve">2=0, </w:t>
      </w:r>
      <w:r w:rsidRPr="00A82003">
        <w:rPr>
          <w:sz w:val="28"/>
          <w:szCs w:val="28"/>
        </w:rPr>
        <w:t>R</w:t>
      </w:r>
      <w:r w:rsidRPr="00A82003">
        <w:rPr>
          <w:sz w:val="28"/>
          <w:szCs w:val="28"/>
          <w:lang w:val="ru-RU"/>
        </w:rPr>
        <w:t xml:space="preserve">=0, 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1</w:t>
      </w:r>
      <w:r w:rsidR="00A82003">
        <w:rPr>
          <w:sz w:val="28"/>
          <w:szCs w:val="28"/>
          <w:lang w:val="ru-RU"/>
        </w:rPr>
        <w:t>=1,</w:t>
      </w:r>
      <w:r w:rsidRPr="00A82003">
        <w:rPr>
          <w:sz w:val="28"/>
          <w:szCs w:val="28"/>
          <w:lang w:val="ru-RU"/>
        </w:rPr>
        <w:t xml:space="preserve"> 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2</w:t>
      </w:r>
      <w:r w:rsidR="00A82003">
        <w:rPr>
          <w:sz w:val="28"/>
          <w:szCs w:val="28"/>
          <w:lang w:val="ru-RU"/>
        </w:rPr>
        <w:t>=0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>), хранение (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1=</w:t>
      </w:r>
      <w:r w:rsidRPr="00A82003">
        <w:rPr>
          <w:sz w:val="28"/>
          <w:szCs w:val="28"/>
        </w:rPr>
        <w:t>E</w:t>
      </w:r>
      <w:r w:rsidRPr="00A82003">
        <w:rPr>
          <w:sz w:val="28"/>
          <w:szCs w:val="28"/>
          <w:lang w:val="ru-RU"/>
        </w:rPr>
        <w:t>2=0,</w:t>
      </w:r>
      <w:r w:rsidR="00A82003">
        <w:rPr>
          <w:sz w:val="28"/>
          <w:szCs w:val="28"/>
          <w:lang w:val="ru-RU"/>
        </w:rPr>
        <w:t xml:space="preserve"> </w:t>
      </w:r>
      <w:r w:rsidR="00A82003" w:rsidRPr="00A82003">
        <w:rPr>
          <w:sz w:val="28"/>
          <w:szCs w:val="28"/>
        </w:rPr>
        <w:t>R</w:t>
      </w:r>
      <w:r w:rsidR="00A82003" w:rsidRPr="00A82003">
        <w:rPr>
          <w:sz w:val="28"/>
          <w:szCs w:val="28"/>
          <w:lang w:val="ru-RU"/>
        </w:rPr>
        <w:t>=0,</w:t>
      </w:r>
      <w:r w:rsidRPr="00A82003">
        <w:rPr>
          <w:sz w:val="28"/>
          <w:szCs w:val="28"/>
          <w:lang w:val="ru-RU"/>
        </w:rPr>
        <w:t xml:space="preserve"> 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>1</w:t>
      </w:r>
      <w:r w:rsidR="00A82003">
        <w:rPr>
          <w:sz w:val="28"/>
          <w:szCs w:val="28"/>
          <w:lang w:val="ru-RU"/>
        </w:rPr>
        <w:t>=1,</w:t>
      </w:r>
      <w:r w:rsidRPr="00A82003">
        <w:rPr>
          <w:sz w:val="28"/>
          <w:szCs w:val="28"/>
          <w:lang w:val="ru-RU"/>
        </w:rPr>
        <w:t xml:space="preserve"> </w:t>
      </w:r>
      <w:r w:rsidRPr="00A82003">
        <w:rPr>
          <w:sz w:val="28"/>
          <w:szCs w:val="28"/>
        </w:rPr>
        <w:t>P</w:t>
      </w:r>
      <w:r w:rsidRPr="00A82003">
        <w:rPr>
          <w:sz w:val="28"/>
          <w:szCs w:val="28"/>
          <w:lang w:val="ru-RU"/>
        </w:rPr>
        <w:t>2=</w:t>
      </w:r>
      <w:r w:rsidR="00A82003">
        <w:rPr>
          <w:sz w:val="28"/>
          <w:szCs w:val="28"/>
          <w:lang w:val="ru-RU"/>
        </w:rPr>
        <w:t>0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A82003" w:rsidRPr="00A82003">
        <w:rPr>
          <w:rFonts w:ascii="Times New Roman" w:hAnsi="Times New Roman" w:cs="Times New Roman"/>
          <w:sz w:val="28"/>
          <w:szCs w:val="28"/>
          <w:lang w:val="ru-RU"/>
        </w:rPr>
        <w:t>очистка регистра (</w:t>
      </w:r>
      <w:r w:rsidR="00A82003" w:rsidRPr="00A82003">
        <w:rPr>
          <w:sz w:val="28"/>
          <w:szCs w:val="28"/>
        </w:rPr>
        <w:t>R</w:t>
      </w:r>
      <w:r w:rsidR="00A82003" w:rsidRPr="00A82003">
        <w:rPr>
          <w:sz w:val="28"/>
          <w:szCs w:val="28"/>
          <w:lang w:val="ru-RU"/>
        </w:rPr>
        <w:t xml:space="preserve">=1, </w:t>
      </w:r>
      <w:r w:rsidR="00A82003" w:rsidRPr="00A82003">
        <w:rPr>
          <w:sz w:val="28"/>
          <w:szCs w:val="28"/>
        </w:rPr>
        <w:t>E</w:t>
      </w:r>
      <w:r w:rsidR="00A82003" w:rsidRPr="00A82003">
        <w:rPr>
          <w:sz w:val="28"/>
          <w:szCs w:val="28"/>
          <w:lang w:val="ru-RU"/>
        </w:rPr>
        <w:t>1=</w:t>
      </w:r>
      <w:r w:rsidR="00A82003" w:rsidRPr="00A82003">
        <w:rPr>
          <w:sz w:val="28"/>
          <w:szCs w:val="28"/>
        </w:rPr>
        <w:t>E</w:t>
      </w:r>
      <w:r w:rsidR="00A82003" w:rsidRPr="00A82003">
        <w:rPr>
          <w:sz w:val="28"/>
          <w:szCs w:val="28"/>
          <w:lang w:val="ru-RU"/>
        </w:rPr>
        <w:t>2=</w:t>
      </w:r>
      <w:r w:rsidR="00A82003" w:rsidRPr="00A82003">
        <w:rPr>
          <w:sz w:val="28"/>
          <w:szCs w:val="28"/>
        </w:rPr>
        <w:t>P</w:t>
      </w:r>
      <w:r w:rsidR="00A82003" w:rsidRPr="00A82003">
        <w:rPr>
          <w:sz w:val="28"/>
          <w:szCs w:val="28"/>
          <w:lang w:val="ru-RU"/>
        </w:rPr>
        <w:t>1=</w:t>
      </w:r>
      <w:r w:rsidR="00A82003" w:rsidRPr="00A82003">
        <w:rPr>
          <w:sz w:val="28"/>
          <w:szCs w:val="28"/>
        </w:rPr>
        <w:t>P</w:t>
      </w:r>
      <w:r w:rsidR="00A82003" w:rsidRPr="00A82003">
        <w:rPr>
          <w:sz w:val="28"/>
          <w:szCs w:val="28"/>
          <w:lang w:val="ru-RU"/>
        </w:rPr>
        <w:t>2=0</w:t>
      </w:r>
      <w:r w:rsidR="00A82003" w:rsidRPr="00A820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82003">
        <w:rPr>
          <w:rFonts w:ascii="Times New Roman" w:hAnsi="Times New Roman" w:cs="Times New Roman"/>
          <w:sz w:val="28"/>
          <w:szCs w:val="28"/>
          <w:lang w:val="ru-RU"/>
        </w:rPr>
        <w:t xml:space="preserve"> – была получена диаграмма состояний, приведенная ниже</w:t>
      </w:r>
      <w:r w:rsidR="00A820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0630" w:rsidRPr="004F0630" w:rsidRDefault="004F0630" w:rsidP="004F0630">
      <w:pPr>
        <w:pStyle w:val="ListParagraph"/>
        <w:spacing w:after="0"/>
        <w:ind w:left="0"/>
        <w:rPr>
          <w:rFonts w:ascii="Times New Roman" w:hAnsi="Times New Roman" w:cs="Times New Roman"/>
          <w:iCs/>
          <w:sz w:val="28"/>
          <w:lang w:val="ru-RU"/>
        </w:rPr>
      </w:pPr>
    </w:p>
    <w:p w:rsidR="001F1610" w:rsidRDefault="001F1610" w:rsidP="009A7CF9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F1610" w:rsidP="009A7CF9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F5537B" wp14:editId="68905E49">
            <wp:extent cx="5314950" cy="32575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E3C64" w:rsidRPr="00162D5E" w:rsidRDefault="005E3C64" w:rsidP="005E3C64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  <w:t xml:space="preserve">По приведённой диаграмме видно, что </w:t>
      </w:r>
      <w:r w:rsidR="00162D5E">
        <w:rPr>
          <w:rFonts w:ascii="Times New Roman" w:hAnsi="Times New Roman" w:cs="Times New Roman"/>
          <w:iCs/>
          <w:sz w:val="28"/>
          <w:lang w:val="ru-RU"/>
        </w:rPr>
        <w:t xml:space="preserve">изменение состояния регистра в режиме параллельной загрузки </w:t>
      </w:r>
      <w:r w:rsidR="00162D5E" w:rsidRPr="00A820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2D5E" w:rsidRPr="00A82003">
        <w:rPr>
          <w:sz w:val="28"/>
          <w:szCs w:val="28"/>
        </w:rPr>
        <w:t>E</w:t>
      </w:r>
      <w:r w:rsidR="00162D5E" w:rsidRPr="00A82003">
        <w:rPr>
          <w:sz w:val="28"/>
          <w:szCs w:val="28"/>
          <w:lang w:val="ru-RU"/>
        </w:rPr>
        <w:t>1=</w:t>
      </w:r>
      <w:r w:rsidR="00162D5E" w:rsidRPr="00A82003">
        <w:rPr>
          <w:sz w:val="28"/>
          <w:szCs w:val="28"/>
        </w:rPr>
        <w:t>E</w:t>
      </w:r>
      <w:r w:rsidR="00162D5E" w:rsidRPr="00A82003">
        <w:rPr>
          <w:sz w:val="28"/>
          <w:szCs w:val="28"/>
          <w:lang w:val="ru-RU"/>
        </w:rPr>
        <w:t>2=</w:t>
      </w:r>
      <w:r w:rsidR="00162D5E" w:rsidRPr="00A82003">
        <w:rPr>
          <w:sz w:val="28"/>
          <w:szCs w:val="28"/>
        </w:rPr>
        <w:t>P</w:t>
      </w:r>
      <w:r w:rsidR="00162D5E" w:rsidRPr="00A82003">
        <w:rPr>
          <w:sz w:val="28"/>
          <w:szCs w:val="28"/>
          <w:lang w:val="ru-RU"/>
        </w:rPr>
        <w:t>1=</w:t>
      </w:r>
      <w:r w:rsidR="00162D5E" w:rsidRPr="00A82003">
        <w:rPr>
          <w:sz w:val="28"/>
          <w:szCs w:val="28"/>
        </w:rPr>
        <w:t>P</w:t>
      </w:r>
      <w:r w:rsidR="00162D5E" w:rsidRPr="00A82003">
        <w:rPr>
          <w:sz w:val="28"/>
          <w:szCs w:val="28"/>
          <w:lang w:val="ru-RU"/>
        </w:rPr>
        <w:t>2=</w:t>
      </w:r>
      <w:r w:rsidR="00162D5E" w:rsidRPr="00A82003">
        <w:rPr>
          <w:sz w:val="28"/>
          <w:szCs w:val="28"/>
        </w:rPr>
        <w:t>R</w:t>
      </w:r>
      <w:r w:rsidR="00162D5E" w:rsidRPr="00A82003">
        <w:rPr>
          <w:sz w:val="28"/>
          <w:szCs w:val="28"/>
          <w:lang w:val="ru-RU"/>
        </w:rPr>
        <w:t>=0</w:t>
      </w:r>
      <w:r w:rsidR="00162D5E" w:rsidRPr="00A8200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="00162D5E">
        <w:rPr>
          <w:rFonts w:ascii="Times New Roman" w:hAnsi="Times New Roman" w:cs="Times New Roman"/>
          <w:iCs/>
          <w:sz w:val="28"/>
          <w:lang w:val="ru-RU"/>
        </w:rPr>
        <w:t>происходит</w:t>
      </w:r>
      <w:r>
        <w:rPr>
          <w:rFonts w:ascii="Times New Roman" w:hAnsi="Times New Roman" w:cs="Times New Roman"/>
          <w:iCs/>
          <w:sz w:val="28"/>
          <w:lang w:val="ru-RU"/>
        </w:rPr>
        <w:t xml:space="preserve"> по положительному перепаду импульса на входе С </w:t>
      </w:r>
      <w:r w:rsidRPr="009A7CF9">
        <w:rPr>
          <w:sz w:val="28"/>
          <w:szCs w:val="28"/>
          <w:lang w:val="ru-RU"/>
        </w:rPr>
        <w:t xml:space="preserve">(0 </w:t>
      </w:r>
      <w:r w:rsidRPr="009A7CF9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→</w:t>
      </w:r>
      <w:r w:rsidRPr="009A7CF9">
        <w:rPr>
          <w:sz w:val="28"/>
          <w:szCs w:val="28"/>
          <w:lang w:val="ru-RU"/>
        </w:rPr>
        <w:t xml:space="preserve"> 1).</w:t>
      </w:r>
      <w:r>
        <w:rPr>
          <w:sz w:val="28"/>
          <w:szCs w:val="28"/>
          <w:lang w:val="ru-RU"/>
        </w:rPr>
        <w:t xml:space="preserve"> </w:t>
      </w:r>
      <w:r w:rsidR="00162D5E">
        <w:rPr>
          <w:sz w:val="28"/>
          <w:szCs w:val="28"/>
          <w:lang w:val="ru-RU"/>
        </w:rPr>
        <w:t xml:space="preserve">В режиме сброса (очистке регистра) изменение состояния регистра происходит при установке входа </w:t>
      </w:r>
      <w:r w:rsidR="00162D5E">
        <w:rPr>
          <w:sz w:val="28"/>
          <w:szCs w:val="28"/>
        </w:rPr>
        <w:t>R</w:t>
      </w:r>
      <w:r w:rsidR="00162D5E">
        <w:rPr>
          <w:sz w:val="28"/>
          <w:szCs w:val="28"/>
          <w:lang w:val="ru-RU"/>
        </w:rPr>
        <w:t xml:space="preserve"> в 1, остальные входы не имеют значения.</w:t>
      </w:r>
    </w:p>
    <w:p w:rsidR="009A7CF9" w:rsidRP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2E1DED" w:rsidRDefault="008147B1" w:rsidP="002E1DED">
      <w:pPr>
        <w:pStyle w:val="ListParagraph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сдвигового регистра в статическом режиме</w:t>
      </w:r>
    </w:p>
    <w:p w:rsidR="00FA5A3E" w:rsidRPr="00FA5A3E" w:rsidRDefault="00FA5A3E" w:rsidP="00FA5A3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Регистр сдвига </w:t>
      </w:r>
      <w:r w:rsidR="002404BF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</w:t>
      </w:r>
      <w:r w:rsidR="002404B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A5A3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регистр, содержимое которого при подаче управляющего сигнала на тактовый вход С может сдвигаться в сторону старших или младших разрядов.</w:t>
      </w:r>
      <w:r w:rsidRPr="00FA5A3E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A365C3" w:rsidRPr="00FA5A3E" w:rsidRDefault="00A365C3" w:rsidP="00A365C3">
      <w:pPr>
        <w:pStyle w:val="ListParagraph"/>
        <w:spacing w:after="0"/>
        <w:ind w:left="1134"/>
        <w:rPr>
          <w:rFonts w:ascii="Times New Roman" w:hAnsi="Times New Roman" w:cs="Times New Roman"/>
          <w:bCs/>
          <w:iCs/>
          <w:sz w:val="28"/>
          <w:lang w:val="ru-RU"/>
        </w:rPr>
      </w:pPr>
    </w:p>
    <w:p w:rsidR="008147B1" w:rsidRPr="00A365C3" w:rsidRDefault="008147B1" w:rsidP="008147B1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сдвига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вправо</w:t>
      </w:r>
      <w:proofErr w:type="spellEnd"/>
    </w:p>
    <w:p w:rsidR="00A365C3" w:rsidRDefault="00A365C3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F1610" w:rsidRDefault="001F1610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CFB11F5" wp14:editId="76ECE63A">
            <wp:extent cx="5940425" cy="1047760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C3" w:rsidRDefault="001F1610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9E678C" wp14:editId="14F75595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C3" w:rsidRDefault="00A365C3" w:rsidP="00A365C3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A365C3" w:rsidRDefault="002404BF" w:rsidP="00AB031C">
      <w:pPr>
        <w:spacing w:after="12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Сдвиг</w:t>
      </w:r>
      <w:r w:rsidRPr="0029002C">
        <w:rPr>
          <w:sz w:val="28"/>
          <w:szCs w:val="28"/>
          <w:lang w:val="ru-RU"/>
        </w:rPr>
        <w:t xml:space="preserve"> информации регистром вправо представляет собой</w:t>
      </w:r>
      <w:r w:rsidRPr="0029002C">
        <w:rPr>
          <w:sz w:val="28"/>
          <w:szCs w:val="28"/>
        </w:rPr>
        <w:t> </w:t>
      </w:r>
      <w:r w:rsidRPr="0029002C">
        <w:rPr>
          <w:sz w:val="28"/>
          <w:szCs w:val="28"/>
          <w:lang w:val="ru-RU"/>
        </w:rPr>
        <w:t>сдвиг в сторону разрядов, имеющих большие номера</w:t>
      </w:r>
      <w:r>
        <w:rPr>
          <w:sz w:val="28"/>
          <w:szCs w:val="28"/>
          <w:lang w:val="ru-RU"/>
        </w:rPr>
        <w:t xml:space="preserve">. </w:t>
      </w:r>
      <w:r w:rsidRPr="00A365C3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29002C">
        <w:rPr>
          <w:sz w:val="28"/>
          <w:szCs w:val="28"/>
          <w:lang w:val="ru-RU"/>
        </w:rPr>
        <w:t>0</w:t>
      </w:r>
      <w:r w:rsidRPr="00A365C3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</w:rPr>
        <w:t>Q</w:t>
      </w:r>
      <w:r w:rsidRPr="0029002C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:rsidR="008147B1" w:rsidRPr="002404BF" w:rsidRDefault="008147B1" w:rsidP="008147B1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сдвига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влево</w:t>
      </w:r>
      <w:proofErr w:type="spellEnd"/>
    </w:p>
    <w:p w:rsidR="002404BF" w:rsidRPr="007B5F1E" w:rsidRDefault="002404BF" w:rsidP="002404BF">
      <w:pPr>
        <w:pStyle w:val="ListParagraph"/>
        <w:spacing w:after="0"/>
        <w:ind w:left="1843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1F161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C812514" wp14:editId="41783340">
            <wp:extent cx="5940425" cy="104776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BF" w:rsidRDefault="002404BF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1F161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0A6FB4A" wp14:editId="610317A1">
            <wp:extent cx="5334000" cy="3257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B5F1E" w:rsidRPr="002404BF" w:rsidRDefault="002404BF" w:rsidP="007B5F1E">
      <w:pPr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lastRenderedPageBreak/>
        <w:t>С</w:t>
      </w:r>
      <w:r w:rsidR="0029002C" w:rsidRPr="0029002C">
        <w:rPr>
          <w:sz w:val="28"/>
          <w:szCs w:val="28"/>
          <w:lang w:val="ru-RU"/>
        </w:rPr>
        <w:t xml:space="preserve">двиг информации регистром влево </w:t>
      </w:r>
      <w:r>
        <w:rPr>
          <w:sz w:val="28"/>
          <w:szCs w:val="28"/>
          <w:lang w:val="ru-RU"/>
        </w:rPr>
        <w:t>–</w:t>
      </w:r>
      <w:r w:rsidR="0029002C" w:rsidRPr="0029002C">
        <w:rPr>
          <w:sz w:val="28"/>
          <w:szCs w:val="28"/>
          <w:lang w:val="ru-RU"/>
        </w:rPr>
        <w:t xml:space="preserve"> это</w:t>
      </w:r>
      <w:r>
        <w:rPr>
          <w:sz w:val="28"/>
          <w:szCs w:val="28"/>
          <w:lang w:val="ru-RU"/>
        </w:rPr>
        <w:t xml:space="preserve"> </w:t>
      </w:r>
      <w:r w:rsidR="0029002C" w:rsidRPr="0029002C">
        <w:rPr>
          <w:sz w:val="28"/>
          <w:szCs w:val="28"/>
          <w:lang w:val="ru-RU"/>
        </w:rPr>
        <w:t>сдвиг в сторону разрядов, имеющих меньшие номера.</w:t>
      </w:r>
      <w:r>
        <w:rPr>
          <w:sz w:val="28"/>
          <w:szCs w:val="28"/>
          <w:lang w:val="ru-RU"/>
        </w:rPr>
        <w:t xml:space="preserve"> </w:t>
      </w:r>
      <w:r w:rsidRPr="007B5F1E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29002C">
        <w:rPr>
          <w:sz w:val="28"/>
          <w:szCs w:val="28"/>
          <w:lang w:val="ru-RU"/>
        </w:rPr>
        <w:t>3</w:t>
      </w:r>
      <w:r w:rsidRPr="007B5F1E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</w:rPr>
        <w:t>Q</w:t>
      </w:r>
      <w:r w:rsidRPr="0029002C">
        <w:rPr>
          <w:sz w:val="28"/>
          <w:szCs w:val="28"/>
          <w:lang w:val="ru-RU"/>
        </w:rPr>
        <w:t>0</w:t>
      </w:r>
      <w:r w:rsidRPr="007B5F1E">
        <w:rPr>
          <w:sz w:val="28"/>
          <w:szCs w:val="28"/>
          <w:lang w:val="ru-RU"/>
        </w:rPr>
        <w:t>.</w:t>
      </w:r>
    </w:p>
    <w:p w:rsidR="008147B1" w:rsidRPr="007B5F1E" w:rsidRDefault="008147B1" w:rsidP="008147B1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параллельной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загрузки</w:t>
      </w:r>
      <w:proofErr w:type="spellEnd"/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F1610" w:rsidRDefault="001F161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F0B0BB2" wp14:editId="55CC84AE">
            <wp:extent cx="5940425" cy="1047760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BF" w:rsidRDefault="002404BF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F1610" w:rsidRPr="007B5F1E" w:rsidRDefault="001F161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6AC62BA" wp14:editId="4E54622B">
            <wp:extent cx="5334000" cy="32575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B5F1E" w:rsidRPr="002404BF" w:rsidRDefault="007B5F1E" w:rsidP="002404BF">
      <w:pPr>
        <w:ind w:firstLine="709"/>
        <w:jc w:val="both"/>
        <w:rPr>
          <w:sz w:val="28"/>
          <w:lang w:val="ru-RU"/>
        </w:rPr>
      </w:pPr>
      <w:r w:rsidRPr="007B5F1E">
        <w:rPr>
          <w:sz w:val="28"/>
          <w:lang w:val="ru-RU"/>
        </w:rPr>
        <w:t xml:space="preserve">Значения на выходах 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 xml:space="preserve">3 соответствуют значениям на входах параллельной загрузки 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3</w:t>
      </w:r>
      <w:r w:rsidR="00AE2A0F">
        <w:rPr>
          <w:sz w:val="28"/>
          <w:lang w:val="ru-RU"/>
        </w:rPr>
        <w:t>, значит, регистр в режиме параллельной загрузки работает корре</w:t>
      </w:r>
      <w:r w:rsidR="002404BF">
        <w:rPr>
          <w:sz w:val="28"/>
          <w:lang w:val="ru-RU"/>
        </w:rPr>
        <w:t>к</w:t>
      </w:r>
      <w:r w:rsidR="00AE2A0F">
        <w:rPr>
          <w:sz w:val="28"/>
          <w:lang w:val="ru-RU"/>
        </w:rPr>
        <w:t>тно</w:t>
      </w:r>
      <w:r w:rsidRPr="007B5F1E">
        <w:rPr>
          <w:sz w:val="28"/>
          <w:lang w:val="ru-RU"/>
        </w:rPr>
        <w:t>.</w:t>
      </w:r>
    </w:p>
    <w:p w:rsidR="008147B1" w:rsidRPr="007B5F1E" w:rsidRDefault="008147B1" w:rsidP="008147B1">
      <w:pPr>
        <w:pStyle w:val="ListParagraph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8147B1">
        <w:rPr>
          <w:i/>
          <w:sz w:val="28"/>
          <w:szCs w:val="28"/>
        </w:rPr>
        <w:t>Режим</w:t>
      </w:r>
      <w:proofErr w:type="spellEnd"/>
      <w:r w:rsidRPr="008147B1">
        <w:rPr>
          <w:i/>
          <w:sz w:val="28"/>
          <w:szCs w:val="28"/>
        </w:rPr>
        <w:t xml:space="preserve"> </w:t>
      </w:r>
      <w:proofErr w:type="spellStart"/>
      <w:r w:rsidRPr="008147B1">
        <w:rPr>
          <w:i/>
          <w:sz w:val="28"/>
          <w:szCs w:val="28"/>
        </w:rPr>
        <w:t>хранения</w:t>
      </w:r>
      <w:proofErr w:type="spellEnd"/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F67180" w:rsidRDefault="00F6718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1FCEC18" wp14:editId="4EFA17A1">
            <wp:extent cx="5940425" cy="104776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F67180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CF9D5C" wp14:editId="48D49DA6">
            <wp:extent cx="5334000" cy="3257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7B5F1E" w:rsidP="007B5F1E">
      <w:pPr>
        <w:ind w:firstLine="702"/>
        <w:rPr>
          <w:sz w:val="28"/>
          <w:lang w:val="ru-RU"/>
        </w:rPr>
      </w:pPr>
      <w:r w:rsidRPr="007B5F1E">
        <w:rPr>
          <w:sz w:val="28"/>
          <w:lang w:val="ru-RU"/>
        </w:rPr>
        <w:t xml:space="preserve">Если на входы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0 и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1 подан сигнал </w:t>
      </w:r>
      <w:r w:rsidR="00AE2A0F">
        <w:rPr>
          <w:sz w:val="28"/>
          <w:lang w:val="ru-RU"/>
        </w:rPr>
        <w:t>0</w:t>
      </w:r>
      <w:r w:rsidRPr="007B5F1E">
        <w:rPr>
          <w:sz w:val="28"/>
          <w:lang w:val="ru-RU"/>
        </w:rPr>
        <w:t>, то регистр работает в режиме хранения информации</w:t>
      </w:r>
      <w:r w:rsidR="00AE2A0F">
        <w:rPr>
          <w:sz w:val="28"/>
          <w:lang w:val="ru-RU"/>
        </w:rPr>
        <w:t>, то есть при подаче импульсов на тактовый вход С регистр сдвига сохраняет на выходе первоначальный занесенный в него цифровой код</w:t>
      </w:r>
      <w:r w:rsidRPr="007B5F1E">
        <w:rPr>
          <w:sz w:val="28"/>
          <w:lang w:val="ru-RU"/>
        </w:rPr>
        <w:t>.</w:t>
      </w:r>
    </w:p>
    <w:p w:rsidR="00AE2A0F" w:rsidRPr="00AE2A0F" w:rsidRDefault="00AE2A0F" w:rsidP="00AE2A0F">
      <w:pPr>
        <w:spacing w:after="0" w:line="240" w:lineRule="auto"/>
        <w:ind w:left="720"/>
        <w:jc w:val="center"/>
        <w:rPr>
          <w:rFonts w:ascii="Times New Roman" w:eastAsia="NUQJM+F1" w:hAnsi="Times New Roman" w:cs="Times New Roman"/>
          <w:i/>
          <w:iCs/>
          <w:color w:val="000000"/>
          <w:sz w:val="28"/>
          <w:szCs w:val="28"/>
          <w:lang w:val="ru-RU"/>
        </w:rPr>
      </w:pPr>
      <w:r w:rsidRPr="00AE2A0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Сводная таблица истинности </w:t>
      </w:r>
      <w:r w:rsidRPr="00AE2A0F">
        <w:rPr>
          <w:rFonts w:ascii="Times New Roman" w:eastAsia="NUQJM+F1" w:hAnsi="Times New Roman" w:cs="Times New Roman"/>
          <w:i/>
          <w:iCs/>
          <w:color w:val="000000"/>
          <w:sz w:val="28"/>
          <w:szCs w:val="28"/>
          <w:lang w:val="ru-RU"/>
        </w:rPr>
        <w:t>регистра сдвига</w:t>
      </w:r>
    </w:p>
    <w:tbl>
      <w:tblPr>
        <w:tblStyle w:val="TableGrid"/>
        <w:tblpPr w:leftFromText="180" w:rightFromText="180" w:vertAnchor="text" w:horzAnchor="margin" w:tblpXSpec="center" w:tblpY="52"/>
        <w:tblW w:w="8472" w:type="dxa"/>
        <w:tblLook w:val="04A0" w:firstRow="1" w:lastRow="0" w:firstColumn="1" w:lastColumn="0" w:noHBand="0" w:noVBand="1"/>
      </w:tblPr>
      <w:tblGrid>
        <w:gridCol w:w="2152"/>
        <w:gridCol w:w="650"/>
        <w:gridCol w:w="708"/>
        <w:gridCol w:w="709"/>
        <w:gridCol w:w="709"/>
        <w:gridCol w:w="940"/>
        <w:gridCol w:w="867"/>
        <w:gridCol w:w="870"/>
        <w:gridCol w:w="867"/>
      </w:tblGrid>
      <w:tr w:rsidR="00AE2A0F" w:rsidTr="00AE2A0F">
        <w:trPr>
          <w:trHeight w:val="382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Режим работы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Q3</w:t>
            </w: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Q2</w:t>
            </w: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Q1</w:t>
            </w: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2A0F" w:rsidRPr="00FA04A5" w:rsidRDefault="00AE2A0F" w:rsidP="00AE2A0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vertAlign w:val="subscript"/>
              </w:rPr>
            </w:pP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Q0</w:t>
            </w:r>
            <w:r w:rsidRPr="00FA04A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n+1</w:t>
            </w:r>
          </w:p>
        </w:tc>
      </w:tr>
      <w:tr w:rsidR="00AE2A0F" w:rsidTr="00AE2A0F">
        <w:trPr>
          <w:trHeight w:val="368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Сброс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P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P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P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E2A0F" w:rsidTr="00AE2A0F">
        <w:trPr>
          <w:trHeight w:val="382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2702BC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</w:tr>
      <w:tr w:rsidR="00AE2A0F" w:rsidTr="00AE2A0F">
        <w:trPr>
          <w:trHeight w:val="382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вправо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2702BC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↑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</w:tr>
      <w:tr w:rsidR="00AE2A0F" w:rsidTr="00AE2A0F">
        <w:trPr>
          <w:trHeight w:val="368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влево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2702BC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↑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</w:tr>
      <w:tr w:rsidR="00AE2A0F" w:rsidTr="00AE2A0F">
        <w:trPr>
          <w:trHeight w:val="382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Параллельная загрузка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2702BC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↑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2A0F" w:rsidRDefault="00AE2A0F" w:rsidP="00AE2A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</w:tr>
    </w:tbl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E2A0F" w:rsidRDefault="00AE2A0F" w:rsidP="007B5F1E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</w:p>
    <w:p w:rsidR="002702BC" w:rsidRPr="002702BC" w:rsidRDefault="002702BC" w:rsidP="007B5F1E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</w:r>
      <w:r w:rsidR="002404BF">
        <w:rPr>
          <w:rFonts w:ascii="Times New Roman" w:hAnsi="Times New Roman" w:cs="Times New Roman"/>
          <w:iCs/>
          <w:sz w:val="28"/>
          <w:lang w:val="ru-RU"/>
        </w:rPr>
        <w:t>- с</w:t>
      </w:r>
      <w:r>
        <w:rPr>
          <w:rFonts w:ascii="Times New Roman" w:hAnsi="Times New Roman" w:cs="Times New Roman"/>
          <w:iCs/>
          <w:sz w:val="28"/>
          <w:lang w:val="ru-RU"/>
        </w:rPr>
        <w:t>имвол «х» обозначает безразличное состояние входа;</w:t>
      </w:r>
    </w:p>
    <w:p w:rsidR="00AE2A0F" w:rsidRPr="00407F17" w:rsidRDefault="002702BC" w:rsidP="007B5F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404BF">
        <w:rPr>
          <w:rFonts w:ascii="Times New Roman" w:hAnsi="Times New Roman" w:cs="Times New Roman"/>
          <w:sz w:val="28"/>
          <w:szCs w:val="28"/>
          <w:lang w:val="ru-RU"/>
        </w:rPr>
        <w:t>-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имвол «↑» обозначает фронт тактового импульса (0 </w:t>
      </w:r>
      <w:r w:rsidRPr="009A7CF9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→</w:t>
      </w:r>
      <w:r w:rsidRPr="009A7CF9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:rsidR="002702BC" w:rsidRPr="007B5F1E" w:rsidRDefault="002702BC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2404BF" w:rsidRDefault="008147B1" w:rsidP="00AB031C">
      <w:pPr>
        <w:pStyle w:val="ListParagraph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b/>
          <w:i/>
          <w:sz w:val="28"/>
          <w:szCs w:val="28"/>
          <w:lang w:val="ru-RU"/>
        </w:rPr>
        <w:t>Исследование работы сдвигового регистра в динамическом режиме</w:t>
      </w:r>
    </w:p>
    <w:p w:rsidR="00C44EE8" w:rsidRPr="006F0E63" w:rsidRDefault="00C44EE8" w:rsidP="00C44E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После изменения входных сигналов регистра, была получена временная диаграмма, отражающая его работу в режимах параллельной загрузки, сдвига влево, сдвига вправо и сброса, приведенная ниже.</w:t>
      </w:r>
    </w:p>
    <w:p w:rsidR="00F67180" w:rsidRPr="00C44EE8" w:rsidRDefault="00F67180" w:rsidP="00AB031C">
      <w:pPr>
        <w:spacing w:after="0"/>
        <w:rPr>
          <w:rFonts w:ascii="Times New Roman" w:hAnsi="Times New Roman" w:cs="Times New Roman"/>
          <w:bCs/>
          <w:iCs/>
          <w:sz w:val="28"/>
          <w:lang w:val="ru-RU"/>
        </w:rPr>
      </w:pPr>
    </w:p>
    <w:p w:rsidR="00C44EE8" w:rsidRDefault="00C44EE8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C44EE8" w:rsidRDefault="00C44EE8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F67180" w:rsidRPr="00407F17" w:rsidRDefault="00F67180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F67180" w:rsidRDefault="00F67180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C44EE8" w:rsidRDefault="00C44EE8" w:rsidP="00C44EE8">
      <w:pPr>
        <w:spacing w:after="0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9D37A7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37CF586" wp14:editId="1BE4124A">
            <wp:simplePos x="0" y="0"/>
            <wp:positionH relativeFrom="margin">
              <wp:posOffset>0</wp:posOffset>
            </wp:positionH>
            <wp:positionV relativeFrom="paragraph">
              <wp:posOffset>236220</wp:posOffset>
            </wp:positionV>
            <wp:extent cx="5940425" cy="3406140"/>
            <wp:effectExtent l="0" t="0" r="317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180" w:rsidRDefault="00F67180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501187" w:rsidRPr="00407F17" w:rsidRDefault="00C44EE8" w:rsidP="00C44EE8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ab/>
      </w:r>
      <w:r w:rsidRPr="006F0E63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перепада на тактовом входе «С» регистра сдвига, при котором происходят изменения состояний счетчика в режимах сдвига вправо, влево, параллельной загрузки и сброса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D92F7F">
        <w:rPr>
          <w:rFonts w:ascii="Times New Roman" w:hAnsi="Times New Roman" w:cs="Times New Roman"/>
          <w:sz w:val="28"/>
          <w:lang w:val="ru-RU"/>
        </w:rPr>
        <w:t xml:space="preserve">зменения состояний счетчика происходят по перепаду </w:t>
      </w:r>
      <w:r w:rsidR="002404BF">
        <w:rPr>
          <w:rFonts w:ascii="Times New Roman" w:hAnsi="Times New Roman" w:cs="Times New Roman"/>
          <w:iCs/>
          <w:sz w:val="28"/>
          <w:lang w:val="ru-RU"/>
        </w:rPr>
        <w:t xml:space="preserve">С </w:t>
      </w:r>
      <w:r w:rsidR="002404BF">
        <w:rPr>
          <w:sz w:val="28"/>
          <w:szCs w:val="28"/>
          <w:lang w:val="ru-RU"/>
        </w:rPr>
        <w:t xml:space="preserve">(0 </w:t>
      </w:r>
      <w:r w:rsidR="002404BF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→</w:t>
      </w:r>
      <w:r w:rsidR="002404BF">
        <w:rPr>
          <w:sz w:val="28"/>
          <w:szCs w:val="28"/>
          <w:lang w:val="ru-RU"/>
        </w:rPr>
        <w:t xml:space="preserve"> 1).</w:t>
      </w:r>
    </w:p>
    <w:p w:rsidR="00C44EE8" w:rsidRPr="00501187" w:rsidRDefault="00C44EE8" w:rsidP="00C44EE8">
      <w:pPr>
        <w:spacing w:after="0"/>
        <w:jc w:val="both"/>
        <w:rPr>
          <w:rFonts w:eastAsia="Times New Roman" w:cs="Times New Roman"/>
          <w:szCs w:val="28"/>
          <w:lang w:val="ru-RU"/>
        </w:rPr>
      </w:pPr>
    </w:p>
    <w:p w:rsidR="00EE2D39" w:rsidRDefault="00EE2D39" w:rsidP="00BE3F7F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Title"/>
        <w:ind w:left="1080"/>
        <w:jc w:val="left"/>
        <w:rPr>
          <w:sz w:val="28"/>
          <w:szCs w:val="28"/>
        </w:rPr>
      </w:pPr>
    </w:p>
    <w:p w:rsidR="00C44EE8" w:rsidRPr="00C44EE8" w:rsidRDefault="00C44EE8" w:rsidP="00C44EE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4EE8">
        <w:rPr>
          <w:rFonts w:ascii="Times New Roman" w:hAnsi="Times New Roman" w:cs="Times New Roman"/>
          <w:noProof/>
          <w:sz w:val="28"/>
          <w:szCs w:val="28"/>
          <w:lang w:val="ru-RU"/>
        </w:rPr>
        <w:t>В процессе выполнения лабораторной работы была изучена работа параллельного регистра и регистра сдвига</w:t>
      </w:r>
      <w:r w:rsidRPr="00C44E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4E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C44EE8" w:rsidRPr="00C44EE8" w:rsidRDefault="00C44EE8" w:rsidP="00C44EE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4E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Изучены режимы работы параллельного регистра в статическом режиме: параллельная загрузка и хранение, управление выходом регистра.Для каждого режима были сформированы таблица истинности и диаграмма состояний. </w:t>
      </w:r>
    </w:p>
    <w:p w:rsidR="00C44EE8" w:rsidRPr="00C44EE8" w:rsidRDefault="00C44EE8" w:rsidP="00C44EE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4E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Изучены режимы работы регистра сдвига в статическом режиме: сдвиг вправо, сдвиг влево, паралльная загрузка, хранение. Для каждого режима были сформированы таблица истинности и диаграмма состояний. </w:t>
      </w:r>
    </w:p>
    <w:p w:rsidR="00C44EE8" w:rsidRPr="00C44EE8" w:rsidRDefault="00C44EE8" w:rsidP="00C44E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4EE8">
        <w:rPr>
          <w:rFonts w:ascii="Times New Roman" w:hAnsi="Times New Roman" w:cs="Times New Roman"/>
          <w:sz w:val="28"/>
          <w:szCs w:val="28"/>
          <w:lang w:val="ru-RU"/>
        </w:rPr>
        <w:t>Изучен динамический режим работы параллельного регистра и регистра сдвига. Для каждого регистра сформирована временная диаграмма.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640F" w:rsidRDefault="008F640F" w:rsidP="002D50C3">
      <w:pPr>
        <w:spacing w:after="0" w:line="240" w:lineRule="auto"/>
      </w:pPr>
      <w:r>
        <w:separator/>
      </w:r>
    </w:p>
  </w:endnote>
  <w:endnote w:type="continuationSeparator" w:id="0">
    <w:p w:rsidR="008F640F" w:rsidRDefault="008F640F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QJM+F1">
    <w:altName w:val="Sylfaen"/>
    <w:panose1 w:val="020B0604020202020204"/>
    <w:charset w:val="01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35D" w:rsidRPr="0011135D">
          <w:rPr>
            <w:noProof/>
            <w:lang w:val="ru-RU"/>
          </w:rPr>
          <w:t>9</w:t>
        </w:r>
        <w:r>
          <w:fldChar w:fldCharType="end"/>
        </w:r>
      </w:p>
      <w:p w:rsidR="00B12155" w:rsidRDefault="00000000">
        <w:pPr>
          <w:pStyle w:val="Footer"/>
          <w:jc w:val="right"/>
        </w:pPr>
      </w:p>
    </w:sdtContent>
  </w:sdt>
  <w:p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640F" w:rsidRDefault="008F640F" w:rsidP="002D50C3">
      <w:pPr>
        <w:spacing w:after="0" w:line="240" w:lineRule="auto"/>
      </w:pPr>
      <w:r>
        <w:separator/>
      </w:r>
    </w:p>
  </w:footnote>
  <w:footnote w:type="continuationSeparator" w:id="0">
    <w:p w:rsidR="008F640F" w:rsidRDefault="008F640F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599554937">
    <w:abstractNumId w:val="10"/>
  </w:num>
  <w:num w:numId="2" w16cid:durableId="1766993306">
    <w:abstractNumId w:val="3"/>
  </w:num>
  <w:num w:numId="3" w16cid:durableId="84881188">
    <w:abstractNumId w:val="16"/>
  </w:num>
  <w:num w:numId="4" w16cid:durableId="17182343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983958">
    <w:abstractNumId w:val="2"/>
  </w:num>
  <w:num w:numId="6" w16cid:durableId="1593782865">
    <w:abstractNumId w:val="11"/>
  </w:num>
  <w:num w:numId="7" w16cid:durableId="540631462">
    <w:abstractNumId w:val="5"/>
  </w:num>
  <w:num w:numId="8" w16cid:durableId="821236934">
    <w:abstractNumId w:val="1"/>
  </w:num>
  <w:num w:numId="9" w16cid:durableId="1568301986">
    <w:abstractNumId w:val="13"/>
  </w:num>
  <w:num w:numId="10" w16cid:durableId="2096894967">
    <w:abstractNumId w:val="6"/>
  </w:num>
  <w:num w:numId="11" w16cid:durableId="1789009236">
    <w:abstractNumId w:val="9"/>
  </w:num>
  <w:num w:numId="12" w16cid:durableId="1551067943">
    <w:abstractNumId w:val="19"/>
  </w:num>
  <w:num w:numId="13" w16cid:durableId="984550543">
    <w:abstractNumId w:val="12"/>
  </w:num>
  <w:num w:numId="14" w16cid:durableId="73748333">
    <w:abstractNumId w:val="7"/>
  </w:num>
  <w:num w:numId="15" w16cid:durableId="1447237890">
    <w:abstractNumId w:val="15"/>
  </w:num>
  <w:num w:numId="16" w16cid:durableId="443889028">
    <w:abstractNumId w:val="0"/>
  </w:num>
  <w:num w:numId="17" w16cid:durableId="1856114700">
    <w:abstractNumId w:val="4"/>
  </w:num>
  <w:num w:numId="18" w16cid:durableId="437338103">
    <w:abstractNumId w:val="17"/>
  </w:num>
  <w:num w:numId="19" w16cid:durableId="629824165">
    <w:abstractNumId w:val="8"/>
  </w:num>
  <w:num w:numId="20" w16cid:durableId="101540278">
    <w:abstractNumId w:val="18"/>
  </w:num>
  <w:num w:numId="21" w16cid:durableId="559749605">
    <w:abstractNumId w:val="14"/>
  </w:num>
  <w:num w:numId="22" w16cid:durableId="11490583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1561F"/>
    <w:rsid w:val="0001694B"/>
    <w:rsid w:val="000317B4"/>
    <w:rsid w:val="00067C47"/>
    <w:rsid w:val="00070FAB"/>
    <w:rsid w:val="00076FD8"/>
    <w:rsid w:val="000A1399"/>
    <w:rsid w:val="000A5174"/>
    <w:rsid w:val="000B2502"/>
    <w:rsid w:val="000C0A81"/>
    <w:rsid w:val="000C66EC"/>
    <w:rsid w:val="000D1D7A"/>
    <w:rsid w:val="000D2ABB"/>
    <w:rsid w:val="000E0EDD"/>
    <w:rsid w:val="000E3259"/>
    <w:rsid w:val="000F44E0"/>
    <w:rsid w:val="00101EDD"/>
    <w:rsid w:val="00110626"/>
    <w:rsid w:val="0011135D"/>
    <w:rsid w:val="00135776"/>
    <w:rsid w:val="001401E3"/>
    <w:rsid w:val="00162D5E"/>
    <w:rsid w:val="00163EDD"/>
    <w:rsid w:val="00164FD1"/>
    <w:rsid w:val="00165F1C"/>
    <w:rsid w:val="00175443"/>
    <w:rsid w:val="00193475"/>
    <w:rsid w:val="001C2B54"/>
    <w:rsid w:val="001D2B60"/>
    <w:rsid w:val="001F1610"/>
    <w:rsid w:val="00201EE9"/>
    <w:rsid w:val="0021117E"/>
    <w:rsid w:val="0023438C"/>
    <w:rsid w:val="00237CB2"/>
    <w:rsid w:val="002404BF"/>
    <w:rsid w:val="00247887"/>
    <w:rsid w:val="002702BC"/>
    <w:rsid w:val="00280A4F"/>
    <w:rsid w:val="0029002C"/>
    <w:rsid w:val="00297EE0"/>
    <w:rsid w:val="002A54DB"/>
    <w:rsid w:val="002C2DCB"/>
    <w:rsid w:val="002C4B76"/>
    <w:rsid w:val="002D50C3"/>
    <w:rsid w:val="002E1DED"/>
    <w:rsid w:val="002F12B9"/>
    <w:rsid w:val="002F4DA8"/>
    <w:rsid w:val="002F5DF3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07F17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4F0630"/>
    <w:rsid w:val="00501187"/>
    <w:rsid w:val="00521F7F"/>
    <w:rsid w:val="00531FE6"/>
    <w:rsid w:val="0056070C"/>
    <w:rsid w:val="00567851"/>
    <w:rsid w:val="00572065"/>
    <w:rsid w:val="005B3BDB"/>
    <w:rsid w:val="005E15A7"/>
    <w:rsid w:val="005E3226"/>
    <w:rsid w:val="005E388D"/>
    <w:rsid w:val="005E3C64"/>
    <w:rsid w:val="005F633D"/>
    <w:rsid w:val="0063159B"/>
    <w:rsid w:val="0064125D"/>
    <w:rsid w:val="00650A11"/>
    <w:rsid w:val="006537C8"/>
    <w:rsid w:val="006634E6"/>
    <w:rsid w:val="006836AC"/>
    <w:rsid w:val="006872B3"/>
    <w:rsid w:val="006A21CC"/>
    <w:rsid w:val="006D5936"/>
    <w:rsid w:val="006E12E2"/>
    <w:rsid w:val="006E1397"/>
    <w:rsid w:val="006F3AE8"/>
    <w:rsid w:val="00700CBF"/>
    <w:rsid w:val="00703A7C"/>
    <w:rsid w:val="00724C64"/>
    <w:rsid w:val="00724FB3"/>
    <w:rsid w:val="00761A39"/>
    <w:rsid w:val="00774C9B"/>
    <w:rsid w:val="007A582D"/>
    <w:rsid w:val="007B2590"/>
    <w:rsid w:val="007B57BF"/>
    <w:rsid w:val="007B5F1E"/>
    <w:rsid w:val="007D1606"/>
    <w:rsid w:val="00802618"/>
    <w:rsid w:val="0080478B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B47C3"/>
    <w:rsid w:val="008C4D52"/>
    <w:rsid w:val="008D169D"/>
    <w:rsid w:val="008E2DDB"/>
    <w:rsid w:val="008E46D3"/>
    <w:rsid w:val="008F640F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31213"/>
    <w:rsid w:val="00A31243"/>
    <w:rsid w:val="00A365C3"/>
    <w:rsid w:val="00A44A00"/>
    <w:rsid w:val="00A61EC5"/>
    <w:rsid w:val="00A66A54"/>
    <w:rsid w:val="00A82003"/>
    <w:rsid w:val="00A87D2E"/>
    <w:rsid w:val="00AA2C24"/>
    <w:rsid w:val="00AB031C"/>
    <w:rsid w:val="00AB2899"/>
    <w:rsid w:val="00AE1536"/>
    <w:rsid w:val="00AE2A0F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535F3"/>
    <w:rsid w:val="00B71AC3"/>
    <w:rsid w:val="00B85CD9"/>
    <w:rsid w:val="00B95BDA"/>
    <w:rsid w:val="00BD05BB"/>
    <w:rsid w:val="00BE3F7F"/>
    <w:rsid w:val="00C037A4"/>
    <w:rsid w:val="00C10E1E"/>
    <w:rsid w:val="00C2000A"/>
    <w:rsid w:val="00C36BB0"/>
    <w:rsid w:val="00C44EE8"/>
    <w:rsid w:val="00C500AA"/>
    <w:rsid w:val="00C80624"/>
    <w:rsid w:val="00C82CD0"/>
    <w:rsid w:val="00C833EB"/>
    <w:rsid w:val="00C95ACC"/>
    <w:rsid w:val="00CA5137"/>
    <w:rsid w:val="00CC1FBE"/>
    <w:rsid w:val="00CD0815"/>
    <w:rsid w:val="00CD6B5E"/>
    <w:rsid w:val="00CF0544"/>
    <w:rsid w:val="00D059F4"/>
    <w:rsid w:val="00D10699"/>
    <w:rsid w:val="00D129A0"/>
    <w:rsid w:val="00D24E2C"/>
    <w:rsid w:val="00D458E4"/>
    <w:rsid w:val="00D52796"/>
    <w:rsid w:val="00D72B0D"/>
    <w:rsid w:val="00D732AC"/>
    <w:rsid w:val="00D75F8A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83329"/>
    <w:rsid w:val="00EA2D3E"/>
    <w:rsid w:val="00EC477D"/>
    <w:rsid w:val="00EE2D39"/>
    <w:rsid w:val="00F21820"/>
    <w:rsid w:val="00F21FEF"/>
    <w:rsid w:val="00F368E5"/>
    <w:rsid w:val="00F4635D"/>
    <w:rsid w:val="00F67180"/>
    <w:rsid w:val="00F960DA"/>
    <w:rsid w:val="00FA04A5"/>
    <w:rsid w:val="00FA5A3E"/>
    <w:rsid w:val="00FC5FF5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2F6BB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Матвей Ходосевич Александрович</cp:lastModifiedBy>
  <cp:revision>4</cp:revision>
  <dcterms:created xsi:type="dcterms:W3CDTF">2023-05-29T12:42:00Z</dcterms:created>
  <dcterms:modified xsi:type="dcterms:W3CDTF">2023-05-29T19:13:00Z</dcterms:modified>
</cp:coreProperties>
</file>