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:rsidR="00503970" w:rsidRDefault="00503970" w:rsidP="00503970">
      <w:pPr>
        <w:ind w:firstLine="0"/>
        <w:jc w:val="center"/>
        <w:rPr>
          <w:szCs w:val="28"/>
        </w:rPr>
      </w:pP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:rsidR="00503970" w:rsidRPr="00453B6A" w:rsidRDefault="00503970" w:rsidP="00503970">
      <w:pPr>
        <w:jc w:val="center"/>
        <w:rPr>
          <w:szCs w:val="28"/>
        </w:rPr>
      </w:pP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:rsidR="00503970" w:rsidRPr="00453B6A" w:rsidRDefault="00503970" w:rsidP="00503970">
      <w:pPr>
        <w:jc w:val="center"/>
        <w:rPr>
          <w:szCs w:val="28"/>
        </w:rPr>
      </w:pP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:rsidR="00503970" w:rsidRPr="00453B6A" w:rsidRDefault="00503970" w:rsidP="00503970">
      <w:pPr>
        <w:jc w:val="center"/>
        <w:rPr>
          <w:szCs w:val="28"/>
        </w:rPr>
      </w:pPr>
    </w:p>
    <w:p w:rsidR="00503970" w:rsidRPr="00453B6A" w:rsidRDefault="00503970" w:rsidP="00503970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Контроль и диагностика средств вычислительной техники</w:t>
      </w: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Pr="00C11FAF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ind w:firstLine="0"/>
        <w:jc w:val="center"/>
      </w:pPr>
      <w:r>
        <w:t>ОТЧЕТ</w:t>
      </w:r>
    </w:p>
    <w:p w:rsidR="00503970" w:rsidRPr="004533AD" w:rsidRDefault="00503970" w:rsidP="00503970">
      <w:pPr>
        <w:ind w:firstLine="0"/>
        <w:jc w:val="center"/>
      </w:pPr>
      <w:r>
        <w:t>по лабораторной работе № 3</w:t>
      </w:r>
    </w:p>
    <w:p w:rsidR="00503970" w:rsidRDefault="00503970" w:rsidP="00503970">
      <w:pPr>
        <w:jc w:val="center"/>
      </w:pP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</w:p>
    <w:p w:rsidR="00503970" w:rsidRDefault="00503970" w:rsidP="00503970"/>
    <w:p w:rsidR="00503970" w:rsidRDefault="00503970" w:rsidP="00503970"/>
    <w:p w:rsidR="00503970" w:rsidRPr="00CF2293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Pr="00E979E2" w:rsidRDefault="00503970" w:rsidP="0050397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Pr="00453B6A">
        <w:rPr>
          <w:color w:val="000000"/>
          <w:szCs w:val="28"/>
        </w:rPr>
        <w:t xml:space="preserve">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 xml:space="preserve">           </w:t>
      </w:r>
      <w:r w:rsidRPr="00453B6A">
        <w:rPr>
          <w:color w:val="000000"/>
          <w:szCs w:val="28"/>
        </w:rPr>
        <w:tab/>
      </w:r>
      <w:proofErr w:type="spellStart"/>
      <w:r>
        <w:rPr>
          <w:color w:val="000000"/>
          <w:szCs w:val="28"/>
        </w:rPr>
        <w:t>Ходосевич</w:t>
      </w:r>
      <w:proofErr w:type="spellEnd"/>
      <w:r>
        <w:rPr>
          <w:color w:val="000000"/>
          <w:szCs w:val="28"/>
        </w:rPr>
        <w:t xml:space="preserve"> М</w:t>
      </w:r>
      <w:r>
        <w:rPr>
          <w:color w:val="000000"/>
          <w:szCs w:val="28"/>
        </w:rPr>
        <w:t>.А.</w:t>
      </w:r>
    </w:p>
    <w:p w:rsidR="00503970" w:rsidRPr="00453B6A" w:rsidRDefault="00503970" w:rsidP="00503970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:rsidR="00503970" w:rsidRDefault="00503970" w:rsidP="00503970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proofErr w:type="spellStart"/>
      <w:r>
        <w:rPr>
          <w:color w:val="000000"/>
          <w:szCs w:val="28"/>
        </w:rPr>
        <w:t>Шеменков</w:t>
      </w:r>
      <w:proofErr w:type="spellEnd"/>
      <w:r>
        <w:rPr>
          <w:color w:val="000000"/>
          <w:szCs w:val="28"/>
        </w:rPr>
        <w:t xml:space="preserve"> В.В.</w:t>
      </w:r>
    </w:p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/>
    <w:p w:rsidR="00503970" w:rsidRDefault="00503970" w:rsidP="00503970">
      <w:pPr>
        <w:ind w:firstLine="0"/>
        <w:jc w:val="center"/>
      </w:pPr>
      <w:r>
        <w:t>МИНСК 2023</w:t>
      </w:r>
    </w:p>
    <w:p w:rsidR="00503970" w:rsidRDefault="00503970" w:rsidP="00503970">
      <w:pPr>
        <w:pStyle w:val="Heading1"/>
      </w:pPr>
      <w:bookmarkStart w:id="0" w:name="_Toc126070924"/>
      <w:r>
        <w:lastRenderedPageBreak/>
        <w:t>1 ЗАДАНИЕ</w:t>
      </w:r>
      <w:bookmarkEnd w:id="0"/>
    </w:p>
    <w:p w:rsidR="00503970" w:rsidRDefault="00503970" w:rsidP="00503970">
      <w:pPr>
        <w:pStyle w:val="Heading1"/>
        <w:ind w:left="0"/>
      </w:pPr>
      <w:bookmarkStart w:id="1" w:name="_Toc126070925"/>
    </w:p>
    <w:p w:rsidR="00503970" w:rsidRDefault="00503970" w:rsidP="00503970">
      <w:pPr>
        <w:pStyle w:val="ListParagraph"/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Выполнить тестирование </w:t>
      </w:r>
      <w:proofErr w:type="gramStart"/>
      <w:r>
        <w:t>оперативной памяти с использованием</w:t>
      </w:r>
      <w:proofErr w:type="gramEnd"/>
      <w:r>
        <w:t xml:space="preserve"> встроенной в ОС Windows программы, в различных режимах. Запуск программы осуществляется нажатием клавиш «</w:t>
      </w:r>
      <w:proofErr w:type="spellStart"/>
      <w:r>
        <w:t>Win</w:t>
      </w:r>
      <w:proofErr w:type="spellEnd"/>
      <w:r>
        <w:t xml:space="preserve">» + «R», ввести команду </w:t>
      </w:r>
      <w:proofErr w:type="spellStart"/>
      <w:r>
        <w:t>mdsched</w:t>
      </w:r>
      <w:proofErr w:type="spellEnd"/>
      <w:r>
        <w:t>, дать согласие на перезагрузку компьютера.</w:t>
      </w:r>
    </w:p>
    <w:p w:rsidR="00503970" w:rsidRPr="00781146" w:rsidRDefault="00503970" w:rsidP="00503970">
      <w:pPr>
        <w:pStyle w:val="ListParagraph"/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Скачать одну из программ тестирования компьютера, изучить ее интерфейс, применить для тестирования компьютера. Привести описание программы и порядок тестирования. </w:t>
      </w:r>
      <w:r w:rsidRPr="00781146">
        <w:br w:type="page"/>
      </w:r>
    </w:p>
    <w:p w:rsidR="00503970" w:rsidRDefault="00503970" w:rsidP="00503970">
      <w:pPr>
        <w:pStyle w:val="Heading1"/>
      </w:pPr>
      <w:r>
        <w:lastRenderedPageBreak/>
        <w:t>2</w:t>
      </w:r>
      <w:r w:rsidRPr="00717586">
        <w:t xml:space="preserve"> </w:t>
      </w:r>
      <w:r>
        <w:t>ХОД</w:t>
      </w:r>
      <w:r w:rsidRPr="00717586">
        <w:t xml:space="preserve"> </w:t>
      </w:r>
      <w:r>
        <w:t>РАБОТЫ</w:t>
      </w:r>
      <w:bookmarkEnd w:id="1"/>
    </w:p>
    <w:p w:rsidR="00503970" w:rsidRDefault="00503970" w:rsidP="00503970"/>
    <w:p w:rsidR="00503970" w:rsidRDefault="00503970" w:rsidP="00503970">
      <w:pPr>
        <w:pStyle w:val="Heading2"/>
      </w:pPr>
      <w:r>
        <w:t xml:space="preserve">2.1 Тестирование памяти </w:t>
      </w:r>
    </w:p>
    <w:p w:rsidR="00503970" w:rsidRDefault="00503970" w:rsidP="00503970">
      <w:pPr>
        <w:ind w:firstLine="0"/>
      </w:pPr>
    </w:p>
    <w:p w:rsidR="00503970" w:rsidRPr="00D04056" w:rsidRDefault="00503970" w:rsidP="00503970">
      <w:r>
        <w:t xml:space="preserve">Для запуска программы «Средства проверки памяти </w:t>
      </w:r>
      <w:r>
        <w:rPr>
          <w:lang w:val="en-US"/>
        </w:rPr>
        <w:t>Windows</w:t>
      </w:r>
      <w:r>
        <w:t xml:space="preserve">» необходимо найти её в поиске </w:t>
      </w:r>
      <w:r>
        <w:rPr>
          <w:lang w:val="en-US"/>
        </w:rPr>
        <w:t>Windows</w:t>
      </w:r>
      <w:r w:rsidRPr="00D04056">
        <w:t>.</w:t>
      </w:r>
      <w:r>
        <w:t xml:space="preserve"> В открытой программе необходимо выбрать подходящий вариант запуска программы</w:t>
      </w:r>
      <w:r w:rsidRPr="00D04056">
        <w:t xml:space="preserve">. </w:t>
      </w:r>
    </w:p>
    <w:p w:rsidR="00503970" w:rsidRDefault="00503970" w:rsidP="00503970">
      <w:r>
        <w:t xml:space="preserve">После перезагрузки либо запуска компьютера, уже в программе, клавиша </w:t>
      </w:r>
      <w:r>
        <w:rPr>
          <w:lang w:val="en-US"/>
        </w:rPr>
        <w:t>F</w:t>
      </w:r>
      <w:r w:rsidRPr="00A14BAC">
        <w:t xml:space="preserve">1 </w:t>
      </w:r>
      <w:r>
        <w:t>предоставляет доступ к параметрам программы, где можно выбрать набор тестов, параметры использования кэша и число проходов.</w:t>
      </w:r>
    </w:p>
    <w:p w:rsidR="00503970" w:rsidRPr="00A14BAC" w:rsidRDefault="00503970" w:rsidP="00503970">
      <w:r>
        <w:t xml:space="preserve">Для тестов использованы стандартные параметры использования кэша и число проходов равное двум. </w:t>
      </w:r>
    </w:p>
    <w:p w:rsidR="00503970" w:rsidRDefault="00503970" w:rsidP="00503970">
      <w:r>
        <w:t xml:space="preserve">Для просмотра результатов тестов используется программа «Просмотр событии», которая доступна через поиск </w:t>
      </w:r>
      <w:r>
        <w:rPr>
          <w:lang w:val="en-US"/>
        </w:rPr>
        <w:t>Windows</w:t>
      </w:r>
      <w:r w:rsidRPr="00D04056">
        <w:t>.</w:t>
      </w:r>
      <w:r>
        <w:t xml:space="preserve"> Результаты тестирования содержатся в разделе «Журналы </w:t>
      </w:r>
      <w:r>
        <w:rPr>
          <w:lang w:val="en-US"/>
        </w:rPr>
        <w:t>Windows</w:t>
      </w:r>
      <w:r>
        <w:t>»</w:t>
      </w:r>
      <w:r w:rsidRPr="00D04056">
        <w:t>,</w:t>
      </w:r>
      <w:r>
        <w:t xml:space="preserve"> подраздел «Система». Здесь это сведения </w:t>
      </w:r>
      <w:r>
        <w:rPr>
          <w:lang w:val="en-US"/>
        </w:rPr>
        <w:t>c</w:t>
      </w:r>
      <w:r w:rsidRPr="00D04056">
        <w:t xml:space="preserve"> </w:t>
      </w:r>
      <w:r>
        <w:t>кодом события</w:t>
      </w:r>
      <w:r w:rsidRPr="00D04056">
        <w:t xml:space="preserve"> </w:t>
      </w:r>
      <w:r w:rsidRPr="00017D05">
        <w:t>1101</w:t>
      </w:r>
      <w:r>
        <w:t xml:space="preserve">, источником которых является </w:t>
      </w:r>
      <w:proofErr w:type="spellStart"/>
      <w:r>
        <w:rPr>
          <w:lang w:val="en-US"/>
        </w:rPr>
        <w:t>MemoryDiagnostics</w:t>
      </w:r>
      <w:proofErr w:type="spellEnd"/>
      <w:r w:rsidRPr="00D04056">
        <w:t>-</w:t>
      </w:r>
      <w:r>
        <w:rPr>
          <w:lang w:val="en-US"/>
        </w:rPr>
        <w:t>Results</w:t>
      </w:r>
      <w:r w:rsidRPr="00D04056">
        <w:t xml:space="preserve">. </w:t>
      </w:r>
      <w:r>
        <w:t>Результаты тестирования приведены на рисунке 2.1.</w:t>
      </w:r>
    </w:p>
    <w:p w:rsidR="00503970" w:rsidRDefault="00503970" w:rsidP="00503970">
      <w:pPr>
        <w:jc w:val="center"/>
      </w:pPr>
      <w:r w:rsidRPr="002D33D8">
        <w:rPr>
          <w:noProof/>
        </w:rPr>
        <w:drawing>
          <wp:inline distT="0" distB="0" distL="0" distR="0" wp14:anchorId="2849CB4C" wp14:editId="3208F7CE">
            <wp:extent cx="4762500" cy="3302286"/>
            <wp:effectExtent l="0" t="0" r="0" b="0"/>
            <wp:docPr id="13469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680" cy="33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jc w:val="center"/>
      </w:pPr>
      <w:r>
        <w:t>Рисунок 2.1 – Результаты работы программы</w:t>
      </w:r>
    </w:p>
    <w:p w:rsidR="00503970" w:rsidRDefault="00503970" w:rsidP="00503970">
      <w:pPr>
        <w:jc w:val="center"/>
      </w:pPr>
    </w:p>
    <w:p w:rsidR="00503970" w:rsidRDefault="00503970" w:rsidP="00503970">
      <w:pPr>
        <w:pStyle w:val="Heading2"/>
      </w:pPr>
      <w:r>
        <w:t>2.2 Наборы тестов</w:t>
      </w:r>
    </w:p>
    <w:p w:rsidR="00503970" w:rsidRPr="00A21DFC" w:rsidRDefault="00503970" w:rsidP="00503970"/>
    <w:p w:rsidR="00503970" w:rsidRDefault="00503970" w:rsidP="00503970">
      <w:r>
        <w:t>Параметры базового набора тестов представлены на рисунке 2.2. Используются</w:t>
      </w:r>
      <w:r w:rsidRPr="00A21DFC">
        <w:t xml:space="preserve"> </w:t>
      </w:r>
      <w:r>
        <w:t>следующие тесты</w:t>
      </w:r>
      <w:r w:rsidRPr="00A21DFC">
        <w:t>:</w:t>
      </w:r>
      <w:r>
        <w:t xml:space="preserve"> </w:t>
      </w:r>
      <w:r w:rsidRPr="00105992">
        <w:t>MATS+, INVC и SCHCKR (с включенным к</w:t>
      </w:r>
      <w:r>
        <w:t>э</w:t>
      </w:r>
      <w:r w:rsidRPr="00105992">
        <w:t>шем).</w:t>
      </w:r>
    </w:p>
    <w:p w:rsidR="00503970" w:rsidRDefault="00503970" w:rsidP="00503970">
      <w:r>
        <w:t xml:space="preserve">Параметры обычного набора тестов представлены на рисунке 2.3. </w:t>
      </w:r>
      <w:r w:rsidRPr="00A21DFC">
        <w:t xml:space="preserve">В дополнение к предыдущим используются тесты: LRAND, Stride6 (с </w:t>
      </w:r>
      <w:r w:rsidRPr="00A21DFC">
        <w:lastRenderedPageBreak/>
        <w:t>включенным кэшем), CHCKR3, WMATS+ и WINVC.</w:t>
      </w:r>
    </w:p>
    <w:p w:rsidR="00503970" w:rsidRDefault="00503970" w:rsidP="00503970">
      <w:r>
        <w:t>Параметры широкого набора тестов представлены на рисунке 2.4. В дополнение к предыдущим используются тесты</w:t>
      </w:r>
      <w:r w:rsidRPr="00A21DFC">
        <w:t>:</w:t>
      </w:r>
      <w:r>
        <w:t xml:space="preserve"> MATS+ (с отключенным</w:t>
      </w:r>
      <w:r w:rsidRPr="00A21DFC">
        <w:t xml:space="preserve"> </w:t>
      </w:r>
      <w:r>
        <w:t xml:space="preserve">кэшем), Stride38, WSCHCKR, Wstride-6, CHCKR4, WCHCKR3, ERAND, </w:t>
      </w:r>
      <w:r>
        <w:rPr>
          <w:lang w:val="en-US"/>
        </w:rPr>
        <w:t>S</w:t>
      </w:r>
      <w:r>
        <w:t>tride6 (с отключенным кэшем) и CHCKR8.</w:t>
      </w:r>
    </w:p>
    <w:p w:rsidR="00503970" w:rsidRDefault="00503970" w:rsidP="00503970">
      <w:pPr>
        <w:ind w:firstLine="0"/>
      </w:pPr>
    </w:p>
    <w:p w:rsidR="00503970" w:rsidRDefault="00503970" w:rsidP="00503970">
      <w:pPr>
        <w:ind w:firstLine="0"/>
      </w:pPr>
      <w:r>
        <w:t xml:space="preserve">Таблица 2.1 – Сравнение наборов тестов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582"/>
        <w:gridCol w:w="1587"/>
        <w:gridCol w:w="1587"/>
        <w:gridCol w:w="1588"/>
      </w:tblGrid>
      <w:tr w:rsidR="00503970" w:rsidTr="00CC01D7">
        <w:trPr>
          <w:trHeight w:val="385"/>
        </w:trPr>
        <w:tc>
          <w:tcPr>
            <w:tcW w:w="2452" w:type="pct"/>
          </w:tcPr>
          <w:p w:rsidR="00503970" w:rsidRDefault="00503970" w:rsidP="00CC01D7">
            <w:pPr>
              <w:ind w:firstLine="0"/>
              <w:jc w:val="left"/>
            </w:pPr>
            <w:r>
              <w:t>Набор</w:t>
            </w:r>
          </w:p>
        </w:tc>
        <w:tc>
          <w:tcPr>
            <w:tcW w:w="849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 xml:space="preserve">Базовый </w:t>
            </w:r>
          </w:p>
        </w:tc>
        <w:tc>
          <w:tcPr>
            <w:tcW w:w="849" w:type="pct"/>
            <w:vAlign w:val="center"/>
          </w:tcPr>
          <w:p w:rsidR="00503970" w:rsidRPr="007E78F7" w:rsidRDefault="00503970" w:rsidP="00CC01D7">
            <w:pPr>
              <w:ind w:firstLine="0"/>
              <w:jc w:val="center"/>
            </w:pPr>
            <w:r>
              <w:t>Обычный</w:t>
            </w:r>
          </w:p>
        </w:tc>
        <w:tc>
          <w:tcPr>
            <w:tcW w:w="850" w:type="pct"/>
            <w:vAlign w:val="center"/>
          </w:tcPr>
          <w:p w:rsidR="00503970" w:rsidRPr="007E78F7" w:rsidRDefault="00503970" w:rsidP="00CC01D7">
            <w:pPr>
              <w:ind w:firstLine="0"/>
              <w:jc w:val="center"/>
            </w:pPr>
            <w:r>
              <w:t>Широкий</w:t>
            </w:r>
          </w:p>
        </w:tc>
      </w:tr>
      <w:tr w:rsidR="00503970" w:rsidTr="00CC01D7">
        <w:tc>
          <w:tcPr>
            <w:tcW w:w="2452" w:type="pct"/>
          </w:tcPr>
          <w:p w:rsidR="00503970" w:rsidRDefault="00503970" w:rsidP="00CC01D7">
            <w:pPr>
              <w:ind w:firstLine="0"/>
              <w:jc w:val="left"/>
            </w:pPr>
            <w:r>
              <w:t>Время выполнения, секунды</w:t>
            </w:r>
          </w:p>
        </w:tc>
        <w:tc>
          <w:tcPr>
            <w:tcW w:w="849" w:type="pct"/>
            <w:vAlign w:val="center"/>
          </w:tcPr>
          <w:p w:rsidR="00503970" w:rsidRPr="00DD375C" w:rsidRDefault="00503970" w:rsidP="00CC01D7">
            <w:pPr>
              <w:ind w:firstLine="0"/>
              <w:jc w:val="center"/>
            </w:pPr>
            <w:r>
              <w:t>128</w:t>
            </w:r>
          </w:p>
        </w:tc>
        <w:tc>
          <w:tcPr>
            <w:tcW w:w="849" w:type="pct"/>
            <w:vAlign w:val="center"/>
          </w:tcPr>
          <w:p w:rsidR="00503970" w:rsidRPr="00DD375C" w:rsidRDefault="00503970" w:rsidP="00CC01D7">
            <w:pPr>
              <w:ind w:firstLine="0"/>
              <w:jc w:val="center"/>
            </w:pPr>
            <w:r>
              <w:t>2176</w:t>
            </w:r>
          </w:p>
        </w:tc>
        <w:tc>
          <w:tcPr>
            <w:tcW w:w="850" w:type="pct"/>
            <w:vAlign w:val="center"/>
          </w:tcPr>
          <w:p w:rsidR="00503970" w:rsidRPr="00DD375C" w:rsidRDefault="00503970" w:rsidP="00CC01D7">
            <w:pPr>
              <w:ind w:firstLine="0"/>
              <w:jc w:val="center"/>
            </w:pPr>
            <w:r>
              <w:t>6656</w:t>
            </w:r>
          </w:p>
        </w:tc>
      </w:tr>
      <w:tr w:rsidR="00503970" w:rsidTr="00CC01D7">
        <w:tc>
          <w:tcPr>
            <w:tcW w:w="2452" w:type="pct"/>
          </w:tcPr>
          <w:p w:rsidR="00503970" w:rsidRDefault="00503970" w:rsidP="00CC01D7">
            <w:pPr>
              <w:ind w:firstLine="0"/>
              <w:jc w:val="left"/>
            </w:pPr>
            <w:r>
              <w:t>Тип теста</w:t>
            </w:r>
          </w:p>
        </w:tc>
        <w:tc>
          <w:tcPr>
            <w:tcW w:w="849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12</w:t>
            </w:r>
          </w:p>
        </w:tc>
        <w:tc>
          <w:tcPr>
            <w:tcW w:w="849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10</w:t>
            </w:r>
          </w:p>
        </w:tc>
        <w:tc>
          <w:tcPr>
            <w:tcW w:w="850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12</w:t>
            </w:r>
          </w:p>
        </w:tc>
      </w:tr>
      <w:tr w:rsidR="00503970" w:rsidTr="00CC01D7">
        <w:tc>
          <w:tcPr>
            <w:tcW w:w="2452" w:type="pct"/>
          </w:tcPr>
          <w:p w:rsidR="00503970" w:rsidRDefault="00503970" w:rsidP="00CC01D7">
            <w:pPr>
              <w:ind w:firstLine="0"/>
              <w:jc w:val="left"/>
            </w:pPr>
            <w:r>
              <w:t xml:space="preserve">Количество тестов </w:t>
            </w:r>
          </w:p>
        </w:tc>
        <w:tc>
          <w:tcPr>
            <w:tcW w:w="849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4</w:t>
            </w:r>
          </w:p>
        </w:tc>
        <w:tc>
          <w:tcPr>
            <w:tcW w:w="849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12</w:t>
            </w:r>
          </w:p>
        </w:tc>
        <w:tc>
          <w:tcPr>
            <w:tcW w:w="850" w:type="pct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22</w:t>
            </w:r>
          </w:p>
        </w:tc>
      </w:tr>
      <w:tr w:rsidR="00503970" w:rsidTr="00CC01D7">
        <w:tc>
          <w:tcPr>
            <w:tcW w:w="2452" w:type="pct"/>
            <w:vAlign w:val="center"/>
          </w:tcPr>
          <w:p w:rsidR="00503970" w:rsidRDefault="00503970" w:rsidP="00CC01D7">
            <w:pPr>
              <w:ind w:firstLine="0"/>
              <w:jc w:val="left"/>
            </w:pPr>
            <w:r>
              <w:t>Размер памяти</w:t>
            </w:r>
            <w:r>
              <w:rPr>
                <w:lang w:val="en-US"/>
              </w:rPr>
              <w:t xml:space="preserve">, </w:t>
            </w:r>
            <w:r>
              <w:t>МБ</w:t>
            </w:r>
          </w:p>
        </w:tc>
        <w:tc>
          <w:tcPr>
            <w:tcW w:w="2548" w:type="pct"/>
            <w:gridSpan w:val="3"/>
            <w:vAlign w:val="center"/>
          </w:tcPr>
          <w:p w:rsidR="00503970" w:rsidRDefault="00503970" w:rsidP="00CC01D7">
            <w:pPr>
              <w:ind w:firstLine="0"/>
              <w:jc w:val="center"/>
            </w:pPr>
            <w:r>
              <w:t>16384</w:t>
            </w:r>
          </w:p>
        </w:tc>
      </w:tr>
    </w:tbl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>
        <w:rPr>
          <w:noProof/>
        </w:rPr>
        <w:drawing>
          <wp:inline distT="0" distB="0" distL="0" distR="0" wp14:anchorId="1D176178" wp14:editId="250304F3">
            <wp:extent cx="5140640" cy="4305300"/>
            <wp:effectExtent l="0" t="0" r="3175" b="0"/>
            <wp:docPr id="1132118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8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379" cy="43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>
        <w:t>Рисунок 2</w:t>
      </w:r>
      <w:r w:rsidRPr="00781146">
        <w:t>.</w:t>
      </w:r>
      <w:r>
        <w:rPr>
          <w:lang w:val="en-US"/>
        </w:rPr>
        <w:t>2</w:t>
      </w:r>
      <w:r>
        <w:t xml:space="preserve"> – Параметры базового набора тестов</w:t>
      </w:r>
    </w:p>
    <w:p w:rsidR="00503970" w:rsidRDefault="00503970" w:rsidP="00503970"/>
    <w:p w:rsidR="00503970" w:rsidRDefault="00503970" w:rsidP="005039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E19545" wp14:editId="0C2884B6">
            <wp:extent cx="4465320" cy="3826598"/>
            <wp:effectExtent l="0" t="0" r="0" b="2540"/>
            <wp:docPr id="118302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5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359" cy="383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/>
    <w:p w:rsidR="00503970" w:rsidRDefault="00503970" w:rsidP="00503970">
      <w:pPr>
        <w:ind w:firstLine="0"/>
        <w:jc w:val="center"/>
      </w:pPr>
      <w:r>
        <w:t>Рисунок 2.</w:t>
      </w:r>
      <w:r w:rsidRPr="00781146">
        <w:t>3</w:t>
      </w:r>
      <w:r>
        <w:t xml:space="preserve"> – Параметры обычного набора тестов</w:t>
      </w:r>
    </w:p>
    <w:p w:rsidR="00503970" w:rsidRDefault="00503970" w:rsidP="00503970"/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>
        <w:rPr>
          <w:noProof/>
        </w:rPr>
        <w:drawing>
          <wp:inline distT="0" distB="0" distL="0" distR="0" wp14:anchorId="0977EB59" wp14:editId="588C75C5">
            <wp:extent cx="4655820" cy="3848491"/>
            <wp:effectExtent l="0" t="0" r="0" b="0"/>
            <wp:docPr id="17439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9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595" cy="38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/>
    <w:p w:rsidR="00503970" w:rsidRPr="00781146" w:rsidRDefault="00503970" w:rsidP="00503970">
      <w:pPr>
        <w:ind w:firstLine="0"/>
        <w:jc w:val="center"/>
      </w:pPr>
      <w:r>
        <w:t>Рисунок 2.</w:t>
      </w:r>
      <w:r w:rsidRPr="00781146">
        <w:t>4</w:t>
      </w:r>
      <w:r>
        <w:t xml:space="preserve"> – Параметры широкого набора тестов</w:t>
      </w:r>
    </w:p>
    <w:p w:rsidR="00503970" w:rsidRPr="00E979E2" w:rsidRDefault="00503970" w:rsidP="00503970">
      <w:pPr>
        <w:pStyle w:val="Heading2"/>
      </w:pPr>
      <w:r>
        <w:lastRenderedPageBreak/>
        <w:t>2.</w:t>
      </w:r>
      <w:r w:rsidRPr="00781146">
        <w:t>3</w:t>
      </w:r>
      <w:r>
        <w:t xml:space="preserve"> </w:t>
      </w:r>
      <w:r>
        <w:rPr>
          <w:lang w:val="en-US"/>
        </w:rPr>
        <w:t>AIDA</w:t>
      </w:r>
      <w:r w:rsidRPr="00781146">
        <w:t>64</w:t>
      </w:r>
    </w:p>
    <w:p w:rsidR="00503970" w:rsidRPr="00E979E2" w:rsidRDefault="00503970" w:rsidP="00503970"/>
    <w:p w:rsidR="00503970" w:rsidRDefault="00503970" w:rsidP="00503970">
      <w:r w:rsidRPr="00847178">
        <w:t>AIDA64</w:t>
      </w:r>
      <w:r w:rsidRPr="00781146">
        <w:t> — утилита </w:t>
      </w:r>
      <w:proofErr w:type="spellStart"/>
      <w:r w:rsidRPr="00781146">
        <w:t>FinalWire</w:t>
      </w:r>
      <w:proofErr w:type="spellEnd"/>
      <w:r w:rsidRPr="00781146">
        <w:t xml:space="preserve"> Ltd. для тестирования и идентификации компонентов персонального компьютера под управлением операционных систем Windows, предоставляющая детальные сведения об аппаратном и программном обеспечении.</w:t>
      </w:r>
    </w:p>
    <w:p w:rsidR="00503970" w:rsidRDefault="00503970" w:rsidP="00503970"/>
    <w:p w:rsidR="00503970" w:rsidRPr="00EC2691" w:rsidRDefault="00503970" w:rsidP="00503970">
      <w:pPr>
        <w:pStyle w:val="ListParagraph"/>
        <w:numPr>
          <w:ilvl w:val="2"/>
          <w:numId w:val="1"/>
        </w:numPr>
        <w:rPr>
          <w:b/>
          <w:bCs/>
        </w:rPr>
      </w:pPr>
      <w:r w:rsidRPr="00EC2691">
        <w:rPr>
          <w:b/>
          <w:bCs/>
        </w:rPr>
        <w:t>Обзор</w:t>
      </w:r>
    </w:p>
    <w:p w:rsidR="00503970" w:rsidRDefault="00503970" w:rsidP="00503970"/>
    <w:p w:rsidR="00503970" w:rsidRPr="00EC2691" w:rsidRDefault="00503970" w:rsidP="00503970">
      <w:r>
        <w:t xml:space="preserve">Программа представляет из себя утилиту, которая тестирует компоненты ПК и выводит информацию о них. В режиме реального времени она позволяет получить информацию об общих данных компьютера, информацию о питании, об операционной системе, хранении данных. Также она позволяет полностью отсканировать ПК и вывести информацию о нем в </w:t>
      </w:r>
      <w:r>
        <w:rPr>
          <w:lang w:val="en-US"/>
        </w:rPr>
        <w:t>HTML</w:t>
      </w:r>
      <w:r>
        <w:t xml:space="preserve"> формате. Интерфейс программы можно увидеть на рисунке 2.5.</w:t>
      </w:r>
    </w:p>
    <w:p w:rsidR="00503970" w:rsidRDefault="00503970" w:rsidP="00503970"/>
    <w:p w:rsidR="00503970" w:rsidRDefault="00503970" w:rsidP="00503970">
      <w:pPr>
        <w:pStyle w:val="Heading3"/>
      </w:pPr>
      <w:r>
        <w:t>2.</w:t>
      </w:r>
      <w:r w:rsidRPr="00781146">
        <w:t>3</w:t>
      </w:r>
      <w:r>
        <w:t>.2 Суммарная информация</w:t>
      </w:r>
    </w:p>
    <w:p w:rsidR="00503970" w:rsidRDefault="00503970" w:rsidP="00503970"/>
    <w:p w:rsidR="00503970" w:rsidRDefault="00503970" w:rsidP="00503970">
      <w:r>
        <w:t>Страница «Суммарная информация» предоставляет базовую информацию о системе и её состоянии</w:t>
      </w:r>
      <w:r w:rsidRPr="004C0A21">
        <w:t xml:space="preserve">: </w:t>
      </w:r>
      <w:r>
        <w:t xml:space="preserve">модель устройства, серийный номер, дату выхода устройства, дату производства устройства, место сборки, информация об аккумуляторе, накопителе, оперативной памяти, процессоре и графическом процессоре в реальном времени. Вид части страницы представлен на рисунке 2.5. </w:t>
      </w:r>
    </w:p>
    <w:p w:rsidR="00503970" w:rsidRDefault="00503970" w:rsidP="00503970"/>
    <w:p w:rsidR="00503970" w:rsidRDefault="00503970" w:rsidP="00503970">
      <w:pPr>
        <w:jc w:val="center"/>
      </w:pPr>
      <w:r w:rsidRPr="00781146">
        <w:rPr>
          <w:noProof/>
        </w:rPr>
        <w:drawing>
          <wp:inline distT="0" distB="0" distL="0" distR="0" wp14:anchorId="1F8EE880" wp14:editId="487A397C">
            <wp:extent cx="4489754" cy="3246120"/>
            <wp:effectExtent l="0" t="0" r="6350" b="0"/>
            <wp:docPr id="2782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341" cy="3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jc w:val="center"/>
      </w:pPr>
    </w:p>
    <w:p w:rsidR="00503970" w:rsidRDefault="00503970" w:rsidP="00503970">
      <w:pPr>
        <w:jc w:val="center"/>
      </w:pPr>
      <w:r>
        <w:t>Рисунок 2.5 – Суммарная информация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pStyle w:val="Heading3"/>
      </w:pPr>
      <w:r>
        <w:lastRenderedPageBreak/>
        <w:t>2.</w:t>
      </w:r>
      <w:r w:rsidRPr="004F37A1">
        <w:t>3</w:t>
      </w:r>
      <w:r>
        <w:t xml:space="preserve">.3 Память </w:t>
      </w:r>
    </w:p>
    <w:p w:rsidR="00503970" w:rsidRDefault="00503970" w:rsidP="00503970"/>
    <w:p w:rsidR="00503970" w:rsidRDefault="00503970" w:rsidP="00503970">
      <w:r>
        <w:t xml:space="preserve">Данный раздел в отчете имеет возможности просмотра состояния физической и виртуальной памяти. Страница отчета представлена на рисунке 2.6. </w:t>
      </w:r>
    </w:p>
    <w:p w:rsidR="00503970" w:rsidRDefault="00503970" w:rsidP="00503970">
      <w:pPr>
        <w:ind w:firstLine="0"/>
        <w:jc w:val="center"/>
      </w:pPr>
      <w:r w:rsidRPr="004F37A1">
        <w:rPr>
          <w:noProof/>
        </w:rPr>
        <w:drawing>
          <wp:inline distT="0" distB="0" distL="0" distR="0" wp14:anchorId="13FC32BA" wp14:editId="4D32B388">
            <wp:extent cx="4579620" cy="3348302"/>
            <wp:effectExtent l="0" t="0" r="0" b="5080"/>
            <wp:docPr id="1894292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92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218" cy="33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  <w:r>
        <w:t>Рисунок 2.6 – Страница раздела «Память»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</w:pPr>
    </w:p>
    <w:p w:rsidR="00503970" w:rsidRDefault="00503970" w:rsidP="00503970">
      <w:pPr>
        <w:ind w:firstLine="0"/>
        <w:jc w:val="center"/>
      </w:pPr>
      <w:r>
        <w:t>Рисунок 2.6 – результаты теста производительности накопителя</w:t>
      </w:r>
    </w:p>
    <w:p w:rsidR="00503970" w:rsidRPr="00A12C46" w:rsidRDefault="00503970" w:rsidP="00503970">
      <w:pPr>
        <w:ind w:firstLine="0"/>
      </w:pPr>
    </w:p>
    <w:p w:rsidR="00503970" w:rsidRDefault="00503970" w:rsidP="00503970">
      <w:pPr>
        <w:jc w:val="center"/>
      </w:pPr>
    </w:p>
    <w:p w:rsidR="00503970" w:rsidRDefault="00503970" w:rsidP="00503970">
      <w:pPr>
        <w:pStyle w:val="Heading3"/>
      </w:pPr>
      <w:r>
        <w:t>2.</w:t>
      </w:r>
      <w:r w:rsidRPr="004F37A1">
        <w:t>3</w:t>
      </w:r>
      <w:r>
        <w:t>.4 Отчет о ЦП</w:t>
      </w:r>
    </w:p>
    <w:p w:rsidR="00503970" w:rsidRDefault="00503970" w:rsidP="00503970"/>
    <w:p w:rsidR="00503970" w:rsidRDefault="00503970" w:rsidP="00503970">
      <w:r>
        <w:t>Также можно получить информацию о центральном процессоре компьютера. Вывод приведен на рисунке 2.6</w:t>
      </w:r>
    </w:p>
    <w:p w:rsidR="00503970" w:rsidRDefault="00503970" w:rsidP="00503970">
      <w:pPr>
        <w:ind w:firstLine="0"/>
      </w:pPr>
      <w:r w:rsidRPr="004F37A1">
        <w:rPr>
          <w:noProof/>
        </w:rPr>
        <w:lastRenderedPageBreak/>
        <w:drawing>
          <wp:inline distT="0" distB="0" distL="0" distR="0" wp14:anchorId="2D1E3775" wp14:editId="7B424F2E">
            <wp:extent cx="5372100" cy="4005815"/>
            <wp:effectExtent l="0" t="0" r="0" b="0"/>
            <wp:docPr id="184122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8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758" cy="40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  <w:r>
        <w:t>Рисунок 2.6 – Страница отчета «ЦП»</w:t>
      </w:r>
    </w:p>
    <w:p w:rsidR="00503970" w:rsidRDefault="00503970" w:rsidP="00503970">
      <w:pPr>
        <w:ind w:firstLine="0"/>
        <w:jc w:val="center"/>
      </w:pPr>
    </w:p>
    <w:p w:rsidR="00503970" w:rsidRPr="004F37A1" w:rsidRDefault="00503970" w:rsidP="00503970">
      <w:pPr>
        <w:ind w:firstLine="0"/>
        <w:rPr>
          <w:b/>
          <w:bCs/>
        </w:rPr>
      </w:pPr>
      <w:r w:rsidRPr="004F37A1">
        <w:rPr>
          <w:b/>
          <w:bCs/>
        </w:rPr>
        <w:t>2.3.5 Отчет о дисках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</w:pPr>
      <w:r>
        <w:tab/>
        <w:t>Программа также позволяет выводить информацию о состоянии логических и физических дисков компьютера. Результат отчета приведен на рисунке 2.7.</w:t>
      </w:r>
    </w:p>
    <w:p w:rsidR="00503970" w:rsidRDefault="00503970" w:rsidP="00503970">
      <w:pPr>
        <w:ind w:firstLine="0"/>
      </w:pPr>
    </w:p>
    <w:p w:rsidR="00503970" w:rsidRDefault="00503970" w:rsidP="00503970">
      <w:pPr>
        <w:ind w:firstLine="0"/>
        <w:jc w:val="center"/>
      </w:pPr>
      <w:r w:rsidRPr="004F37A1">
        <w:rPr>
          <w:noProof/>
        </w:rPr>
        <w:drawing>
          <wp:inline distT="0" distB="0" distL="0" distR="0" wp14:anchorId="39E48315" wp14:editId="0E85A1B6">
            <wp:extent cx="5554980" cy="1877196"/>
            <wp:effectExtent l="0" t="0" r="7620" b="8890"/>
            <wp:docPr id="173027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538" cy="18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  <w:r>
        <w:t>Рисунок 2.7 – Страница отчета «Логические и Физические диски»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rPr>
          <w:b/>
          <w:bCs/>
        </w:rPr>
      </w:pPr>
      <w:r w:rsidRPr="004F37A1">
        <w:rPr>
          <w:b/>
          <w:bCs/>
        </w:rPr>
        <w:t>2.3.6 Тестирование</w:t>
      </w:r>
      <w:r>
        <w:rPr>
          <w:b/>
          <w:bCs/>
        </w:rPr>
        <w:t xml:space="preserve"> памяти</w:t>
      </w:r>
    </w:p>
    <w:p w:rsidR="00503970" w:rsidRDefault="00503970" w:rsidP="00503970">
      <w:pPr>
        <w:ind w:firstLine="0"/>
        <w:rPr>
          <w:b/>
          <w:bCs/>
        </w:rPr>
      </w:pPr>
    </w:p>
    <w:p w:rsidR="00503970" w:rsidRDefault="00503970" w:rsidP="00503970">
      <w:pPr>
        <w:ind w:firstLine="0"/>
      </w:pPr>
      <w:r>
        <w:rPr>
          <w:b/>
          <w:bCs/>
        </w:rPr>
        <w:tab/>
      </w:r>
      <w:r>
        <w:t>Программа дает возможность провести тестирование памяти. Результаты тестов на задержку памяти, чтение в память и запись из памяти можно увидеть на рисунках 2.8, 2.9 и 2.10.</w:t>
      </w:r>
    </w:p>
    <w:p w:rsidR="00503970" w:rsidRDefault="00503970" w:rsidP="00503970">
      <w:pPr>
        <w:ind w:firstLine="0"/>
      </w:pPr>
    </w:p>
    <w:p w:rsidR="00503970" w:rsidRDefault="00503970" w:rsidP="00503970">
      <w:pPr>
        <w:ind w:firstLine="0"/>
        <w:jc w:val="center"/>
      </w:pPr>
      <w:r w:rsidRPr="00E9665A">
        <w:rPr>
          <w:noProof/>
        </w:rPr>
        <w:drawing>
          <wp:inline distT="0" distB="0" distL="0" distR="0" wp14:anchorId="379977DE" wp14:editId="159854B2">
            <wp:extent cx="5364480" cy="3856186"/>
            <wp:effectExtent l="0" t="0" r="7620" b="0"/>
            <wp:docPr id="81808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83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525" cy="38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</w:pPr>
    </w:p>
    <w:p w:rsidR="00503970" w:rsidRDefault="00503970" w:rsidP="00503970">
      <w:pPr>
        <w:ind w:firstLine="0"/>
        <w:jc w:val="center"/>
      </w:pPr>
      <w:r>
        <w:t>Рисунок 2.8 – Тестирование задержки памяти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 w:rsidRPr="00ED0D5B">
        <w:rPr>
          <w:noProof/>
        </w:rPr>
        <w:drawing>
          <wp:inline distT="0" distB="0" distL="0" distR="0" wp14:anchorId="0FF5EA5D" wp14:editId="682CA004">
            <wp:extent cx="5300865" cy="3055620"/>
            <wp:effectExtent l="0" t="0" r="0" b="0"/>
            <wp:docPr id="72405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4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973" cy="30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>
        <w:t>Рисунок 2.9 – Тестирование чтения из памяти</w:t>
      </w:r>
    </w:p>
    <w:p w:rsidR="00503970" w:rsidRDefault="00503970" w:rsidP="00503970">
      <w:pPr>
        <w:ind w:firstLine="0"/>
        <w:jc w:val="center"/>
      </w:pPr>
    </w:p>
    <w:p w:rsidR="00503970" w:rsidRDefault="00503970" w:rsidP="00503970">
      <w:pPr>
        <w:ind w:firstLine="0"/>
        <w:jc w:val="center"/>
      </w:pPr>
      <w:r w:rsidRPr="00ED0D5B">
        <w:rPr>
          <w:noProof/>
        </w:rPr>
        <w:lastRenderedPageBreak/>
        <w:drawing>
          <wp:inline distT="0" distB="0" distL="0" distR="0" wp14:anchorId="13039611" wp14:editId="0BA0D123">
            <wp:extent cx="5474246" cy="2971800"/>
            <wp:effectExtent l="0" t="0" r="0" b="0"/>
            <wp:docPr id="201709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5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939" cy="29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70" w:rsidRDefault="00503970" w:rsidP="00503970">
      <w:pPr>
        <w:ind w:firstLine="0"/>
        <w:jc w:val="center"/>
      </w:pPr>
    </w:p>
    <w:p w:rsidR="00503970" w:rsidRPr="004F37A1" w:rsidRDefault="00503970" w:rsidP="00503970">
      <w:pPr>
        <w:ind w:firstLine="0"/>
        <w:jc w:val="center"/>
      </w:pPr>
      <w:r>
        <w:t>Рисунок 2.10 – Тестирование записи в память</w:t>
      </w:r>
    </w:p>
    <w:p w:rsidR="00503970" w:rsidRDefault="00503970"/>
    <w:sectPr w:rsidR="00503970" w:rsidSect="00DD375C">
      <w:footerReference w:type="even" r:id="rId16"/>
      <w:footerReference w:type="default" r:id="rId17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4751871"/>
      <w:docPartObj>
        <w:docPartGallery w:val="Page Numbers (Bottom of Page)"/>
        <w:docPartUnique/>
      </w:docPartObj>
    </w:sdtPr>
    <w:sdtContent>
      <w:p w:rsidR="00000000" w:rsidRDefault="00000000" w:rsidP="007F64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000000" w:rsidRDefault="00000000" w:rsidP="003A1C5C">
    <w:pPr>
      <w:pStyle w:val="Footer"/>
      <w:ind w:right="360"/>
    </w:pPr>
  </w:p>
  <w:p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61703318"/>
      <w:docPartObj>
        <w:docPartGallery w:val="Page Numbers (Bottom of Page)"/>
        <w:docPartUnique/>
      </w:docPartObj>
    </w:sdtPr>
    <w:sdtContent>
      <w:p w:rsidR="00000000" w:rsidRDefault="00000000" w:rsidP="007F64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000000" w:rsidRDefault="00000000" w:rsidP="003A1C5C">
    <w:pPr>
      <w:pStyle w:val="Footer"/>
      <w:ind w:right="360"/>
    </w:pPr>
  </w:p>
  <w:p w:rsidR="00000000" w:rsidRDefault="00000000"/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36CF1"/>
    <w:multiLevelType w:val="multilevel"/>
    <w:tmpl w:val="8A2096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33623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970"/>
    <w:rsid w:val="0050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5A328E"/>
  <w15:chartTrackingRefBased/>
  <w15:docId w15:val="{6330B9AF-1FC4-734D-A9A2-D1F8C344C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970"/>
    <w:pPr>
      <w:widowControl w:val="0"/>
      <w:ind w:firstLine="709"/>
      <w:jc w:val="both"/>
    </w:pPr>
    <w:rPr>
      <w:rFonts w:ascii="Times New Roman" w:eastAsia="SimSun" w:hAnsi="Times New Roman" w:cs="Mangal"/>
      <w:kern w:val="0"/>
      <w:sz w:val="28"/>
      <w:szCs w:val="20"/>
      <w:lang w:val="ru-RU"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970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03970"/>
    <w:pPr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03970"/>
    <w:pPr>
      <w:outlineLvl w:val="2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970"/>
    <w:rPr>
      <w:rFonts w:ascii="Times New Roman" w:eastAsiaTheme="majorEastAsia" w:hAnsi="Times New Roman" w:cs="Mangal"/>
      <w:b/>
      <w:kern w:val="0"/>
      <w:sz w:val="28"/>
      <w:szCs w:val="29"/>
      <w:lang w:val="ru-RU"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03970"/>
    <w:rPr>
      <w:rFonts w:ascii="Times New Roman" w:eastAsiaTheme="majorEastAsia" w:hAnsi="Times New Roman" w:cs="Mangal"/>
      <w:b/>
      <w:kern w:val="0"/>
      <w:sz w:val="28"/>
      <w:szCs w:val="23"/>
      <w:lang w:val="ru-RU"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03970"/>
    <w:rPr>
      <w:rFonts w:ascii="Times New Roman" w:eastAsiaTheme="majorEastAsia" w:hAnsi="Times New Roman" w:cs="Mangal"/>
      <w:b/>
      <w:kern w:val="0"/>
      <w:sz w:val="28"/>
      <w:szCs w:val="21"/>
      <w:lang w:val="ru-RU"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503970"/>
    <w:pPr>
      <w:ind w:left="720"/>
      <w:contextualSpacing/>
    </w:pPr>
    <w:rPr>
      <w:szCs w:val="18"/>
    </w:rPr>
  </w:style>
  <w:style w:type="paragraph" w:styleId="Footer">
    <w:name w:val="footer"/>
    <w:basedOn w:val="Normal"/>
    <w:link w:val="FooterChar"/>
    <w:uiPriority w:val="99"/>
    <w:unhideWhenUsed/>
    <w:rsid w:val="00503970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03970"/>
    <w:rPr>
      <w:rFonts w:ascii="Times New Roman" w:eastAsia="SimSun" w:hAnsi="Times New Roman" w:cs="Mangal"/>
      <w:kern w:val="0"/>
      <w:sz w:val="28"/>
      <w:szCs w:val="18"/>
      <w:lang w:val="ru-RU" w:eastAsia="zh-CN" w:bidi="hi-I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503970"/>
  </w:style>
  <w:style w:type="table" w:styleId="TableGrid">
    <w:name w:val="Table Grid"/>
    <w:basedOn w:val="TableNormal"/>
    <w:uiPriority w:val="39"/>
    <w:rsid w:val="00503970"/>
    <w:rPr>
      <w:kern w:val="0"/>
      <w:lang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Ходосевич Александрович</dc:creator>
  <cp:keywords/>
  <dc:description/>
  <cp:lastModifiedBy>Матвей Ходосевич Александрович</cp:lastModifiedBy>
  <cp:revision>1</cp:revision>
  <dcterms:created xsi:type="dcterms:W3CDTF">2023-10-21T06:56:00Z</dcterms:created>
  <dcterms:modified xsi:type="dcterms:W3CDTF">2023-10-21T06:59:00Z</dcterms:modified>
</cp:coreProperties>
</file>