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88E0AE" w14:textId="40BA9FF2" w:rsidR="00B332A8" w:rsidRPr="00762232" w:rsidRDefault="00B332A8" w:rsidP="00762232">
      <w:pPr>
        <w:rPr>
          <w:sz w:val="36"/>
          <w:szCs w:val="36"/>
          <w:u w:val="single"/>
        </w:rPr>
      </w:pPr>
      <w:proofErr w:type="spellStart"/>
      <w:r w:rsidRPr="00762232">
        <w:rPr>
          <w:sz w:val="36"/>
          <w:szCs w:val="36"/>
          <w:u w:val="single"/>
        </w:rPr>
        <w:t>Candidate</w:t>
      </w:r>
      <w:proofErr w:type="spellEnd"/>
      <w:r w:rsidRPr="00762232">
        <w:rPr>
          <w:sz w:val="36"/>
          <w:szCs w:val="36"/>
          <w:u w:val="single"/>
        </w:rPr>
        <w:t xml:space="preserve"> Table</w:t>
      </w:r>
    </w:p>
    <w:tbl>
      <w:tblPr>
        <w:tblW w:w="9348" w:type="dxa"/>
        <w:tblCellMar>
          <w:top w:w="15" w:type="dxa"/>
          <w:left w:w="15" w:type="dxa"/>
          <w:bottom w:w="15" w:type="dxa"/>
          <w:right w:w="15" w:type="dxa"/>
        </w:tblCellMar>
        <w:tblLook w:val="04A0" w:firstRow="1" w:lastRow="0" w:firstColumn="1" w:lastColumn="0" w:noHBand="0" w:noVBand="1"/>
      </w:tblPr>
      <w:tblGrid>
        <w:gridCol w:w="262"/>
        <w:gridCol w:w="2263"/>
        <w:gridCol w:w="1162"/>
        <w:gridCol w:w="5661"/>
      </w:tblGrid>
      <w:tr w:rsidR="004F647A" w:rsidRPr="00B332A8" w14:paraId="5BD92362" w14:textId="77777777" w:rsidTr="00FF06BD">
        <w:trPr>
          <w:trHeight w:val="450"/>
        </w:trPr>
        <w:tc>
          <w:tcPr>
            <w:tcW w:w="262" w:type="dxa"/>
            <w:tcBorders>
              <w:top w:val="single" w:sz="6" w:space="0" w:color="A3A3A3"/>
              <w:left w:val="single" w:sz="6" w:space="0" w:color="A3A3A3"/>
              <w:bottom w:val="single" w:sz="6" w:space="0" w:color="A3A3A3"/>
              <w:right w:val="single" w:sz="6" w:space="0" w:color="A3A3A3"/>
            </w:tcBorders>
          </w:tcPr>
          <w:p w14:paraId="7A83FA2E" w14:textId="2D20A43A" w:rsidR="004F647A" w:rsidRPr="00B332A8" w:rsidRDefault="004F647A" w:rsidP="00EB1DB9">
            <w:pPr>
              <w:rPr>
                <w:rFonts w:ascii="Calibri" w:hAnsi="Calibri" w:cs="Calibri"/>
                <w:b/>
                <w:bCs/>
              </w:rPr>
            </w:pPr>
            <w:r w:rsidRPr="00B332A8">
              <w:rPr>
                <w:rFonts w:ascii="Calibri" w:hAnsi="Calibri" w:cs="Calibri"/>
                <w:b/>
                <w:bCs/>
              </w:rPr>
              <w:t>#</w:t>
            </w:r>
          </w:p>
        </w:tc>
        <w:tc>
          <w:tcPr>
            <w:tcW w:w="2263" w:type="dxa"/>
            <w:tcBorders>
              <w:top w:val="single" w:sz="6" w:space="0" w:color="A3A3A3"/>
              <w:left w:val="single" w:sz="6" w:space="0" w:color="A3A3A3"/>
              <w:bottom w:val="single" w:sz="6" w:space="0" w:color="A3A3A3"/>
              <w:right w:val="single" w:sz="6" w:space="0" w:color="A3A3A3"/>
            </w:tcBorders>
          </w:tcPr>
          <w:p w14:paraId="4C2CB24C" w14:textId="44E519F8" w:rsidR="004F647A" w:rsidRPr="00B332A8" w:rsidRDefault="004F647A" w:rsidP="00EB1DB9">
            <w:pPr>
              <w:rPr>
                <w:rFonts w:ascii="Calibri" w:hAnsi="Calibri" w:cs="Calibri"/>
                <w:b/>
                <w:bCs/>
              </w:rPr>
            </w:pPr>
            <w:r w:rsidRPr="00B332A8">
              <w:rPr>
                <w:rFonts w:ascii="Calibri" w:hAnsi="Calibri" w:cs="Calibri"/>
                <w:b/>
                <w:bCs/>
              </w:rPr>
              <w:t>Name</w:t>
            </w:r>
          </w:p>
        </w:tc>
        <w:tc>
          <w:tcPr>
            <w:tcW w:w="1162" w:type="dxa"/>
            <w:tcBorders>
              <w:top w:val="single" w:sz="6" w:space="0" w:color="A3A3A3"/>
              <w:left w:val="single" w:sz="6" w:space="0" w:color="A3A3A3"/>
              <w:bottom w:val="single" w:sz="6" w:space="0" w:color="A3A3A3"/>
              <w:right w:val="single" w:sz="6" w:space="0" w:color="A3A3A3"/>
            </w:tcBorders>
          </w:tcPr>
          <w:p w14:paraId="57BF4CEF" w14:textId="5B2A6F72" w:rsidR="004F647A" w:rsidRPr="00B332A8" w:rsidRDefault="004F647A" w:rsidP="00EB1DB9">
            <w:pPr>
              <w:rPr>
                <w:rFonts w:ascii="Calibri" w:hAnsi="Calibri" w:cs="Calibri"/>
                <w:b/>
                <w:bCs/>
              </w:rPr>
            </w:pPr>
            <w:r w:rsidRPr="00B332A8">
              <w:rPr>
                <w:rFonts w:ascii="Calibri" w:hAnsi="Calibri" w:cs="Calibri"/>
                <w:b/>
                <w:bCs/>
              </w:rPr>
              <w:t>Charaktere</w:t>
            </w:r>
          </w:p>
        </w:tc>
        <w:tc>
          <w:tcPr>
            <w:tcW w:w="5661" w:type="dxa"/>
            <w:tcBorders>
              <w:top w:val="single" w:sz="6" w:space="0" w:color="A3A3A3"/>
              <w:left w:val="single" w:sz="6" w:space="0" w:color="A3A3A3"/>
              <w:bottom w:val="single" w:sz="6" w:space="0" w:color="A3A3A3"/>
              <w:right w:val="single" w:sz="6" w:space="0" w:color="A3A3A3"/>
            </w:tcBorders>
            <w:tcMar>
              <w:top w:w="80" w:type="dxa"/>
              <w:left w:w="80" w:type="dxa"/>
              <w:bottom w:w="80" w:type="dxa"/>
              <w:right w:w="80" w:type="dxa"/>
            </w:tcMar>
            <w:hideMark/>
          </w:tcPr>
          <w:p w14:paraId="3A4DF5BD" w14:textId="1DFE83D8" w:rsidR="004F647A" w:rsidRPr="00EB1DB9" w:rsidRDefault="004F647A" w:rsidP="00EB1DB9">
            <w:pPr>
              <w:rPr>
                <w:rFonts w:ascii="Calibri" w:hAnsi="Calibri" w:cs="Calibri"/>
              </w:rPr>
            </w:pPr>
            <w:r w:rsidRPr="00B332A8">
              <w:rPr>
                <w:rFonts w:ascii="Calibri" w:hAnsi="Calibri" w:cs="Calibri"/>
                <w:b/>
                <w:bCs/>
              </w:rPr>
              <w:t>Beschreibung</w:t>
            </w:r>
          </w:p>
        </w:tc>
      </w:tr>
      <w:tr w:rsidR="004F647A" w:rsidRPr="00B332A8" w14:paraId="548F24F8" w14:textId="77777777" w:rsidTr="00FF06BD">
        <w:trPr>
          <w:trHeight w:val="1800"/>
        </w:trPr>
        <w:tc>
          <w:tcPr>
            <w:tcW w:w="262" w:type="dxa"/>
            <w:tcBorders>
              <w:top w:val="single" w:sz="6" w:space="0" w:color="A3A3A3"/>
              <w:left w:val="single" w:sz="6" w:space="0" w:color="A3A3A3"/>
              <w:bottom w:val="single" w:sz="6" w:space="0" w:color="A3A3A3"/>
              <w:right w:val="single" w:sz="6" w:space="0" w:color="A3A3A3"/>
            </w:tcBorders>
          </w:tcPr>
          <w:p w14:paraId="0C3C6324" w14:textId="5C5B2C4D" w:rsidR="004F647A" w:rsidRPr="00B332A8" w:rsidRDefault="004F647A" w:rsidP="00EB1DB9">
            <w:pPr>
              <w:rPr>
                <w:rFonts w:ascii="Calibri" w:hAnsi="Calibri" w:cs="Calibri"/>
              </w:rPr>
            </w:pPr>
            <w:r w:rsidRPr="00B332A8">
              <w:rPr>
                <w:rFonts w:ascii="Calibri" w:hAnsi="Calibri" w:cs="Calibri"/>
              </w:rPr>
              <w:t>1</w:t>
            </w:r>
          </w:p>
        </w:tc>
        <w:tc>
          <w:tcPr>
            <w:tcW w:w="2263" w:type="dxa"/>
            <w:tcBorders>
              <w:top w:val="single" w:sz="6" w:space="0" w:color="A3A3A3"/>
              <w:left w:val="single" w:sz="6" w:space="0" w:color="A3A3A3"/>
              <w:bottom w:val="single" w:sz="6" w:space="0" w:color="A3A3A3"/>
              <w:right w:val="single" w:sz="6" w:space="0" w:color="A3A3A3"/>
            </w:tcBorders>
          </w:tcPr>
          <w:p w14:paraId="2BBAB313" w14:textId="2D6EC01E" w:rsidR="004F647A" w:rsidRPr="00B332A8" w:rsidRDefault="004F647A" w:rsidP="00EB1DB9">
            <w:pPr>
              <w:rPr>
                <w:rFonts w:ascii="Calibri" w:hAnsi="Calibri" w:cs="Calibri"/>
              </w:rPr>
            </w:pPr>
            <w:r w:rsidRPr="00B332A8">
              <w:rPr>
                <w:rFonts w:ascii="Calibri" w:hAnsi="Calibri" w:cs="Calibri"/>
              </w:rPr>
              <w:t>Dose aufnehmen</w:t>
            </w:r>
          </w:p>
        </w:tc>
        <w:tc>
          <w:tcPr>
            <w:tcW w:w="1162" w:type="dxa"/>
            <w:tcBorders>
              <w:top w:val="single" w:sz="6" w:space="0" w:color="A3A3A3"/>
              <w:left w:val="single" w:sz="6" w:space="0" w:color="A3A3A3"/>
              <w:bottom w:val="single" w:sz="6" w:space="0" w:color="A3A3A3"/>
              <w:right w:val="single" w:sz="6" w:space="0" w:color="A3A3A3"/>
            </w:tcBorders>
          </w:tcPr>
          <w:p w14:paraId="0CAEB348" w14:textId="57F3B9A0" w:rsidR="004F647A" w:rsidRPr="00B332A8" w:rsidRDefault="004F647A" w:rsidP="00EB1DB9">
            <w:pPr>
              <w:rPr>
                <w:rFonts w:ascii="Calibri" w:hAnsi="Calibri" w:cs="Calibri"/>
              </w:rPr>
            </w:pPr>
            <w:r w:rsidRPr="00B332A8">
              <w:rPr>
                <w:rFonts w:ascii="Calibri" w:hAnsi="Calibri" w:cs="Calibri"/>
              </w:rPr>
              <w:t>John</w:t>
            </w:r>
          </w:p>
        </w:tc>
        <w:tc>
          <w:tcPr>
            <w:tcW w:w="5661" w:type="dxa"/>
            <w:tcBorders>
              <w:top w:val="single" w:sz="6" w:space="0" w:color="A3A3A3"/>
              <w:left w:val="single" w:sz="6" w:space="0" w:color="A3A3A3"/>
              <w:bottom w:val="single" w:sz="6" w:space="0" w:color="A3A3A3"/>
              <w:right w:val="single" w:sz="6" w:space="0" w:color="A3A3A3"/>
            </w:tcBorders>
            <w:tcMar>
              <w:top w:w="80" w:type="dxa"/>
              <w:left w:w="80" w:type="dxa"/>
              <w:bottom w:w="80" w:type="dxa"/>
              <w:right w:w="80" w:type="dxa"/>
            </w:tcMar>
          </w:tcPr>
          <w:p w14:paraId="21E7CC23" w14:textId="70753D8C" w:rsidR="004F647A" w:rsidRPr="00EB1DB9" w:rsidRDefault="004F647A" w:rsidP="00EB1DB9">
            <w:pPr>
              <w:rPr>
                <w:rFonts w:ascii="Calibri" w:hAnsi="Calibri" w:cs="Calibri"/>
              </w:rPr>
            </w:pPr>
            <w:r w:rsidRPr="00B332A8">
              <w:rPr>
                <w:rFonts w:ascii="Calibri" w:hAnsi="Calibri" w:cs="Calibri"/>
              </w:rPr>
              <w:t>John sammelt Dosen aus z.B. Regalen oder von Tischen auf. Er streckt dafür seinen Arm aus, nimmt die Dose in die Hand und betrachtet sie kurz. Während des Aufsammelns macht er einen kleinen Ausfallschritt, um sein linkes, verletztes Bein zu entlasten.</w:t>
            </w:r>
          </w:p>
        </w:tc>
      </w:tr>
      <w:tr w:rsidR="004F647A" w:rsidRPr="00B332A8" w14:paraId="3D6C69FC" w14:textId="77777777" w:rsidTr="00FF06BD">
        <w:trPr>
          <w:trHeight w:val="1260"/>
        </w:trPr>
        <w:tc>
          <w:tcPr>
            <w:tcW w:w="262" w:type="dxa"/>
            <w:tcBorders>
              <w:top w:val="single" w:sz="6" w:space="0" w:color="A3A3A3"/>
              <w:left w:val="single" w:sz="6" w:space="0" w:color="A3A3A3"/>
              <w:bottom w:val="single" w:sz="6" w:space="0" w:color="A3A3A3"/>
              <w:right w:val="single" w:sz="6" w:space="0" w:color="A3A3A3"/>
            </w:tcBorders>
          </w:tcPr>
          <w:p w14:paraId="2DF0AA52" w14:textId="23D099F4" w:rsidR="004F647A" w:rsidRPr="00B332A8" w:rsidRDefault="004F647A" w:rsidP="004F647A">
            <w:pPr>
              <w:rPr>
                <w:rFonts w:ascii="Calibri" w:hAnsi="Calibri" w:cs="Calibri"/>
              </w:rPr>
            </w:pPr>
            <w:r w:rsidRPr="00B332A8">
              <w:rPr>
                <w:rFonts w:ascii="Calibri" w:hAnsi="Calibri" w:cs="Calibri"/>
              </w:rPr>
              <w:t>2</w:t>
            </w:r>
          </w:p>
        </w:tc>
        <w:tc>
          <w:tcPr>
            <w:tcW w:w="2263" w:type="dxa"/>
            <w:tcBorders>
              <w:top w:val="single" w:sz="6" w:space="0" w:color="A3A3A3"/>
              <w:left w:val="single" w:sz="6" w:space="0" w:color="A3A3A3"/>
              <w:bottom w:val="single" w:sz="6" w:space="0" w:color="A3A3A3"/>
              <w:right w:val="single" w:sz="6" w:space="0" w:color="A3A3A3"/>
            </w:tcBorders>
          </w:tcPr>
          <w:p w14:paraId="7CB32371" w14:textId="741A4683" w:rsidR="004F647A" w:rsidRPr="00B332A8" w:rsidRDefault="004F647A" w:rsidP="004F647A">
            <w:pPr>
              <w:rPr>
                <w:rFonts w:ascii="Calibri" w:hAnsi="Calibri" w:cs="Calibri"/>
              </w:rPr>
            </w:pPr>
            <w:r w:rsidRPr="00B332A8">
              <w:rPr>
                <w:rFonts w:ascii="Calibri" w:hAnsi="Calibri" w:cs="Calibri"/>
              </w:rPr>
              <w:t>Durch Tür steigen</w:t>
            </w:r>
          </w:p>
        </w:tc>
        <w:tc>
          <w:tcPr>
            <w:tcW w:w="1162" w:type="dxa"/>
            <w:tcBorders>
              <w:top w:val="single" w:sz="6" w:space="0" w:color="A3A3A3"/>
              <w:left w:val="single" w:sz="6" w:space="0" w:color="A3A3A3"/>
              <w:bottom w:val="single" w:sz="6" w:space="0" w:color="A3A3A3"/>
              <w:right w:val="single" w:sz="6" w:space="0" w:color="A3A3A3"/>
            </w:tcBorders>
          </w:tcPr>
          <w:p w14:paraId="6D44D8BC" w14:textId="2EF8F1BF" w:rsidR="004F647A" w:rsidRPr="00B332A8" w:rsidRDefault="004F647A" w:rsidP="004F647A">
            <w:pPr>
              <w:rPr>
                <w:rFonts w:ascii="Calibri" w:hAnsi="Calibri" w:cs="Calibri"/>
              </w:rPr>
            </w:pPr>
            <w:r w:rsidRPr="00B332A8">
              <w:rPr>
                <w:rFonts w:ascii="Calibri" w:hAnsi="Calibri" w:cs="Calibri"/>
              </w:rPr>
              <w:t>John</w:t>
            </w:r>
          </w:p>
        </w:tc>
        <w:tc>
          <w:tcPr>
            <w:tcW w:w="5661" w:type="dxa"/>
            <w:tcBorders>
              <w:top w:val="single" w:sz="6" w:space="0" w:color="A3A3A3"/>
              <w:left w:val="single" w:sz="6" w:space="0" w:color="A3A3A3"/>
              <w:bottom w:val="single" w:sz="6" w:space="0" w:color="A3A3A3"/>
              <w:right w:val="single" w:sz="6" w:space="0" w:color="A3A3A3"/>
            </w:tcBorders>
            <w:tcMar>
              <w:top w:w="80" w:type="dxa"/>
              <w:left w:w="80" w:type="dxa"/>
              <w:bottom w:w="80" w:type="dxa"/>
              <w:right w:w="80" w:type="dxa"/>
            </w:tcMar>
          </w:tcPr>
          <w:p w14:paraId="43F587ED" w14:textId="75009D58" w:rsidR="004F647A" w:rsidRPr="00EB1DB9" w:rsidRDefault="004F647A" w:rsidP="004F647A">
            <w:pPr>
              <w:rPr>
                <w:rFonts w:ascii="Calibri" w:hAnsi="Calibri" w:cs="Calibri"/>
              </w:rPr>
            </w:pPr>
            <w:r w:rsidRPr="00B332A8">
              <w:rPr>
                <w:rFonts w:ascii="Calibri" w:hAnsi="Calibri" w:cs="Calibri"/>
              </w:rPr>
              <w:t xml:space="preserve">John steigt durch eine Öffnung in der teilweise verbarrikadierten Vordertür des Ladens. Hierbei hält er sich mit einer Hand fest, um seinen Körper zu stabilisieren. Er setzt erst einen Fuß und dann den anderen durch die Öffnung. </w:t>
            </w:r>
            <w:r w:rsidR="00FF06BD" w:rsidRPr="00B332A8">
              <w:rPr>
                <w:rFonts w:ascii="Calibri" w:hAnsi="Calibri" w:cs="Calibri"/>
              </w:rPr>
              <w:t>Er muss sich ducken und auf sein verletztes Bein achten.</w:t>
            </w:r>
          </w:p>
        </w:tc>
      </w:tr>
      <w:tr w:rsidR="004F647A" w:rsidRPr="00B332A8" w14:paraId="13F37C2F" w14:textId="77777777" w:rsidTr="00FF06BD">
        <w:trPr>
          <w:trHeight w:val="990"/>
        </w:trPr>
        <w:tc>
          <w:tcPr>
            <w:tcW w:w="262" w:type="dxa"/>
            <w:tcBorders>
              <w:top w:val="single" w:sz="6" w:space="0" w:color="A3A3A3"/>
              <w:left w:val="single" w:sz="6" w:space="0" w:color="A3A3A3"/>
              <w:bottom w:val="single" w:sz="6" w:space="0" w:color="A3A3A3"/>
              <w:right w:val="single" w:sz="6" w:space="0" w:color="A3A3A3"/>
            </w:tcBorders>
          </w:tcPr>
          <w:p w14:paraId="405B2C6A" w14:textId="0F9B86F2" w:rsidR="004F647A" w:rsidRPr="00B332A8" w:rsidRDefault="004F647A" w:rsidP="004F647A">
            <w:pPr>
              <w:rPr>
                <w:rFonts w:ascii="Calibri" w:hAnsi="Calibri" w:cs="Calibri"/>
              </w:rPr>
            </w:pPr>
            <w:r w:rsidRPr="00B332A8">
              <w:rPr>
                <w:rFonts w:ascii="Calibri" w:hAnsi="Calibri" w:cs="Calibri"/>
              </w:rPr>
              <w:t>3</w:t>
            </w:r>
          </w:p>
        </w:tc>
        <w:tc>
          <w:tcPr>
            <w:tcW w:w="2263" w:type="dxa"/>
            <w:tcBorders>
              <w:top w:val="single" w:sz="6" w:space="0" w:color="A3A3A3"/>
              <w:left w:val="single" w:sz="6" w:space="0" w:color="A3A3A3"/>
              <w:bottom w:val="single" w:sz="6" w:space="0" w:color="A3A3A3"/>
              <w:right w:val="single" w:sz="6" w:space="0" w:color="A3A3A3"/>
            </w:tcBorders>
          </w:tcPr>
          <w:p w14:paraId="2D86366F" w14:textId="380B109C" w:rsidR="004F647A" w:rsidRPr="00B332A8" w:rsidRDefault="004F647A" w:rsidP="004F647A">
            <w:pPr>
              <w:rPr>
                <w:rFonts w:ascii="Calibri" w:hAnsi="Calibri" w:cs="Calibri"/>
              </w:rPr>
            </w:pPr>
            <w:r w:rsidRPr="00B332A8">
              <w:rPr>
                <w:rFonts w:ascii="Calibri" w:hAnsi="Calibri" w:cs="Calibri"/>
              </w:rPr>
              <w:t>Humpeln</w:t>
            </w:r>
          </w:p>
        </w:tc>
        <w:tc>
          <w:tcPr>
            <w:tcW w:w="1162" w:type="dxa"/>
            <w:tcBorders>
              <w:top w:val="single" w:sz="6" w:space="0" w:color="A3A3A3"/>
              <w:left w:val="single" w:sz="6" w:space="0" w:color="A3A3A3"/>
              <w:bottom w:val="single" w:sz="6" w:space="0" w:color="A3A3A3"/>
              <w:right w:val="single" w:sz="6" w:space="0" w:color="A3A3A3"/>
            </w:tcBorders>
          </w:tcPr>
          <w:p w14:paraId="599051F0" w14:textId="68CC502F" w:rsidR="004F647A" w:rsidRPr="00B332A8" w:rsidRDefault="004F647A" w:rsidP="004F647A">
            <w:pPr>
              <w:rPr>
                <w:rFonts w:ascii="Calibri" w:hAnsi="Calibri" w:cs="Calibri"/>
              </w:rPr>
            </w:pPr>
            <w:r w:rsidRPr="00B332A8">
              <w:rPr>
                <w:rFonts w:ascii="Calibri" w:hAnsi="Calibri" w:cs="Calibri"/>
              </w:rPr>
              <w:t>John</w:t>
            </w:r>
          </w:p>
        </w:tc>
        <w:tc>
          <w:tcPr>
            <w:tcW w:w="5661" w:type="dxa"/>
            <w:tcBorders>
              <w:top w:val="single" w:sz="6" w:space="0" w:color="A3A3A3"/>
              <w:left w:val="single" w:sz="6" w:space="0" w:color="A3A3A3"/>
              <w:bottom w:val="single" w:sz="6" w:space="0" w:color="A3A3A3"/>
              <w:right w:val="single" w:sz="6" w:space="0" w:color="A3A3A3"/>
            </w:tcBorders>
            <w:tcMar>
              <w:top w:w="80" w:type="dxa"/>
              <w:left w:w="80" w:type="dxa"/>
              <w:bottom w:w="80" w:type="dxa"/>
              <w:right w:w="80" w:type="dxa"/>
            </w:tcMar>
          </w:tcPr>
          <w:p w14:paraId="56DA68CE" w14:textId="56F0EB78" w:rsidR="004F647A" w:rsidRPr="00EB1DB9" w:rsidRDefault="00FF06BD" w:rsidP="004F647A">
            <w:pPr>
              <w:rPr>
                <w:rFonts w:ascii="Calibri" w:hAnsi="Calibri" w:cs="Calibri"/>
              </w:rPr>
            </w:pPr>
            <w:r w:rsidRPr="00B332A8">
              <w:rPr>
                <w:rFonts w:ascii="Calibri" w:hAnsi="Calibri" w:cs="Calibri"/>
              </w:rPr>
              <w:t xml:space="preserve">John humpelt, da sein linkes Bein verletzt ist. </w:t>
            </w:r>
          </w:p>
        </w:tc>
      </w:tr>
      <w:tr w:rsidR="004F647A" w:rsidRPr="00B332A8" w14:paraId="012DDCAC" w14:textId="77777777" w:rsidTr="00FF06BD">
        <w:trPr>
          <w:trHeight w:val="990"/>
        </w:trPr>
        <w:tc>
          <w:tcPr>
            <w:tcW w:w="262" w:type="dxa"/>
            <w:tcBorders>
              <w:top w:val="single" w:sz="6" w:space="0" w:color="A3A3A3"/>
              <w:left w:val="single" w:sz="6" w:space="0" w:color="A3A3A3"/>
              <w:bottom w:val="single" w:sz="6" w:space="0" w:color="A3A3A3"/>
              <w:right w:val="single" w:sz="6" w:space="0" w:color="A3A3A3"/>
            </w:tcBorders>
          </w:tcPr>
          <w:p w14:paraId="64FC8F0F" w14:textId="5C949DBF" w:rsidR="004F647A" w:rsidRPr="00B332A8" w:rsidRDefault="004F647A" w:rsidP="004F647A">
            <w:pPr>
              <w:rPr>
                <w:rFonts w:ascii="Calibri" w:hAnsi="Calibri" w:cs="Calibri"/>
              </w:rPr>
            </w:pPr>
            <w:r w:rsidRPr="00B332A8">
              <w:rPr>
                <w:rFonts w:ascii="Calibri" w:hAnsi="Calibri" w:cs="Calibri"/>
              </w:rPr>
              <w:t>4</w:t>
            </w:r>
          </w:p>
        </w:tc>
        <w:tc>
          <w:tcPr>
            <w:tcW w:w="2263" w:type="dxa"/>
            <w:tcBorders>
              <w:top w:val="single" w:sz="6" w:space="0" w:color="A3A3A3"/>
              <w:left w:val="single" w:sz="6" w:space="0" w:color="A3A3A3"/>
              <w:bottom w:val="single" w:sz="6" w:space="0" w:color="A3A3A3"/>
              <w:right w:val="single" w:sz="6" w:space="0" w:color="A3A3A3"/>
            </w:tcBorders>
          </w:tcPr>
          <w:p w14:paraId="6F64BD7C" w14:textId="0124E218" w:rsidR="004F647A" w:rsidRPr="00B332A8" w:rsidRDefault="004F647A" w:rsidP="004F647A">
            <w:pPr>
              <w:rPr>
                <w:rFonts w:ascii="Calibri" w:hAnsi="Calibri" w:cs="Calibri"/>
              </w:rPr>
            </w:pPr>
            <w:r w:rsidRPr="00B332A8">
              <w:rPr>
                <w:rFonts w:ascii="Calibri" w:hAnsi="Calibri" w:cs="Calibri"/>
              </w:rPr>
              <w:t>Tür aufstoßen</w:t>
            </w:r>
          </w:p>
        </w:tc>
        <w:tc>
          <w:tcPr>
            <w:tcW w:w="1162" w:type="dxa"/>
            <w:tcBorders>
              <w:top w:val="single" w:sz="6" w:space="0" w:color="A3A3A3"/>
              <w:left w:val="single" w:sz="6" w:space="0" w:color="A3A3A3"/>
              <w:bottom w:val="single" w:sz="6" w:space="0" w:color="A3A3A3"/>
              <w:right w:val="single" w:sz="6" w:space="0" w:color="A3A3A3"/>
            </w:tcBorders>
          </w:tcPr>
          <w:p w14:paraId="07A48774" w14:textId="55A58F69" w:rsidR="004F647A" w:rsidRPr="00B332A8" w:rsidRDefault="004F647A" w:rsidP="004F647A">
            <w:pPr>
              <w:rPr>
                <w:rFonts w:ascii="Calibri" w:hAnsi="Calibri" w:cs="Calibri"/>
              </w:rPr>
            </w:pPr>
            <w:r w:rsidRPr="00B332A8">
              <w:rPr>
                <w:rFonts w:ascii="Calibri" w:hAnsi="Calibri" w:cs="Calibri"/>
              </w:rPr>
              <w:t>John</w:t>
            </w:r>
          </w:p>
        </w:tc>
        <w:tc>
          <w:tcPr>
            <w:tcW w:w="5661" w:type="dxa"/>
            <w:tcBorders>
              <w:top w:val="single" w:sz="6" w:space="0" w:color="A3A3A3"/>
              <w:left w:val="single" w:sz="6" w:space="0" w:color="A3A3A3"/>
              <w:bottom w:val="single" w:sz="6" w:space="0" w:color="A3A3A3"/>
              <w:right w:val="single" w:sz="6" w:space="0" w:color="A3A3A3"/>
            </w:tcBorders>
            <w:tcMar>
              <w:top w:w="80" w:type="dxa"/>
              <w:left w:w="80" w:type="dxa"/>
              <w:bottom w:w="80" w:type="dxa"/>
              <w:right w:w="80" w:type="dxa"/>
            </w:tcMar>
          </w:tcPr>
          <w:p w14:paraId="79565CAA" w14:textId="6A6C8D53" w:rsidR="004F647A" w:rsidRPr="00EB1DB9" w:rsidRDefault="00FF06BD" w:rsidP="004F647A">
            <w:pPr>
              <w:rPr>
                <w:rFonts w:ascii="Calibri" w:hAnsi="Calibri" w:cs="Calibri"/>
              </w:rPr>
            </w:pPr>
            <w:r w:rsidRPr="00B332A8">
              <w:rPr>
                <w:rFonts w:ascii="Calibri" w:hAnsi="Calibri" w:cs="Calibri"/>
              </w:rPr>
              <w:t>John drückt die Hintertür des Ladens mit seiner Schulter auf.</w:t>
            </w:r>
          </w:p>
        </w:tc>
      </w:tr>
      <w:tr w:rsidR="004F647A" w:rsidRPr="00B332A8" w14:paraId="1ECC859E" w14:textId="77777777" w:rsidTr="00FF06BD">
        <w:trPr>
          <w:trHeight w:val="720"/>
        </w:trPr>
        <w:tc>
          <w:tcPr>
            <w:tcW w:w="262" w:type="dxa"/>
            <w:tcBorders>
              <w:top w:val="single" w:sz="6" w:space="0" w:color="A3A3A3"/>
              <w:left w:val="single" w:sz="6" w:space="0" w:color="A3A3A3"/>
              <w:bottom w:val="single" w:sz="6" w:space="0" w:color="A3A3A3"/>
              <w:right w:val="single" w:sz="6" w:space="0" w:color="A3A3A3"/>
            </w:tcBorders>
          </w:tcPr>
          <w:p w14:paraId="236D67E7" w14:textId="4C748C31" w:rsidR="004F647A" w:rsidRPr="00B332A8" w:rsidRDefault="004F647A" w:rsidP="004F647A">
            <w:pPr>
              <w:rPr>
                <w:rFonts w:ascii="Calibri" w:hAnsi="Calibri" w:cs="Calibri"/>
              </w:rPr>
            </w:pPr>
            <w:r w:rsidRPr="00B332A8">
              <w:rPr>
                <w:rFonts w:ascii="Calibri" w:hAnsi="Calibri" w:cs="Calibri"/>
              </w:rPr>
              <w:t>5</w:t>
            </w:r>
          </w:p>
        </w:tc>
        <w:tc>
          <w:tcPr>
            <w:tcW w:w="2263" w:type="dxa"/>
            <w:tcBorders>
              <w:top w:val="single" w:sz="6" w:space="0" w:color="A3A3A3"/>
              <w:left w:val="single" w:sz="6" w:space="0" w:color="A3A3A3"/>
              <w:bottom w:val="single" w:sz="6" w:space="0" w:color="A3A3A3"/>
              <w:right w:val="single" w:sz="6" w:space="0" w:color="A3A3A3"/>
            </w:tcBorders>
          </w:tcPr>
          <w:p w14:paraId="7C5AC57F" w14:textId="0A3746F1" w:rsidR="004F647A" w:rsidRPr="00B332A8" w:rsidRDefault="004F647A" w:rsidP="004F647A">
            <w:pPr>
              <w:rPr>
                <w:rFonts w:ascii="Calibri" w:hAnsi="Calibri" w:cs="Calibri"/>
              </w:rPr>
            </w:pPr>
            <w:r w:rsidRPr="00B332A8">
              <w:rPr>
                <w:rFonts w:ascii="Calibri" w:hAnsi="Calibri" w:cs="Calibri"/>
              </w:rPr>
              <w:t>Dose wegwerfen</w:t>
            </w:r>
          </w:p>
        </w:tc>
        <w:tc>
          <w:tcPr>
            <w:tcW w:w="1162" w:type="dxa"/>
            <w:tcBorders>
              <w:top w:val="single" w:sz="6" w:space="0" w:color="A3A3A3"/>
              <w:left w:val="single" w:sz="6" w:space="0" w:color="A3A3A3"/>
              <w:bottom w:val="single" w:sz="6" w:space="0" w:color="A3A3A3"/>
              <w:right w:val="single" w:sz="6" w:space="0" w:color="A3A3A3"/>
            </w:tcBorders>
          </w:tcPr>
          <w:p w14:paraId="1B2914AC" w14:textId="22EBA11C" w:rsidR="004F647A" w:rsidRPr="00B332A8" w:rsidRDefault="004F647A" w:rsidP="004F647A">
            <w:pPr>
              <w:rPr>
                <w:rFonts w:ascii="Calibri" w:hAnsi="Calibri" w:cs="Calibri"/>
              </w:rPr>
            </w:pPr>
            <w:r w:rsidRPr="00B332A8">
              <w:rPr>
                <w:rFonts w:ascii="Calibri" w:hAnsi="Calibri" w:cs="Calibri"/>
              </w:rPr>
              <w:t>John</w:t>
            </w:r>
          </w:p>
        </w:tc>
        <w:tc>
          <w:tcPr>
            <w:tcW w:w="5661" w:type="dxa"/>
            <w:tcBorders>
              <w:top w:val="single" w:sz="6" w:space="0" w:color="A3A3A3"/>
              <w:left w:val="single" w:sz="6" w:space="0" w:color="A3A3A3"/>
              <w:bottom w:val="single" w:sz="6" w:space="0" w:color="A3A3A3"/>
              <w:right w:val="single" w:sz="6" w:space="0" w:color="A3A3A3"/>
            </w:tcBorders>
            <w:tcMar>
              <w:top w:w="80" w:type="dxa"/>
              <w:left w:w="80" w:type="dxa"/>
              <w:bottom w:w="80" w:type="dxa"/>
              <w:right w:w="80" w:type="dxa"/>
            </w:tcMar>
          </w:tcPr>
          <w:p w14:paraId="1C164E74" w14:textId="090CBADD" w:rsidR="004F647A" w:rsidRPr="00EB1DB9" w:rsidRDefault="00FF06BD" w:rsidP="004F647A">
            <w:pPr>
              <w:rPr>
                <w:rFonts w:ascii="Calibri" w:hAnsi="Calibri" w:cs="Calibri"/>
              </w:rPr>
            </w:pPr>
            <w:r w:rsidRPr="00B332A8">
              <w:rPr>
                <w:rFonts w:ascii="Calibri" w:hAnsi="Calibri" w:cs="Calibri"/>
              </w:rPr>
              <w:t>Nachdem John eine Dose aufgenommen hat (Shot 1), erkennt er nach kurzem Überprüfen der Dose, dass er diese nicht mitnehmen möchte und wirft sie auf den Boden.</w:t>
            </w:r>
          </w:p>
        </w:tc>
      </w:tr>
      <w:tr w:rsidR="004F647A" w:rsidRPr="00B332A8" w14:paraId="311DD3D0" w14:textId="77777777" w:rsidTr="00FF06BD">
        <w:trPr>
          <w:trHeight w:val="720"/>
        </w:trPr>
        <w:tc>
          <w:tcPr>
            <w:tcW w:w="262" w:type="dxa"/>
            <w:tcBorders>
              <w:top w:val="single" w:sz="6" w:space="0" w:color="A3A3A3"/>
              <w:left w:val="single" w:sz="6" w:space="0" w:color="A3A3A3"/>
              <w:bottom w:val="single" w:sz="6" w:space="0" w:color="A3A3A3"/>
              <w:right w:val="single" w:sz="6" w:space="0" w:color="A3A3A3"/>
            </w:tcBorders>
          </w:tcPr>
          <w:p w14:paraId="6D594B4F" w14:textId="6053B0D2" w:rsidR="004F647A" w:rsidRPr="00B332A8" w:rsidRDefault="004F647A" w:rsidP="004F647A">
            <w:pPr>
              <w:rPr>
                <w:rFonts w:ascii="Calibri" w:hAnsi="Calibri" w:cs="Calibri"/>
              </w:rPr>
            </w:pPr>
            <w:r w:rsidRPr="00B332A8">
              <w:rPr>
                <w:rFonts w:ascii="Calibri" w:hAnsi="Calibri" w:cs="Calibri"/>
              </w:rPr>
              <w:t>6</w:t>
            </w:r>
          </w:p>
        </w:tc>
        <w:tc>
          <w:tcPr>
            <w:tcW w:w="2263" w:type="dxa"/>
            <w:tcBorders>
              <w:top w:val="single" w:sz="6" w:space="0" w:color="A3A3A3"/>
              <w:left w:val="single" w:sz="6" w:space="0" w:color="A3A3A3"/>
              <w:bottom w:val="single" w:sz="6" w:space="0" w:color="A3A3A3"/>
              <w:right w:val="single" w:sz="6" w:space="0" w:color="A3A3A3"/>
            </w:tcBorders>
          </w:tcPr>
          <w:p w14:paraId="15AAF5AF" w14:textId="7319C1D0" w:rsidR="004F647A" w:rsidRPr="00B332A8" w:rsidRDefault="004F647A" w:rsidP="004F647A">
            <w:pPr>
              <w:rPr>
                <w:rFonts w:ascii="Calibri" w:hAnsi="Calibri" w:cs="Calibri"/>
              </w:rPr>
            </w:pPr>
            <w:r w:rsidRPr="00B332A8">
              <w:rPr>
                <w:rFonts w:ascii="Calibri" w:hAnsi="Calibri" w:cs="Calibri"/>
              </w:rPr>
              <w:t>Dose mitnehmen/einpacken</w:t>
            </w:r>
          </w:p>
        </w:tc>
        <w:tc>
          <w:tcPr>
            <w:tcW w:w="1162" w:type="dxa"/>
            <w:tcBorders>
              <w:top w:val="single" w:sz="6" w:space="0" w:color="A3A3A3"/>
              <w:left w:val="single" w:sz="6" w:space="0" w:color="A3A3A3"/>
              <w:bottom w:val="single" w:sz="6" w:space="0" w:color="A3A3A3"/>
              <w:right w:val="single" w:sz="6" w:space="0" w:color="A3A3A3"/>
            </w:tcBorders>
          </w:tcPr>
          <w:p w14:paraId="5AA00846" w14:textId="45F9CA02" w:rsidR="004F647A" w:rsidRPr="00B332A8" w:rsidRDefault="004F647A" w:rsidP="004F647A">
            <w:pPr>
              <w:rPr>
                <w:rFonts w:ascii="Calibri" w:hAnsi="Calibri" w:cs="Calibri"/>
              </w:rPr>
            </w:pPr>
            <w:r w:rsidRPr="00B332A8">
              <w:rPr>
                <w:rFonts w:ascii="Calibri" w:hAnsi="Calibri" w:cs="Calibri"/>
              </w:rPr>
              <w:t>John</w:t>
            </w:r>
          </w:p>
        </w:tc>
        <w:tc>
          <w:tcPr>
            <w:tcW w:w="5661" w:type="dxa"/>
            <w:tcBorders>
              <w:top w:val="single" w:sz="6" w:space="0" w:color="A3A3A3"/>
              <w:left w:val="single" w:sz="6" w:space="0" w:color="A3A3A3"/>
              <w:bottom w:val="single" w:sz="6" w:space="0" w:color="A3A3A3"/>
              <w:right w:val="single" w:sz="6" w:space="0" w:color="A3A3A3"/>
            </w:tcBorders>
            <w:tcMar>
              <w:top w:w="80" w:type="dxa"/>
              <w:left w:w="80" w:type="dxa"/>
              <w:bottom w:w="80" w:type="dxa"/>
              <w:right w:w="80" w:type="dxa"/>
            </w:tcMar>
          </w:tcPr>
          <w:p w14:paraId="486A4D21" w14:textId="5931D484" w:rsidR="004F647A" w:rsidRPr="00B332A8" w:rsidRDefault="00FF06BD" w:rsidP="004F647A">
            <w:pPr>
              <w:rPr>
                <w:rFonts w:ascii="Calibri" w:hAnsi="Calibri" w:cs="Calibri"/>
              </w:rPr>
            </w:pPr>
            <w:r w:rsidRPr="00B332A8">
              <w:rPr>
                <w:rFonts w:ascii="Calibri" w:hAnsi="Calibri" w:cs="Calibri"/>
              </w:rPr>
              <w:t>Nachdem John eine Dose aufgenommen hat (Shot 1), erkennt er nach kurzem Überprüfen der Dose, dass es die richtige Dose ist. Er packt sie nach hinten in seinen Rucksack, den er auf dem Rücken trägt.</w:t>
            </w:r>
          </w:p>
        </w:tc>
      </w:tr>
      <w:tr w:rsidR="004F647A" w:rsidRPr="00B332A8" w14:paraId="37E97C0C" w14:textId="77777777" w:rsidTr="00FF06BD">
        <w:trPr>
          <w:trHeight w:val="720"/>
        </w:trPr>
        <w:tc>
          <w:tcPr>
            <w:tcW w:w="262" w:type="dxa"/>
            <w:tcBorders>
              <w:top w:val="single" w:sz="6" w:space="0" w:color="A3A3A3"/>
              <w:left w:val="single" w:sz="6" w:space="0" w:color="A3A3A3"/>
              <w:bottom w:val="single" w:sz="6" w:space="0" w:color="A3A3A3"/>
              <w:right w:val="single" w:sz="6" w:space="0" w:color="A3A3A3"/>
            </w:tcBorders>
          </w:tcPr>
          <w:p w14:paraId="73C13824" w14:textId="20ADC6C4" w:rsidR="004F647A" w:rsidRPr="00B332A8" w:rsidRDefault="004F647A" w:rsidP="004F647A">
            <w:pPr>
              <w:rPr>
                <w:rFonts w:ascii="Calibri" w:hAnsi="Calibri" w:cs="Calibri"/>
              </w:rPr>
            </w:pPr>
            <w:r w:rsidRPr="00B332A8">
              <w:rPr>
                <w:rFonts w:ascii="Calibri" w:hAnsi="Calibri" w:cs="Calibri"/>
              </w:rPr>
              <w:t>7</w:t>
            </w:r>
          </w:p>
        </w:tc>
        <w:tc>
          <w:tcPr>
            <w:tcW w:w="2263" w:type="dxa"/>
            <w:tcBorders>
              <w:top w:val="single" w:sz="6" w:space="0" w:color="A3A3A3"/>
              <w:left w:val="single" w:sz="6" w:space="0" w:color="A3A3A3"/>
              <w:bottom w:val="single" w:sz="6" w:space="0" w:color="A3A3A3"/>
              <w:right w:val="single" w:sz="6" w:space="0" w:color="A3A3A3"/>
            </w:tcBorders>
          </w:tcPr>
          <w:p w14:paraId="57D65975" w14:textId="7C07FE46" w:rsidR="004F647A" w:rsidRPr="00B332A8" w:rsidRDefault="004F647A" w:rsidP="004F647A">
            <w:pPr>
              <w:rPr>
                <w:rFonts w:ascii="Calibri" w:hAnsi="Calibri" w:cs="Calibri"/>
              </w:rPr>
            </w:pPr>
            <w:r w:rsidRPr="00B332A8">
              <w:rPr>
                <w:rFonts w:ascii="Calibri" w:hAnsi="Calibri" w:cs="Calibri"/>
              </w:rPr>
              <w:t>An Zaun rütteln</w:t>
            </w:r>
          </w:p>
        </w:tc>
        <w:tc>
          <w:tcPr>
            <w:tcW w:w="1162" w:type="dxa"/>
            <w:tcBorders>
              <w:top w:val="single" w:sz="6" w:space="0" w:color="A3A3A3"/>
              <w:left w:val="single" w:sz="6" w:space="0" w:color="A3A3A3"/>
              <w:bottom w:val="single" w:sz="6" w:space="0" w:color="A3A3A3"/>
              <w:right w:val="single" w:sz="6" w:space="0" w:color="A3A3A3"/>
            </w:tcBorders>
          </w:tcPr>
          <w:p w14:paraId="40BBFCD3" w14:textId="1488AD5F" w:rsidR="004F647A" w:rsidRPr="00B332A8" w:rsidRDefault="004F647A" w:rsidP="004F647A">
            <w:pPr>
              <w:rPr>
                <w:rFonts w:ascii="Calibri" w:hAnsi="Calibri" w:cs="Calibri"/>
              </w:rPr>
            </w:pPr>
            <w:r w:rsidRPr="00B332A8">
              <w:rPr>
                <w:rFonts w:ascii="Calibri" w:hAnsi="Calibri" w:cs="Calibri"/>
              </w:rPr>
              <w:t>Judy</w:t>
            </w:r>
          </w:p>
        </w:tc>
        <w:tc>
          <w:tcPr>
            <w:tcW w:w="5661" w:type="dxa"/>
            <w:tcBorders>
              <w:top w:val="single" w:sz="6" w:space="0" w:color="A3A3A3"/>
              <w:left w:val="single" w:sz="6" w:space="0" w:color="A3A3A3"/>
              <w:bottom w:val="single" w:sz="6" w:space="0" w:color="A3A3A3"/>
              <w:right w:val="single" w:sz="6" w:space="0" w:color="A3A3A3"/>
            </w:tcBorders>
            <w:tcMar>
              <w:top w:w="80" w:type="dxa"/>
              <w:left w:w="80" w:type="dxa"/>
              <w:bottom w:w="80" w:type="dxa"/>
              <w:right w:w="80" w:type="dxa"/>
            </w:tcMar>
          </w:tcPr>
          <w:p w14:paraId="4A1C39FD" w14:textId="48E41109" w:rsidR="004F647A" w:rsidRPr="00EB1DB9" w:rsidRDefault="00FF06BD" w:rsidP="004F647A">
            <w:pPr>
              <w:rPr>
                <w:rFonts w:ascii="Calibri" w:hAnsi="Calibri" w:cs="Calibri"/>
              </w:rPr>
            </w:pPr>
            <w:r w:rsidRPr="00B332A8">
              <w:rPr>
                <w:rFonts w:ascii="Calibri" w:hAnsi="Calibri" w:cs="Calibri"/>
              </w:rPr>
              <w:t xml:space="preserve">Das Monster Judy läuft auf einen hohen Zaun zu und rüttelt aggressiv an diesem, als sie John vorbeigehen sieht. </w:t>
            </w:r>
          </w:p>
        </w:tc>
      </w:tr>
    </w:tbl>
    <w:p w14:paraId="3EA2CC5A" w14:textId="77777777" w:rsidR="00C92A30" w:rsidRPr="00B332A8" w:rsidRDefault="00C92A30">
      <w:pPr>
        <w:rPr>
          <w:rFonts w:ascii="Calibri" w:hAnsi="Calibri" w:cs="Calibri"/>
        </w:rPr>
      </w:pPr>
    </w:p>
    <w:sectPr w:rsidR="00C92A30" w:rsidRPr="00B332A8">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95D3DE" w14:textId="77777777" w:rsidR="0080188A" w:rsidRDefault="0080188A" w:rsidP="00B332A8">
      <w:pPr>
        <w:spacing w:after="0" w:line="240" w:lineRule="auto"/>
      </w:pPr>
      <w:r>
        <w:separator/>
      </w:r>
    </w:p>
  </w:endnote>
  <w:endnote w:type="continuationSeparator" w:id="0">
    <w:p w14:paraId="25B09848" w14:textId="77777777" w:rsidR="0080188A" w:rsidRDefault="0080188A" w:rsidP="00B33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27E0B5" w14:textId="77777777" w:rsidR="0080188A" w:rsidRDefault="0080188A" w:rsidP="00B332A8">
      <w:pPr>
        <w:spacing w:after="0" w:line="240" w:lineRule="auto"/>
      </w:pPr>
      <w:r>
        <w:separator/>
      </w:r>
    </w:p>
  </w:footnote>
  <w:footnote w:type="continuationSeparator" w:id="0">
    <w:p w14:paraId="47E0B2CE" w14:textId="77777777" w:rsidR="0080188A" w:rsidRDefault="0080188A" w:rsidP="00B332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CEF7CA" w14:textId="33AEF1DA" w:rsidR="00B332A8" w:rsidRPr="00B332A8" w:rsidRDefault="00B332A8">
    <w:pPr>
      <w:pStyle w:val="Kopfzeile"/>
      <w:rPr>
        <w:rFonts w:ascii="Calibri" w:hAnsi="Calibri" w:cs="Calibri"/>
      </w:rPr>
    </w:pPr>
    <w:r w:rsidRPr="00B332A8">
      <w:rPr>
        <w:rFonts w:ascii="Calibri" w:hAnsi="Calibri" w:cs="Calibri"/>
      </w:rPr>
      <w:t>Mo‘ Cat Food</w:t>
    </w:r>
    <w:r w:rsidRPr="00B332A8">
      <w:rPr>
        <w:rFonts w:ascii="Calibri" w:hAnsi="Calibri" w:cs="Calibri"/>
      </w:rPr>
      <w:tab/>
      <w:t xml:space="preserve">                Florian Pfister, Robin Freitag, Jasmin </w:t>
    </w:r>
    <w:proofErr w:type="spellStart"/>
    <w:r w:rsidRPr="00B332A8">
      <w:rPr>
        <w:rFonts w:ascii="Calibri" w:hAnsi="Calibri" w:cs="Calibri"/>
      </w:rPr>
      <w:t>Smycek</w:t>
    </w:r>
    <w:proofErr w:type="spellEnd"/>
    <w:r w:rsidRPr="00B332A8">
      <w:rPr>
        <w:rFonts w:ascii="Calibri" w:hAnsi="Calibri" w:cs="Calibri"/>
      </w:rPr>
      <w:t>, Hendrik Wendt, Karen Hofele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E77"/>
    <w:rsid w:val="004F647A"/>
    <w:rsid w:val="00666E77"/>
    <w:rsid w:val="00762232"/>
    <w:rsid w:val="0080188A"/>
    <w:rsid w:val="00B332A8"/>
    <w:rsid w:val="00C92A30"/>
    <w:rsid w:val="00CA0B30"/>
    <w:rsid w:val="00EB1DB9"/>
    <w:rsid w:val="00FE67FA"/>
    <w:rsid w:val="00FF06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467FB"/>
  <w15:chartTrackingRefBased/>
  <w15:docId w15:val="{E9060980-18B4-4E38-9382-63DE7D85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66E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66E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66E7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66E7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66E7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66E7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66E7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66E7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66E7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66E7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66E7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66E7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66E7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66E7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66E7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66E7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66E7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66E77"/>
    <w:rPr>
      <w:rFonts w:eastAsiaTheme="majorEastAsia" w:cstheme="majorBidi"/>
      <w:color w:val="272727" w:themeColor="text1" w:themeTint="D8"/>
    </w:rPr>
  </w:style>
  <w:style w:type="paragraph" w:styleId="Titel">
    <w:name w:val="Title"/>
    <w:basedOn w:val="Standard"/>
    <w:next w:val="Standard"/>
    <w:link w:val="TitelZchn"/>
    <w:uiPriority w:val="10"/>
    <w:qFormat/>
    <w:rsid w:val="00666E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66E7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66E7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66E7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66E7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66E77"/>
    <w:rPr>
      <w:i/>
      <w:iCs/>
      <w:color w:val="404040" w:themeColor="text1" w:themeTint="BF"/>
    </w:rPr>
  </w:style>
  <w:style w:type="paragraph" w:styleId="Listenabsatz">
    <w:name w:val="List Paragraph"/>
    <w:basedOn w:val="Standard"/>
    <w:uiPriority w:val="34"/>
    <w:qFormat/>
    <w:rsid w:val="00666E77"/>
    <w:pPr>
      <w:ind w:left="720"/>
      <w:contextualSpacing/>
    </w:pPr>
  </w:style>
  <w:style w:type="character" w:styleId="IntensiveHervorhebung">
    <w:name w:val="Intense Emphasis"/>
    <w:basedOn w:val="Absatz-Standardschriftart"/>
    <w:uiPriority w:val="21"/>
    <w:qFormat/>
    <w:rsid w:val="00666E77"/>
    <w:rPr>
      <w:i/>
      <w:iCs/>
      <w:color w:val="0F4761" w:themeColor="accent1" w:themeShade="BF"/>
    </w:rPr>
  </w:style>
  <w:style w:type="paragraph" w:styleId="IntensivesZitat">
    <w:name w:val="Intense Quote"/>
    <w:basedOn w:val="Standard"/>
    <w:next w:val="Standard"/>
    <w:link w:val="IntensivesZitatZchn"/>
    <w:uiPriority w:val="30"/>
    <w:qFormat/>
    <w:rsid w:val="00666E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66E77"/>
    <w:rPr>
      <w:i/>
      <w:iCs/>
      <w:color w:val="0F4761" w:themeColor="accent1" w:themeShade="BF"/>
    </w:rPr>
  </w:style>
  <w:style w:type="character" w:styleId="IntensiverVerweis">
    <w:name w:val="Intense Reference"/>
    <w:basedOn w:val="Absatz-Standardschriftart"/>
    <w:uiPriority w:val="32"/>
    <w:qFormat/>
    <w:rsid w:val="00666E77"/>
    <w:rPr>
      <w:b/>
      <w:bCs/>
      <w:smallCaps/>
      <w:color w:val="0F4761" w:themeColor="accent1" w:themeShade="BF"/>
      <w:spacing w:val="5"/>
    </w:rPr>
  </w:style>
  <w:style w:type="paragraph" w:styleId="Kopfzeile">
    <w:name w:val="header"/>
    <w:basedOn w:val="Standard"/>
    <w:link w:val="KopfzeileZchn"/>
    <w:uiPriority w:val="99"/>
    <w:unhideWhenUsed/>
    <w:rsid w:val="00B332A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332A8"/>
  </w:style>
  <w:style w:type="paragraph" w:styleId="Fuzeile">
    <w:name w:val="footer"/>
    <w:basedOn w:val="Standard"/>
    <w:link w:val="FuzeileZchn"/>
    <w:uiPriority w:val="99"/>
    <w:unhideWhenUsed/>
    <w:rsid w:val="00B332A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332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0203563">
      <w:bodyDiv w:val="1"/>
      <w:marLeft w:val="0"/>
      <w:marRight w:val="0"/>
      <w:marTop w:val="0"/>
      <w:marBottom w:val="0"/>
      <w:divBdr>
        <w:top w:val="none" w:sz="0" w:space="0" w:color="auto"/>
        <w:left w:val="none" w:sz="0" w:space="0" w:color="auto"/>
        <w:bottom w:val="none" w:sz="0" w:space="0" w:color="auto"/>
        <w:right w:val="none" w:sz="0" w:space="0" w:color="auto"/>
      </w:divBdr>
    </w:div>
    <w:div w:id="1981228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182</Words>
  <Characters>1153</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Hofele</dc:creator>
  <cp:keywords/>
  <dc:description/>
  <cp:lastModifiedBy>Karen Hofele</cp:lastModifiedBy>
  <cp:revision>4</cp:revision>
  <cp:lastPrinted>2025-04-13T12:41:00Z</cp:lastPrinted>
  <dcterms:created xsi:type="dcterms:W3CDTF">2025-04-10T11:06:00Z</dcterms:created>
  <dcterms:modified xsi:type="dcterms:W3CDTF">2025-04-13T12:43:00Z</dcterms:modified>
</cp:coreProperties>
</file>