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C418" w14:textId="7477C474" w:rsidR="00A947EC" w:rsidRDefault="00A947EC" w:rsidP="00A947EC">
      <w:pPr>
        <w:ind w:left="2160" w:firstLine="720"/>
      </w:pPr>
      <w:r>
        <w:t>Advantis Dental Surgeries</w:t>
      </w:r>
    </w:p>
    <w:p w14:paraId="0D2DF09B" w14:textId="77777777" w:rsidR="00A947EC" w:rsidRDefault="00A947EC" w:rsidP="00A947EC"/>
    <w:p w14:paraId="1E5CE891" w14:textId="33895A5D" w:rsidR="00A947EC" w:rsidRDefault="00A947EC" w:rsidP="00A947EC">
      <w:r>
        <w:t xml:space="preserve">How to secure </w:t>
      </w:r>
      <w:r>
        <w:t>Advantis Dental Surgeries</w:t>
      </w:r>
      <w:r>
        <w:t xml:space="preserve"> system in order to protect </w:t>
      </w:r>
      <w:r w:rsidR="00FA44B7">
        <w:t>patients’</w:t>
      </w:r>
      <w:r>
        <w:t xml:space="preserve"> data, to comply with HIPAA (Health Insurance Portability and Accountability Act) requirements?</w:t>
      </w:r>
    </w:p>
    <w:sectPr w:rsidR="00A9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EC"/>
    <w:rsid w:val="000106EF"/>
    <w:rsid w:val="000E49F2"/>
    <w:rsid w:val="007D61D0"/>
    <w:rsid w:val="00A947EC"/>
    <w:rsid w:val="00D71A86"/>
    <w:rsid w:val="00FA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40B2"/>
  <w15:chartTrackingRefBased/>
  <w15:docId w15:val="{1081851F-2B7C-4851-A681-D393A57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Adolf Hermann Tipoh</dc:creator>
  <cp:keywords/>
  <dc:description/>
  <cp:lastModifiedBy>Koffi Adolf Hermann Tipoh</cp:lastModifiedBy>
  <cp:revision>2</cp:revision>
  <dcterms:created xsi:type="dcterms:W3CDTF">2024-04-04T00:10:00Z</dcterms:created>
  <dcterms:modified xsi:type="dcterms:W3CDTF">2024-04-04T00:16:00Z</dcterms:modified>
</cp:coreProperties>
</file>