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D0F008C" wp14:paraId="53F0BC3A" wp14:textId="76F796AF">
      <w:pPr>
        <w:spacing w:before="240" w:beforeAutospacing="off" w:after="240" w:afterAutospacing="off"/>
      </w:pP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Nhiệm vụ 2.2: Xử lý lỗi phần mềm cơ bản </w:t>
      </w:r>
    </w:p>
    <w:p xmlns:wp14="http://schemas.microsoft.com/office/word/2010/wordml" w:rsidP="4D0F008C" wp14:paraId="0C0C79AE" wp14:textId="43583C5C">
      <w:pPr>
        <w:spacing w:before="240" w:beforeAutospacing="off" w:after="240" w:afterAutospacing="off"/>
      </w:pP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>Mô tả: Sử dụng AI để khắc phục lỗi “Notepad++ không mở được file Python lớn”</w:t>
      </w:r>
    </w:p>
    <w:p xmlns:wp14="http://schemas.microsoft.com/office/word/2010/wordml" w:rsidP="4D0F008C" wp14:paraId="4A4AD351" wp14:textId="4F2DFDF1">
      <w:pPr>
        <w:pStyle w:val="Heading2"/>
        <w:spacing w:before="299" w:beforeAutospacing="off" w:after="299" w:afterAutospacing="off"/>
      </w:pPr>
      <w:r w:rsidRPr="4D0F008C" w:rsidR="75272130">
        <w:rPr>
          <w:rFonts w:ascii="Aptos" w:hAnsi="Aptos" w:eastAsia="Aptos" w:cs="Aptos"/>
          <w:b w:val="1"/>
          <w:bCs w:val="1"/>
          <w:noProof w:val="0"/>
          <w:color w:val="E97132" w:themeColor="accent2" w:themeTint="FF" w:themeShade="FF"/>
          <w:sz w:val="36"/>
          <w:szCs w:val="36"/>
          <w:lang w:val="vi-VN"/>
        </w:rPr>
        <w:t>Báo Cáo Xử Lý Lỗi Phần Mềm Cơ Bản:</w:t>
      </w:r>
    </w:p>
    <w:p xmlns:wp14="http://schemas.microsoft.com/office/word/2010/wordml" w:rsidP="4D0F008C" wp14:paraId="613BB3E5" wp14:textId="1DDD9A80">
      <w:pPr>
        <w:pStyle w:val="Heading3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vi-VN"/>
        </w:rPr>
      </w:pPr>
      <w:r w:rsidRPr="4D0F008C" w:rsidR="7527213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vi-VN"/>
        </w:rPr>
        <w:t>1. Mô Tả Lỗi:</w:t>
      </w:r>
    </w:p>
    <w:p xmlns:wp14="http://schemas.microsoft.com/office/word/2010/wordml" w:rsidP="4D0F008C" wp14:paraId="65B49EA5" wp14:textId="36468EDF">
      <w:pPr>
        <w:spacing w:before="240" w:beforeAutospacing="off" w:after="240" w:afterAutospacing="off"/>
      </w:pPr>
      <w:r w:rsidRPr="4D0F008C" w:rsidR="752721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+ Lỗi: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>Notepad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++ không mở được 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>file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>Python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lớn hoặc mất rất nhiều thời gian để mở, dẫn đến trạng thái 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>đơ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(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>Not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>Responding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>) trên hệ điều hành Windows.</w:t>
      </w:r>
    </w:p>
    <w:p xmlns:wp14="http://schemas.microsoft.com/office/word/2010/wordml" w:rsidP="4D0F008C" wp14:paraId="5599EF9D" wp14:textId="0350E776">
      <w:pPr>
        <w:spacing w:before="240" w:beforeAutospacing="off" w:after="240" w:afterAutospacing="off"/>
      </w:pP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+ </w:t>
      </w:r>
      <w:r w:rsidRPr="4D0F008C" w:rsidR="752721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Nguyên nhân gốc rễ (phân tích):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>Notepad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++ (đặc biệt là phiên bản 32-bit) có giới hạn về bộ nhớ (RAM) mà nó có thể sử dụng. Khi mở một 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>file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quá lớn (thường là vài trăm MB đến vài GB), ứng dụng cố gắng tải toàn bộ nội dung 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>file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vào bộ nhớ cùng một lúc, gây quá tải bộ nhớ và khiến ứng dụng bị treo. Các tính năng như Đánh dấu cú pháp (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>Syntax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>Highlighting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) và Tự động xuống dòng (Word 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>Wrap</w:t>
      </w:r>
      <w:r w:rsidRPr="4D0F008C" w:rsidR="75272130">
        <w:rPr>
          <w:rFonts w:ascii="Aptos" w:hAnsi="Aptos" w:eastAsia="Aptos" w:cs="Aptos"/>
          <w:noProof w:val="0"/>
          <w:sz w:val="24"/>
          <w:szCs w:val="24"/>
          <w:lang w:val="vi-VN"/>
        </w:rPr>
        <w:t>) càng làm tăng mức tiêu thụ tài nguyên này.</w:t>
      </w:r>
    </w:p>
    <w:p xmlns:wp14="http://schemas.microsoft.com/office/word/2010/wordml" w:rsidP="4D0F008C" wp14:paraId="5C5EF462" wp14:textId="0588237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vi-VN"/>
        </w:rPr>
      </w:pPr>
      <w:r w:rsidRPr="4D0F008C" w:rsidR="08B138BF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vi-VN"/>
        </w:rPr>
        <w:t>2. Giải Pháp Đề Xuất và Thực Hiện:</w:t>
      </w:r>
    </w:p>
    <w:p xmlns:wp14="http://schemas.microsoft.com/office/word/2010/wordml" w:rsidP="4D0F008C" wp14:paraId="0AB18E87" wp14:textId="24211C6C">
      <w:pPr>
        <w:spacing w:before="240" w:beforeAutospacing="off" w:after="240" w:afterAutospacing="off"/>
      </w:pPr>
      <w:r w:rsidRPr="4D0F008C" w:rsidR="08B138BF">
        <w:rPr>
          <w:rFonts w:ascii="Aptos" w:hAnsi="Aptos" w:eastAsia="Aptos" w:cs="Aptos"/>
          <w:noProof w:val="0"/>
          <w:sz w:val="24"/>
          <w:szCs w:val="24"/>
          <w:lang w:val="vi-VN"/>
        </w:rPr>
        <w:t>Dựa trên đề xuất từ AI, các giải pháp được thực hiện bao gồm:</w:t>
      </w:r>
    </w:p>
    <w:p xmlns:wp14="http://schemas.microsoft.com/office/word/2010/wordml" w:rsidP="4D0F008C" wp14:paraId="79DCA681" wp14:textId="7871536F">
      <w:pPr>
        <w:pStyle w:val="Normal"/>
        <w:spacing w:before="240" w:beforeAutospacing="off" w:after="240" w:afterAutospacing="off"/>
      </w:pP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+ Giải Pháp tốt nhất: Chuyển sang Trình soạn thảo Khác (VS 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>Code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>):</w:t>
      </w:r>
    </w:p>
    <w:p xmlns:wp14="http://schemas.microsoft.com/office/word/2010/wordml" w:rsidP="4D0F008C" wp14:paraId="61747FC3" wp14:textId="30AFCA57">
      <w:pPr>
        <w:pStyle w:val="Normal"/>
        <w:spacing w:before="240" w:beforeAutospacing="off" w:after="240" w:afterAutospacing="off"/>
      </w:pP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Sử dụng </w:t>
      </w:r>
      <w:r w:rsidRPr="4D0F008C" w:rsidR="58F0DC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Visual</w:t>
      </w:r>
      <w:r w:rsidRPr="4D0F008C" w:rsidR="58F0DC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4D0F008C" w:rsidR="58F0DC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Studio</w:t>
      </w:r>
      <w:r w:rsidRPr="4D0F008C" w:rsidR="58F0DC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4D0F008C" w:rsidR="58F0DC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Code</w:t>
      </w:r>
      <w:r w:rsidRPr="4D0F008C" w:rsidR="58F0DC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(VS </w:t>
      </w:r>
      <w:r w:rsidRPr="4D0F008C" w:rsidR="58F0DC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Code</w:t>
      </w:r>
      <w:r w:rsidRPr="4D0F008C" w:rsidR="58F0DC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)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, một trình soạn thảo hiện đại hơn, thường được tối ưu hóa tốt hơn để xử lý các 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>file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văn bản lớn bằng cách sử dụng cơ chế đọc 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>file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theo khối (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>chunking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>) hoặc luồng (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>streaming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) thay vì tải toàn bộ 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>file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vào RAM ngay lập tức.</w:t>
      </w:r>
    </w:p>
    <w:p xmlns:wp14="http://schemas.microsoft.com/office/word/2010/wordml" w:rsidP="4D0F008C" wp14:paraId="625844ED" wp14:textId="0464FE8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D0F008C" w:rsidR="7DB24E61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+ cách khác khi sử dụng </w:t>
      </w:r>
      <w:r w:rsidRPr="4D0F008C" w:rsidR="7DB24E61">
        <w:rPr>
          <w:rFonts w:ascii="Aptos" w:hAnsi="Aptos" w:eastAsia="Aptos" w:cs="Aptos"/>
          <w:noProof w:val="0"/>
          <w:sz w:val="24"/>
          <w:szCs w:val="24"/>
          <w:lang w:val="vi-VN"/>
        </w:rPr>
        <w:t>Notepad</w:t>
      </w:r>
      <w:r w:rsidRPr="4D0F008C" w:rsidR="7DB24E61">
        <w:rPr>
          <w:rFonts w:ascii="Aptos" w:hAnsi="Aptos" w:eastAsia="Aptos" w:cs="Aptos"/>
          <w:noProof w:val="0"/>
          <w:sz w:val="24"/>
          <w:szCs w:val="24"/>
          <w:lang w:val="vi-VN"/>
        </w:rPr>
        <w:t>+:</w:t>
      </w:r>
    </w:p>
    <w:p xmlns:wp14="http://schemas.microsoft.com/office/word/2010/wordml" w:rsidP="4D0F008C" wp14:paraId="7D2AD83C" wp14:textId="1EFC2C01">
      <w:pPr>
        <w:pStyle w:val="Normal"/>
        <w:spacing w:before="240" w:beforeAutospacing="off" w:after="240" w:afterAutospacing="off"/>
      </w:pPr>
      <w:r w:rsidRPr="4D0F008C" w:rsidR="32998519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• Chuyển sang Phiên bản 64-bit và Tối ưu hóa </w:t>
      </w:r>
      <w:r w:rsidRPr="4D0F008C" w:rsidR="32998519">
        <w:rPr>
          <w:rFonts w:ascii="Aptos" w:hAnsi="Aptos" w:eastAsia="Aptos" w:cs="Aptos"/>
          <w:noProof w:val="0"/>
          <w:sz w:val="24"/>
          <w:szCs w:val="24"/>
          <w:lang w:val="vi-VN"/>
        </w:rPr>
        <w:t>Notepad</w:t>
      </w:r>
      <w:r w:rsidRPr="4D0F008C" w:rsidR="32998519">
        <w:rPr>
          <w:rFonts w:ascii="Aptos" w:hAnsi="Aptos" w:eastAsia="Aptos" w:cs="Aptos"/>
          <w:noProof w:val="0"/>
          <w:sz w:val="24"/>
          <w:szCs w:val="24"/>
          <w:lang w:val="vi-VN"/>
        </w:rPr>
        <w:t>++:</w:t>
      </w:r>
    </w:p>
    <w:p xmlns:wp14="http://schemas.microsoft.com/office/word/2010/wordml" w:rsidP="4D0F008C" wp14:paraId="168DDE73" wp14:textId="086CAA2B">
      <w:pPr>
        <w:pStyle w:val="Normal"/>
        <w:spacing w:before="240" w:beforeAutospacing="off" w:after="240" w:afterAutospacing="off"/>
      </w:pPr>
      <w:r w:rsidRPr="4D0F008C" w:rsidR="32998519">
        <w:rPr>
          <w:rFonts w:ascii="Aptos" w:hAnsi="Aptos" w:eastAsia="Aptos" w:cs="Aptos"/>
          <w:noProof w:val="0"/>
          <w:sz w:val="24"/>
          <w:szCs w:val="24"/>
          <w:lang w:val="vi-VN"/>
        </w:rPr>
        <w:t>1. Nâng cấp phiên bản -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Chuyển từ 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Notepad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++ 32-bit sang 64-bit.</w:t>
      </w:r>
      <w:r w:rsidRPr="4D0F008C" w:rsidR="32998519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(Phiên bản 64-bit có thể truy cập nhiều RAM hơn, vượt qua giới hạn bộ nhớ 4GB của 32-bit). </w:t>
      </w:r>
    </w:p>
    <w:p xmlns:wp14="http://schemas.microsoft.com/office/word/2010/wordml" w:rsidP="4D0F008C" wp14:paraId="4B5F2BAF" wp14:textId="0BBE6B60">
      <w:pPr>
        <w:pStyle w:val="Normal"/>
        <w:spacing w:before="240" w:beforeAutospacing="off" w:after="240" w:afterAutospacing="off"/>
      </w:pPr>
      <w:r w:rsidRPr="4D0F008C" w:rsidR="32998519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2. Tắt Tự động Xuống dòng- Vào 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View</w:t>
      </w:r>
      <w:r w:rsidRPr="4D0F008C" w:rsidR="32998519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(Xem) và bỏ chọn 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Word 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Wrap</w:t>
      </w:r>
      <w:r w:rsidRPr="4D0F008C" w:rsidR="32998519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(Tự động xuống dòng).</w:t>
      </w:r>
    </w:p>
    <w:p xmlns:wp14="http://schemas.microsoft.com/office/word/2010/wordml" w:rsidP="4D0F008C" wp14:paraId="45F30EDC" wp14:textId="687E726B">
      <w:pPr>
        <w:pStyle w:val="Normal"/>
        <w:spacing w:before="240" w:beforeAutospacing="off" w:after="240" w:afterAutospacing="off"/>
      </w:pPr>
      <w:r w:rsidRPr="4D0F008C" w:rsidR="32998519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3. Tắt Đánh dấu Cú pháp- Vào 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Settings</w:t>
      </w:r>
      <w:r w:rsidRPr="4D0F008C" w:rsidR="32998519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&gt; 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Preferences</w:t>
      </w:r>
      <w:r w:rsidRPr="4D0F008C" w:rsidR="32998519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&gt; 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Performance</w:t>
      </w:r>
      <w:r w:rsidRPr="4D0F008C" w:rsidR="32998519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, thiết lập 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Disable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Syntax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Highlighting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when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file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size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is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 xml:space="preserve"> &gt;</w:t>
      </w:r>
      <w:r w:rsidRPr="4D0F008C" w:rsidR="32998519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(Ví dụ: đặt là </w:t>
      </w:r>
      <w:r w:rsidRPr="4D0F008C" w:rsidR="329985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100 MB</w:t>
      </w:r>
      <w:r w:rsidRPr="4D0F008C" w:rsidR="32998519">
        <w:rPr>
          <w:rFonts w:ascii="Aptos" w:hAnsi="Aptos" w:eastAsia="Aptos" w:cs="Aptos"/>
          <w:noProof w:val="0"/>
          <w:sz w:val="24"/>
          <w:szCs w:val="24"/>
          <w:lang w:val="vi-VN"/>
        </w:rPr>
        <w:t>).</w:t>
      </w:r>
    </w:p>
    <w:p xmlns:wp14="http://schemas.microsoft.com/office/word/2010/wordml" w:rsidP="4D0F008C" wp14:paraId="4662A7A7" wp14:textId="1EE95F26">
      <w:pPr>
        <w:pStyle w:val="Heading1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4D0F008C" w:rsidR="58F0DCA1">
        <w:rPr>
          <w:b w:val="1"/>
          <w:bCs w:val="1"/>
          <w:i w:val="1"/>
          <w:iCs w:val="1"/>
          <w:noProof w:val="0"/>
          <w:sz w:val="28"/>
          <w:szCs w:val="28"/>
          <w:lang w:val="vi-VN"/>
        </w:rPr>
        <w:t>3. Kết Quả:</w:t>
      </w:r>
    </w:p>
    <w:p xmlns:wp14="http://schemas.microsoft.com/office/word/2010/wordml" w:rsidP="4D0F008C" wp14:paraId="2E13AC0B" wp14:textId="4BD39B86">
      <w:pPr>
        <w:pStyle w:val="Normal"/>
      </w:pP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>Giải Pháp</w:t>
      </w:r>
      <w:r w:rsidRPr="4D0F008C" w:rsidR="1A5601F0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tốt và nhanh nhất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: Chuyển sang VS 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>Code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>:</w:t>
      </w:r>
    </w:p>
    <w:p xmlns:wp14="http://schemas.microsoft.com/office/word/2010/wordml" w:rsidP="4D0F008C" wp14:paraId="6ACCA9A4" wp14:textId="649C2D2D">
      <w:pPr>
        <w:pStyle w:val="Normal"/>
      </w:pP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+ </w:t>
      </w:r>
      <w:r w:rsidRPr="4D0F008C" w:rsidR="58F0DC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Thành công (Tốt nhất).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VS 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>Code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mở 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>file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>Python</w:t>
      </w:r>
      <w:r w:rsidRPr="4D0F008C" w:rsidR="58F0DCA1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150 MB gần như ngay lập tức và cho phép chỉnh sửa mượt mà.</w:t>
      </w:r>
    </w:p>
    <w:p xmlns:wp14="http://schemas.microsoft.com/office/word/2010/wordml" w:rsidP="4D0F008C" wp14:paraId="4B35F08D" wp14:textId="4421F2E4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xmlns:wp14="http://schemas.microsoft.com/office/word/2010/wordml" w:rsidP="4D0F008C" wp14:paraId="3298CB61" wp14:textId="114EA142">
      <w:pPr>
        <w:pStyle w:val="Normal"/>
      </w:pPr>
      <w:r w:rsidR="7CB51F48">
        <w:drawing>
          <wp:inline xmlns:wp14="http://schemas.microsoft.com/office/word/2010/wordprocessingDrawing" wp14:editId="6592470D" wp14:anchorId="5A271701">
            <wp:extent cx="4991100" cy="2733675"/>
            <wp:effectExtent l="0" t="0" r="0" b="0"/>
            <wp:docPr id="13160152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6015236" name=""/>
                    <pic:cNvPicPr/>
                  </pic:nvPicPr>
                  <pic:blipFill>
                    <a:blip xmlns:r="http://schemas.openxmlformats.org/officeDocument/2006/relationships" r:embed="rId142085888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91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0F008C" wp14:paraId="3060B55D" wp14:textId="56F0C131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xmlns:wp14="http://schemas.microsoft.com/office/word/2010/wordml" w:rsidP="4D0F008C" wp14:paraId="09F22A6A" wp14:textId="31625D09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xmlns:wp14="http://schemas.microsoft.com/office/word/2010/wordml" w:rsidP="4D0F008C" wp14:paraId="0724A16A" wp14:textId="33421F4D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xmlns:wp14="http://schemas.microsoft.com/office/word/2010/wordml" w:rsidP="4D0F008C" wp14:paraId="5FD86256" wp14:textId="22557502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xmlns:wp14="http://schemas.microsoft.com/office/word/2010/wordml" w:rsidP="4D0F008C" wp14:paraId="54FB801C" wp14:textId="7B2E3F6B">
      <w:pPr>
        <w:pStyle w:val="Normal"/>
      </w:pPr>
    </w:p>
    <w:p xmlns:wp14="http://schemas.microsoft.com/office/word/2010/wordml" w:rsidP="4D0F008C" wp14:paraId="5B0E5879" wp14:textId="1560F3A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xmlns:wp14="http://schemas.microsoft.com/office/word/2010/wordml" wp14:paraId="36B01474" wp14:textId="6A0306F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5FF070"/>
    <w:rsid w:val="08B138BF"/>
    <w:rsid w:val="0C32D6AB"/>
    <w:rsid w:val="0DC78513"/>
    <w:rsid w:val="12B909B1"/>
    <w:rsid w:val="1A5601F0"/>
    <w:rsid w:val="21963F8F"/>
    <w:rsid w:val="220954AC"/>
    <w:rsid w:val="27F8949C"/>
    <w:rsid w:val="2FA72736"/>
    <w:rsid w:val="32998519"/>
    <w:rsid w:val="35DE0D0B"/>
    <w:rsid w:val="361C1ECF"/>
    <w:rsid w:val="378B537A"/>
    <w:rsid w:val="3B4D4139"/>
    <w:rsid w:val="43629FB3"/>
    <w:rsid w:val="4809DAC1"/>
    <w:rsid w:val="4966359E"/>
    <w:rsid w:val="4D0F008C"/>
    <w:rsid w:val="566544B9"/>
    <w:rsid w:val="58F0DCA1"/>
    <w:rsid w:val="5A8780C8"/>
    <w:rsid w:val="5C1274B0"/>
    <w:rsid w:val="5DC52F5D"/>
    <w:rsid w:val="6BE83952"/>
    <w:rsid w:val="6DFB5A57"/>
    <w:rsid w:val="6F2112C0"/>
    <w:rsid w:val="7036CCD9"/>
    <w:rsid w:val="75272130"/>
    <w:rsid w:val="7CB51F48"/>
    <w:rsid w:val="7DB24E61"/>
    <w:rsid w:val="7EEDDC46"/>
    <w:rsid w:val="7F5FF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F070"/>
  <w15:chartTrackingRefBased/>
  <w15:docId w15:val="{2FF930DE-87FA-4F8D-B1DF-BD56F94E4E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D0F008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D0F008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60" w:after="8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208588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2025-10-06T06:53:17.3187292Z</dcterms:created>
  <dcterms:modified xsi:type="dcterms:W3CDTF">2025-10-06T07:15:30.7803652Z</dcterms:modified>
  <dc:creator>Bui Tuan Kiet - B2505838</dc:creator>
  <lastModifiedBy>Bui Tuan Kiet - B2505838</lastModifiedBy>
</coreProperties>
</file>