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i w:val="0"/>
          <w:sz w:val="26"/>
        </w:rPr>
        <w:t>MÔN HỌC: HỆ QUẢN TRỊ CƠ SỞ DỮ LIỆU (MICROSOFT SQL SERVER)</w:t>
        <w:br/>
      </w:r>
      <w:r>
        <w:rPr>
          <w:rFonts w:ascii="Times New Roman" w:hAnsi="Times New Roman" w:cs="Times New Roman" w:eastAsia="Times New Roman"/>
          <w:b/>
          <w:i w:val="0"/>
          <w:sz w:val="26"/>
        </w:rPr>
        <w:t>ĐỀ TÀI: PHÂN TÍCH MÔ HÌNH GIAO THÔNG ĐÔ THỊ VÀ DỰ BÁO ÙN TẮC NGẮN HẠN SỬ DỤNG DỮ LIỆU UAV</w:t>
        <w:br/>
      </w:r>
      <w:r>
        <w:rPr>
          <w:rFonts w:ascii="Times New Roman" w:hAnsi="Times New Roman" w:cs="Times New Roman" w:eastAsia="Times New Roman"/>
          <w:b w:val="0"/>
          <w:i/>
          <w:sz w:val="24"/>
        </w:rPr>
        <w:t>Cơ sở dữ liệu thống nhất: UAV_TrafficDB | Tập dữ liệu mẫu: data/uav_traffic_sample.csv</w:t>
      </w:r>
    </w:p>
    <w:p>
      <w:pPr>
        <w:spacing w:before="160" w:after="240"/>
        <w:jc w:val="center"/>
      </w:pPr>
      <w:r>
        <w:rPr>
          <w:rFonts w:ascii="Times New Roman" w:hAnsi="Times New Roman" w:cs="Times New Roman" w:eastAsia="Times New Roman"/>
          <w:b/>
          <w:i w:val="0"/>
          <w:color w:val="1E3A8A"/>
          <w:sz w:val="32"/>
        </w:rPr>
        <w:t>BẢNG PHÂN CHIA CÔNG VIỆC VÀ NHIỆM VỤ NHÓM</w:t>
      </w:r>
    </w:p>
    <w:p>
      <w:pPr>
        <w:spacing w:after="120"/>
      </w:pPr>
      <w:r>
        <w:rPr>
          <w:rFonts w:ascii="Times New Roman" w:hAnsi="Times New Roman" w:cs="Times New Roman" w:eastAsia="Times New Roman"/>
          <w:b/>
          <w:i w:val="0"/>
          <w:sz w:val="26"/>
        </w:rPr>
        <w:t>I. BẢNG PHÂN CÔNG NHIỆM VỤ CHI TIẾT CHO 5 THÀNH VIÊN</w:t>
      </w:r>
    </w:p>
    <w:tbl>
      <w:tblPr>
        <w:tblStyle w:val="TableGrid"/>
        <w:tblW w:type="auto" w:w="0"/>
        <w:jc w:val="center"/>
        <w:tblLook w:firstColumn="1" w:firstRow="1" w:lastColumn="0" w:lastRow="0" w:noHBand="0" w:noVBand="1" w:val="04A0"/>
      </w:tblPr>
      <w:tblGrid>
        <w:gridCol w:w="2914"/>
        <w:gridCol w:w="2914"/>
        <w:gridCol w:w="2914"/>
        <w:gridCol w:w="2914"/>
        <w:gridCol w:w="2914"/>
      </w:tblGrid>
      <w:tr>
        <w:tc>
          <w:tcPr>
            <w:tcW w:type="dxa" w:w="1984"/>
            <w:vAlign w:val="center"/>
            <w:shd w:fill="1E3A8A"/>
          </w:tcPr>
          <w:p>
            <w:pPr>
              <w:spacing w:before="80" w:after="80"/>
              <w:jc w:val="center"/>
            </w:pPr>
            <w:r>
              <w:rPr>
                <w:rFonts w:ascii="Times New Roman" w:hAnsi="Times New Roman" w:cs="Times New Roman" w:eastAsia="Times New Roman"/>
                <w:b/>
                <w:i w:val="0"/>
                <w:color w:val="FFFFFF"/>
                <w:sz w:val="24"/>
              </w:rPr>
              <w:t>Thành viên</w:t>
            </w:r>
          </w:p>
        </w:tc>
        <w:tc>
          <w:tcPr>
            <w:tcW w:type="dxa" w:w="2154"/>
            <w:vAlign w:val="center"/>
            <w:shd w:fill="1E3A8A"/>
          </w:tcPr>
          <w:p>
            <w:pPr>
              <w:spacing w:before="80" w:after="80"/>
              <w:jc w:val="center"/>
            </w:pPr>
            <w:r>
              <w:rPr>
                <w:rFonts w:ascii="Times New Roman" w:hAnsi="Times New Roman" w:cs="Times New Roman" w:eastAsia="Times New Roman"/>
                <w:b/>
                <w:i w:val="0"/>
                <w:color w:val="FFFFFF"/>
                <w:sz w:val="24"/>
              </w:rPr>
              <w:t>Mô-đun phụ trách</w:t>
            </w:r>
          </w:p>
        </w:tc>
        <w:tc>
          <w:tcPr>
            <w:tcW w:type="dxa" w:w="4082"/>
            <w:vAlign w:val="center"/>
            <w:shd w:fill="1E3A8A"/>
          </w:tcPr>
          <w:p>
            <w:pPr>
              <w:spacing w:before="80" w:after="80"/>
              <w:jc w:val="center"/>
            </w:pPr>
            <w:r>
              <w:rPr>
                <w:rFonts w:ascii="Times New Roman" w:hAnsi="Times New Roman" w:cs="Times New Roman" w:eastAsia="Times New Roman"/>
                <w:b/>
                <w:i w:val="0"/>
                <w:color w:val="FFFFFF"/>
                <w:sz w:val="24"/>
              </w:rPr>
              <w:t>1. Nhiệm vụ Kỹ thuật &amp; Kiểm thử (GitHub)</w:t>
            </w:r>
          </w:p>
        </w:tc>
        <w:tc>
          <w:tcPr>
            <w:tcW w:type="dxa" w:w="3798"/>
            <w:vAlign w:val="center"/>
            <w:shd w:fill="1E3A8A"/>
          </w:tcPr>
          <w:p>
            <w:pPr>
              <w:spacing w:before="80" w:after="80"/>
              <w:jc w:val="center"/>
            </w:pPr>
            <w:r>
              <w:rPr>
                <w:rFonts w:ascii="Times New Roman" w:hAnsi="Times New Roman" w:cs="Times New Roman" w:eastAsia="Times New Roman"/>
                <w:b/>
                <w:i w:val="0"/>
                <w:color w:val="FFFFFF"/>
                <w:sz w:val="24"/>
              </w:rPr>
              <w:t>2. Nhiệm vụ viết Báo cáo Word &amp; Slide</w:t>
            </w:r>
          </w:p>
        </w:tc>
        <w:tc>
          <w:tcPr>
            <w:tcW w:type="dxa" w:w="2551"/>
            <w:vAlign w:val="center"/>
            <w:shd w:fill="1E3A8A"/>
          </w:tcPr>
          <w:p>
            <w:pPr>
              <w:spacing w:before="80" w:after="80"/>
              <w:jc w:val="center"/>
            </w:pPr>
            <w:r>
              <w:rPr>
                <w:rFonts w:ascii="Times New Roman" w:hAnsi="Times New Roman" w:cs="Times New Roman" w:eastAsia="Times New Roman"/>
                <w:b/>
                <w:i w:val="0"/>
                <w:color w:val="FFFFFF"/>
                <w:sz w:val="24"/>
              </w:rPr>
              <w:t>3. Phần thuyết trình &amp; Vấn đáp</w:t>
            </w:r>
          </w:p>
        </w:tc>
      </w:tr>
      <w:tr>
        <w:tc>
          <w:tcPr>
            <w:tcW w:type="dxa" w:w="1984"/>
            <w:vAlign w:val="center"/>
            <w:shd w:fill="FFFFFF"/>
          </w:tcPr>
          <w:p>
            <w:pPr>
              <w:spacing w:before="80" w:after="80" w:line="276" w:lineRule="auto"/>
              <w:jc w:val="center"/>
            </w:pPr>
            <w:r>
              <w:rPr>
                <w:rFonts w:ascii="Times New Roman" w:hAnsi="Times New Roman" w:cs="Times New Roman" w:eastAsia="Times New Roman"/>
                <w:b/>
                <w:i w:val="0"/>
                <w:sz w:val="24"/>
              </w:rPr>
              <w:t>1. Trần Tiến Dũng</w:t>
            </w:r>
          </w:p>
        </w:tc>
        <w:tc>
          <w:tcPr>
            <w:tcW w:type="dxa" w:w="2154"/>
            <w:vAlign w:val="center"/>
            <w:shd w:fill="FFFFFF"/>
          </w:tcPr>
          <w:p>
            <w:pPr>
              <w:spacing w:before="80" w:after="80" w:line="276" w:lineRule="auto"/>
              <w:jc w:val="center"/>
            </w:pPr>
            <w:r>
              <w:rPr>
                <w:rFonts w:ascii="Times New Roman" w:hAnsi="Times New Roman" w:cs="Times New Roman" w:eastAsia="Times New Roman"/>
                <w:b w:val="0"/>
                <w:i w:val="0"/>
                <w:sz w:val="24"/>
              </w:rPr>
              <w:t>Mô-đun 1:</w:t>
              <w:br/>
              <w:t>Quản lý Tập dữ liệu</w:t>
              <w:br/>
              <w:t>(Module1)</w:t>
            </w:r>
          </w:p>
        </w:tc>
        <w:tc>
          <w:tcPr>
            <w:tcW w:type="dxa" w:w="4082"/>
            <w:vAlign w:val="center"/>
            <w:shd w:fill="FFFFFF"/>
          </w:tcPr>
          <w:p>
            <w:pPr>
              <w:spacing w:before="80" w:after="80" w:line="276" w:lineRule="auto"/>
              <w:jc w:val="left"/>
            </w:pPr>
            <w:r>
              <w:rPr>
                <w:rFonts w:ascii="Times New Roman" w:hAnsi="Times New Roman" w:cs="Times New Roman" w:eastAsia="Times New Roman"/>
                <w:b w:val="0"/>
                <w:i w:val="0"/>
                <w:sz w:val="24"/>
              </w:rPr>
              <w:t>• Kéo code mới nhất về (git pull).</w:t>
              <w:br/>
              <w:t>• Chạy sql/01_create_database.sql và 3 file SQL trong Module1 trên UAV_TrafficDB.</w:t>
              <w:br/>
              <w:t>• Chạy dataset_manager.py với file data/uav_traffic_sample.csv và chụp màn hình kết quả.</w:t>
              <w:br/>
              <w:t>• Cập nhật tên vào Module1/CONTRIBUTION_LOG.md.</w:t>
            </w:r>
          </w:p>
        </w:tc>
        <w:tc>
          <w:tcPr>
            <w:tcW w:type="dxa" w:w="3798"/>
            <w:vAlign w:val="center"/>
            <w:shd w:fill="FFFFFF"/>
          </w:tcPr>
          <w:p>
            <w:pPr>
              <w:spacing w:before="80" w:after="80" w:line="276" w:lineRule="auto"/>
              <w:jc w:val="left"/>
            </w:pPr>
            <w:r>
              <w:rPr>
                <w:rFonts w:ascii="Times New Roman" w:hAnsi="Times New Roman" w:cs="Times New Roman" w:eastAsia="Times New Roman"/>
                <w:b w:val="0"/>
                <w:i w:val="0"/>
                <w:sz w:val="24"/>
              </w:rPr>
              <w:t>• Chương 2 (Mục 2.1): Đặc tả tập dữ liệu inD &amp; pNEUMA, phương pháp trích xuất mẫu (Subsampling).</w:t>
              <w:br/>
              <w:t>• Chương 3 (Mục 3.1): Thiết kế bảng Datasets, DatasetVersions, ImportLogs, ValidationReports và thủ tục kiểm định.</w:t>
            </w:r>
          </w:p>
        </w:tc>
        <w:tc>
          <w:tcPr>
            <w:tcW w:type="dxa" w:w="2551"/>
            <w:vAlign w:val="center"/>
            <w:shd w:fill="FFFFFF"/>
          </w:tcPr>
          <w:p>
            <w:pPr>
              <w:spacing w:before="80" w:after="80" w:line="276" w:lineRule="auto"/>
              <w:jc w:val="left"/>
            </w:pPr>
            <w:r>
              <w:rPr>
                <w:rFonts w:ascii="Times New Roman" w:hAnsi="Times New Roman" w:cs="Times New Roman" w:eastAsia="Times New Roman"/>
                <w:b w:val="0"/>
                <w:i w:val="0"/>
                <w:sz w:val="24"/>
              </w:rPr>
              <w:t>Trình bày quy trình thu thập, kiểm định chất lượng dữ liệu UAV và quản lý phiên bản trong SQL Server.</w:t>
            </w:r>
          </w:p>
        </w:tc>
      </w:tr>
      <w:tr>
        <w:tc>
          <w:tcPr>
            <w:tcW w:type="dxa" w:w="1984"/>
            <w:vAlign w:val="center"/>
            <w:shd w:fill="F8FAFC"/>
          </w:tcPr>
          <w:p>
            <w:pPr>
              <w:spacing w:before="80" w:after="80" w:line="276" w:lineRule="auto"/>
              <w:jc w:val="center"/>
            </w:pPr>
            <w:r>
              <w:rPr>
                <w:rFonts w:ascii="Times New Roman" w:hAnsi="Times New Roman" w:cs="Times New Roman" w:eastAsia="Times New Roman"/>
                <w:b/>
                <w:i w:val="0"/>
                <w:sz w:val="24"/>
              </w:rPr>
              <w:t>2. Phạm Quốc Huy</w:t>
            </w:r>
          </w:p>
        </w:tc>
        <w:tc>
          <w:tcPr>
            <w:tcW w:type="dxa" w:w="2154"/>
            <w:vAlign w:val="center"/>
            <w:shd w:fill="F8FAFC"/>
          </w:tcPr>
          <w:p>
            <w:pPr>
              <w:spacing w:before="80" w:after="80" w:line="276" w:lineRule="auto"/>
              <w:jc w:val="center"/>
            </w:pPr>
            <w:r>
              <w:rPr>
                <w:rFonts w:ascii="Times New Roman" w:hAnsi="Times New Roman" w:cs="Times New Roman" w:eastAsia="Times New Roman"/>
                <w:b w:val="0"/>
                <w:i w:val="0"/>
                <w:sz w:val="24"/>
              </w:rPr>
              <w:t>Mô-đun 2:</w:t>
              <w:br/>
              <w:t>Phân tích Mô hình Giao thông</w:t>
              <w:br/>
              <w:t>(Module2)</w:t>
            </w:r>
          </w:p>
        </w:tc>
        <w:tc>
          <w:tcPr>
            <w:tcW w:type="dxa" w:w="4082"/>
            <w:vAlign w:val="center"/>
            <w:shd w:fill="F8FAFC"/>
          </w:tcPr>
          <w:p>
            <w:pPr>
              <w:spacing w:before="80" w:after="80" w:line="276" w:lineRule="auto"/>
              <w:jc w:val="left"/>
            </w:pPr>
            <w:r>
              <w:rPr>
                <w:rFonts w:ascii="Times New Roman" w:hAnsi="Times New Roman" w:cs="Times New Roman" w:eastAsia="Times New Roman"/>
                <w:b w:val="0"/>
                <w:i w:val="0"/>
                <w:sz w:val="24"/>
              </w:rPr>
              <w:t>• Kéo code mới nhất về (git pull — đã đồng bộ sang UAV_TrafficDB).</w:t>
              <w:br/>
              <w:t>• Chạy các file từ 00_demo_schema.sql đến 06_analysis_indexes.sql và 4 file test trong Module2/tests/, chụp màn hình kết quả.</w:t>
              <w:br/>
              <w:t>• Điền tên thật vào Module2/CONTRIBUTION_LOG.md.</w:t>
            </w:r>
          </w:p>
        </w:tc>
        <w:tc>
          <w:tcPr>
            <w:tcW w:type="dxa" w:w="3798"/>
            <w:vAlign w:val="center"/>
            <w:shd w:fill="F8FAFC"/>
          </w:tcPr>
          <w:p>
            <w:pPr>
              <w:spacing w:before="80" w:after="80" w:line="276" w:lineRule="auto"/>
              <w:jc w:val="left"/>
            </w:pPr>
            <w:r>
              <w:rPr>
                <w:rFonts w:ascii="Times New Roman" w:hAnsi="Times New Roman" w:cs="Times New Roman" w:eastAsia="Times New Roman"/>
                <w:b w:val="0"/>
                <w:i w:val="0"/>
                <w:sz w:val="24"/>
              </w:rPr>
              <w:t>• Chương 2 (Mục 2.2): Cơ sở lý thuyết lưu lượng (q), mật độ (k), vận tốc (v) và điểm nóng ùn tắc (Hotspots).</w:t>
              <w:br/>
              <w:t>• Chương 3 (Mục 3.2): Thiết kế Views phân tích 5 phút, Stored Procedure usp_TrafficPatternSummary và chiến lược đánh chỉ mục (Non-clustered Index).</w:t>
            </w:r>
          </w:p>
        </w:tc>
        <w:tc>
          <w:tcPr>
            <w:tcW w:type="dxa" w:w="2551"/>
            <w:vAlign w:val="center"/>
            <w:shd w:fill="F8FAFC"/>
          </w:tcPr>
          <w:p>
            <w:pPr>
              <w:spacing w:before="80" w:after="80" w:line="276" w:lineRule="auto"/>
              <w:jc w:val="left"/>
            </w:pPr>
            <w:r>
              <w:rPr>
                <w:rFonts w:ascii="Times New Roman" w:hAnsi="Times New Roman" w:cs="Times New Roman" w:eastAsia="Times New Roman"/>
                <w:b w:val="0"/>
                <w:i w:val="0"/>
                <w:sz w:val="24"/>
              </w:rPr>
              <w:t>Trình bày cách truy vấn không-thời gian bằng T-SQL và tối ưu hóa tốc độ truy vấn bằng Index.</w:t>
            </w:r>
          </w:p>
        </w:tc>
      </w:tr>
      <w:tr>
        <w:tc>
          <w:tcPr>
            <w:tcW w:type="dxa" w:w="1984"/>
            <w:vAlign w:val="center"/>
            <w:shd w:fill="FFFFFF"/>
          </w:tcPr>
          <w:p>
            <w:pPr>
              <w:spacing w:before="80" w:after="80" w:line="276" w:lineRule="auto"/>
              <w:jc w:val="center"/>
            </w:pPr>
            <w:r>
              <w:rPr>
                <w:rFonts w:ascii="Times New Roman" w:hAnsi="Times New Roman" w:cs="Times New Roman" w:eastAsia="Times New Roman"/>
                <w:b/>
                <w:i w:val="0"/>
                <w:sz w:val="24"/>
              </w:rPr>
              <w:t>3. Thùy Trâm</w:t>
            </w:r>
          </w:p>
        </w:tc>
        <w:tc>
          <w:tcPr>
            <w:tcW w:type="dxa" w:w="2154"/>
            <w:vAlign w:val="center"/>
            <w:shd w:fill="FFFFFF"/>
          </w:tcPr>
          <w:p>
            <w:pPr>
              <w:spacing w:before="80" w:after="80" w:line="276" w:lineRule="auto"/>
              <w:jc w:val="center"/>
            </w:pPr>
            <w:r>
              <w:rPr>
                <w:rFonts w:ascii="Times New Roman" w:hAnsi="Times New Roman" w:cs="Times New Roman" w:eastAsia="Times New Roman"/>
                <w:b w:val="0"/>
                <w:i w:val="0"/>
                <w:sz w:val="24"/>
              </w:rPr>
              <w:t>Mô-đun 3:</w:t>
              <w:br/>
              <w:t>Dự báo Ngắn hạn</w:t>
              <w:br/>
              <w:t>(Module3)</w:t>
            </w:r>
          </w:p>
        </w:tc>
        <w:tc>
          <w:tcPr>
            <w:tcW w:type="dxa" w:w="4082"/>
            <w:vAlign w:val="center"/>
            <w:shd w:fill="FFFFFF"/>
          </w:tcPr>
          <w:p>
            <w:pPr>
              <w:spacing w:before="80" w:after="80" w:line="276" w:lineRule="auto"/>
              <w:jc w:val="left"/>
            </w:pPr>
            <w:r>
              <w:rPr>
                <w:rFonts w:ascii="Times New Roman" w:hAnsi="Times New Roman" w:cs="Times New Roman" w:eastAsia="Times New Roman"/>
                <w:b w:val="0"/>
                <w:i w:val="0"/>
                <w:sz w:val="24"/>
              </w:rPr>
              <w:t>• Kéo code mới nhất về (git pull).</w:t>
              <w:br/>
              <w:t>• Chạy forecasting.py và API main.py trên dữ liệu mẫu, chụp màn hình bảng kết quả các chỉ số MAE, RMSE, MAPE, R² giữa ARIMA và Prophet.</w:t>
            </w:r>
          </w:p>
        </w:tc>
        <w:tc>
          <w:tcPr>
            <w:tcW w:type="dxa" w:w="3798"/>
            <w:vAlign w:val="center"/>
            <w:shd w:fill="FFFFFF"/>
          </w:tcPr>
          <w:p>
            <w:pPr>
              <w:spacing w:before="80" w:after="80" w:line="276" w:lineRule="auto"/>
              <w:jc w:val="left"/>
            </w:pPr>
            <w:r>
              <w:rPr>
                <w:rFonts w:ascii="Times New Roman" w:hAnsi="Times New Roman" w:cs="Times New Roman" w:eastAsia="Times New Roman"/>
                <w:b w:val="0"/>
                <w:i w:val="0"/>
                <w:sz w:val="24"/>
              </w:rPr>
              <w:t>• Chương 2 (Mục 2.3): Lý thuyết chuỗi thời gian, mô hình thống kê ARIMA và Facebook Prophet.</w:t>
              <w:br/>
              <w:t>• Chương 3 (Mục 3.3): Quy trình gom cụm thời gian (Resampling) và đánh giá sai số dự báo.</w:t>
            </w:r>
          </w:p>
        </w:tc>
        <w:tc>
          <w:tcPr>
            <w:tcW w:type="dxa" w:w="2551"/>
            <w:vAlign w:val="center"/>
            <w:shd w:fill="FFFFFF"/>
          </w:tcPr>
          <w:p>
            <w:pPr>
              <w:spacing w:before="80" w:after="80" w:line="276" w:lineRule="auto"/>
              <w:jc w:val="left"/>
            </w:pPr>
            <w:r>
              <w:rPr>
                <w:rFonts w:ascii="Times New Roman" w:hAnsi="Times New Roman" w:cs="Times New Roman" w:eastAsia="Times New Roman"/>
                <w:b w:val="0"/>
                <w:i w:val="0"/>
                <w:sz w:val="24"/>
              </w:rPr>
              <w:t>Giải thích cách gom cụm dữ liệu quỹ đạo thành chuỗi thời gian và so sánh độ chính xác giữa ARIMA và Prophet.</w:t>
            </w:r>
          </w:p>
        </w:tc>
      </w:tr>
      <w:tr>
        <w:tc>
          <w:tcPr>
            <w:tcW w:type="dxa" w:w="1984"/>
            <w:vAlign w:val="center"/>
            <w:shd w:fill="F8FAFC"/>
          </w:tcPr>
          <w:p>
            <w:pPr>
              <w:spacing w:before="80" w:after="80" w:line="276" w:lineRule="auto"/>
              <w:jc w:val="center"/>
            </w:pPr>
            <w:r>
              <w:rPr>
                <w:rFonts w:ascii="Times New Roman" w:hAnsi="Times New Roman" w:cs="Times New Roman" w:eastAsia="Times New Roman"/>
                <w:b/>
                <w:i w:val="0"/>
                <w:sz w:val="24"/>
              </w:rPr>
              <w:t>4. Võ Thị Tuyết Ngân</w:t>
            </w:r>
          </w:p>
        </w:tc>
        <w:tc>
          <w:tcPr>
            <w:tcW w:type="dxa" w:w="2154"/>
            <w:vAlign w:val="center"/>
            <w:shd w:fill="F8FAFC"/>
          </w:tcPr>
          <w:p>
            <w:pPr>
              <w:spacing w:before="80" w:after="80" w:line="276" w:lineRule="auto"/>
              <w:jc w:val="center"/>
            </w:pPr>
            <w:r>
              <w:rPr>
                <w:rFonts w:ascii="Times New Roman" w:hAnsi="Times New Roman" w:cs="Times New Roman" w:eastAsia="Times New Roman"/>
                <w:b w:val="0"/>
                <w:i w:val="0"/>
                <w:sz w:val="24"/>
              </w:rPr>
              <w:t>Mô-đun 4:</w:t>
              <w:br/>
              <w:t>Bảng điều khiển Trực quan</w:t>
              <w:br/>
              <w:t>(Module4)</w:t>
            </w:r>
          </w:p>
        </w:tc>
        <w:tc>
          <w:tcPr>
            <w:tcW w:type="dxa" w:w="4082"/>
            <w:vAlign w:val="center"/>
            <w:shd w:fill="F8FAFC"/>
          </w:tcPr>
          <w:p>
            <w:pPr>
              <w:spacing w:before="80" w:after="80" w:line="276" w:lineRule="auto"/>
              <w:jc w:val="left"/>
            </w:pPr>
            <w:r>
              <w:rPr>
                <w:rFonts w:ascii="Times New Roman" w:hAnsi="Times New Roman" w:cs="Times New Roman" w:eastAsia="Times New Roman"/>
                <w:b w:val="0"/>
                <w:i w:val="0"/>
                <w:sz w:val="24"/>
              </w:rPr>
              <w:t>• Kéo code mới nhất về (git pull — đã đồng bộ sang UAV_TrafficDB).</w:t>
              <w:br/>
              <w:t>• Chạy Module4/01_schema.sql và khởi chạy streamlit run app.py.</w:t>
              <w:br/>
              <w:t>• Nạp thử file data/uav_traffic_sample.csv và kết nối SQL Server, chụp màn hình các biểu đồ KPI, Heatmap quỹ đạo.</w:t>
            </w:r>
          </w:p>
        </w:tc>
        <w:tc>
          <w:tcPr>
            <w:tcW w:type="dxa" w:w="3798"/>
            <w:vAlign w:val="center"/>
            <w:shd w:fill="F8FAFC"/>
          </w:tcPr>
          <w:p>
            <w:pPr>
              <w:spacing w:before="80" w:after="80" w:line="276" w:lineRule="auto"/>
              <w:jc w:val="left"/>
            </w:pPr>
            <w:r>
              <w:rPr>
                <w:rFonts w:ascii="Times New Roman" w:hAnsi="Times New Roman" w:cs="Times New Roman" w:eastAsia="Times New Roman"/>
                <w:b w:val="0"/>
                <w:i w:val="0"/>
                <w:sz w:val="24"/>
              </w:rPr>
              <w:t>• Chương 3 (Mục 3.4): Thiết kế View vw_TrafficMinuteSummary, Procedure usp_DashboardKPI.</w:t>
              <w:br/>
              <w:t>• Chương 4 (Mục 4.1): Giao diện Dashboard trực quan hóa giao thông và hướng dẫn sử dụng.</w:t>
            </w:r>
          </w:p>
        </w:tc>
        <w:tc>
          <w:tcPr>
            <w:tcW w:type="dxa" w:w="2551"/>
            <w:vAlign w:val="center"/>
            <w:shd w:fill="F8FAFC"/>
          </w:tcPr>
          <w:p>
            <w:pPr>
              <w:spacing w:before="80" w:after="80" w:line="276" w:lineRule="auto"/>
              <w:jc w:val="left"/>
            </w:pPr>
            <w:r>
              <w:rPr>
                <w:rFonts w:ascii="Times New Roman" w:hAnsi="Times New Roman" w:cs="Times New Roman" w:eastAsia="Times New Roman"/>
                <w:b w:val="0"/>
                <w:i w:val="0"/>
                <w:sz w:val="24"/>
              </w:rPr>
              <w:t>Demo trực tiếp thao tác trên giao diện Dashboard Streamlit (lọc đợt bay, xem điểm nóng kẹt xe).</w:t>
            </w:r>
          </w:p>
        </w:tc>
      </w:tr>
      <w:tr>
        <w:tc>
          <w:tcPr>
            <w:tcW w:type="dxa" w:w="1984"/>
            <w:vAlign w:val="center"/>
            <w:shd w:fill="FFFFFF"/>
          </w:tcPr>
          <w:p>
            <w:pPr>
              <w:spacing w:before="80" w:after="80" w:line="276" w:lineRule="auto"/>
              <w:jc w:val="center"/>
            </w:pPr>
            <w:r>
              <w:rPr>
                <w:rFonts w:ascii="Times New Roman" w:hAnsi="Times New Roman" w:cs="Times New Roman" w:eastAsia="Times New Roman"/>
                <w:b/>
                <w:i w:val="0"/>
                <w:sz w:val="24"/>
              </w:rPr>
              <w:t>5. Dương Đình Khôi</w:t>
              <w:br/>
              <w:t>(Nhóm trưởng)</w:t>
            </w:r>
          </w:p>
        </w:tc>
        <w:tc>
          <w:tcPr>
            <w:tcW w:type="dxa" w:w="2154"/>
            <w:vAlign w:val="center"/>
            <w:shd w:fill="FFFFFF"/>
          </w:tcPr>
          <w:p>
            <w:pPr>
              <w:spacing w:before="80" w:after="80" w:line="276" w:lineRule="auto"/>
              <w:jc w:val="center"/>
            </w:pPr>
            <w:r>
              <w:rPr>
                <w:rFonts w:ascii="Times New Roman" w:hAnsi="Times New Roman" w:cs="Times New Roman" w:eastAsia="Times New Roman"/>
                <w:b w:val="0"/>
                <w:i w:val="0"/>
                <w:sz w:val="24"/>
              </w:rPr>
              <w:t>Mô-đun 5, 6 &amp;</w:t>
              <w:br/>
              <w:t>Tích hợp hệ thống</w:t>
              <w:br/>
              <w:t>(Module5, Module6, app/)</w:t>
            </w:r>
          </w:p>
        </w:tc>
        <w:tc>
          <w:tcPr>
            <w:tcW w:type="dxa" w:w="4082"/>
            <w:vAlign w:val="center"/>
            <w:shd w:fill="FFFFFF"/>
          </w:tcPr>
          <w:p>
            <w:pPr>
              <w:spacing w:before="80" w:after="80" w:line="276" w:lineRule="auto"/>
              <w:jc w:val="left"/>
            </w:pPr>
            <w:r>
              <w:rPr>
                <w:rFonts w:ascii="Times New Roman" w:hAnsi="Times New Roman" w:cs="Times New Roman" w:eastAsia="Times New Roman"/>
                <w:b w:val="0"/>
                <w:i w:val="0"/>
                <w:sz w:val="24"/>
              </w:rPr>
              <w:t>• Chạy kiểm thử tổng thể toàn bộ script trong sql/ (từ 01 đến 06) trên UAV_TrafficDB.</w:t>
              <w:br/>
              <w:t>• Chạy report_generator.py xuất file báo cáo mẫu .xlsx và .pdf.</w:t>
              <w:br/>
              <w:t>• Chạy Dashboard trung tâm app/app.py.</w:t>
            </w:r>
          </w:p>
        </w:tc>
        <w:tc>
          <w:tcPr>
            <w:tcW w:type="dxa" w:w="3798"/>
            <w:vAlign w:val="center"/>
            <w:shd w:fill="FFFFFF"/>
          </w:tcPr>
          <w:p>
            <w:pPr>
              <w:spacing w:before="80" w:after="80" w:line="276" w:lineRule="auto"/>
              <w:jc w:val="left"/>
            </w:pPr>
            <w:r>
              <w:rPr>
                <w:rFonts w:ascii="Times New Roman" w:hAnsi="Times New Roman" w:cs="Times New Roman" w:eastAsia="Times New Roman"/>
                <w:b w:val="0"/>
                <w:i w:val="0"/>
                <w:sz w:val="24"/>
              </w:rPr>
              <w:t>• Chương 1: Tổng quan đề tài &amp; Mục tiêu nghiên cứu.</w:t>
              <w:br/>
              <w:t>• Chương 3 (Mục 3.5 &amp; 3.6): Quản lý thực nghiệm, báo cáo, Triggers, Giao tác (Transactions &amp; Isolation Levels).</w:t>
              <w:br/>
              <w:t>• Chương 5: Kết luận &amp; Tổng hợp toàn bộ file Word/Slide của nhóm.</w:t>
            </w:r>
          </w:p>
        </w:tc>
        <w:tc>
          <w:tcPr>
            <w:tcW w:type="dxa" w:w="2551"/>
            <w:vAlign w:val="center"/>
            <w:shd w:fill="FFFFFF"/>
          </w:tcPr>
          <w:p>
            <w:pPr>
              <w:spacing w:before="80" w:after="80" w:line="276" w:lineRule="auto"/>
              <w:jc w:val="left"/>
            </w:pPr>
            <w:r>
              <w:rPr>
                <w:rFonts w:ascii="Times New Roman" w:hAnsi="Times New Roman" w:cs="Times New Roman" w:eastAsia="Times New Roman"/>
                <w:b w:val="0"/>
                <w:i w:val="0"/>
                <w:sz w:val="24"/>
              </w:rPr>
              <w:t>Điều phối buổi bảo vệ, demo luồng tổng thể (End-to-End), trả lời câu hỏi về Giao tác, Tương tranh &amp; Kiến trúc CSDL.</w:t>
            </w:r>
          </w:p>
        </w:tc>
      </w:tr>
    </w:tbl>
    <w:p>
      <w:pPr>
        <w:spacing w:before="280" w:after="120"/>
      </w:pPr>
      <w:r>
        <w:rPr>
          <w:rFonts w:ascii="Times New Roman" w:hAnsi="Times New Roman" w:cs="Times New Roman" w:eastAsia="Times New Roman"/>
          <w:b/>
          <w:i w:val="0"/>
          <w:sz w:val="26"/>
        </w:rPr>
        <w:t>II. QUY ĐỊNH BÀN GIAO CHO NHÓM TRƯỞNG (DƯƠNG ĐÌNH KHÔI)</w:t>
      </w:r>
    </w:p>
    <w:p>
      <w:pPr>
        <w:spacing w:before="40" w:after="80" w:line="300" w:lineRule="auto"/>
      </w:pPr>
      <w:r>
        <w:rPr>
          <w:rFonts w:ascii="Times New Roman" w:hAnsi="Times New Roman" w:cs="Times New Roman" w:eastAsia="Times New Roman"/>
          <w:b w:val="0"/>
          <w:i w:val="0"/>
          <w:sz w:val="24"/>
        </w:rPr>
        <w:t>1. Tất cả thành viên thực hiện lệnh git pull origin main để lấy bộ mã nguồn đã đồng bộ với CSDL chung UAV_TrafficDB và file dữ liệu mẫu data/uav_traffic_sample.csv.</w:t>
      </w:r>
    </w:p>
    <w:p>
      <w:pPr>
        <w:spacing w:before="40" w:after="80" w:line="300" w:lineRule="auto"/>
      </w:pPr>
      <w:r>
        <w:rPr>
          <w:rFonts w:ascii="Times New Roman" w:hAnsi="Times New Roman" w:cs="Times New Roman" w:eastAsia="Times New Roman"/>
          <w:b w:val="0"/>
          <w:i w:val="0"/>
          <w:sz w:val="24"/>
        </w:rPr>
        <w:t>2. Mỗi thành viên chạy kiểm thử mô-đun của mình, chụp ảnh màn hình kết quả thực thi (bảng dữ liệu SQL Server, giao diện hoặc console) gửi kèm vào phần Báo cáo Word.</w:t>
      </w:r>
    </w:p>
    <w:p>
      <w:pPr>
        <w:spacing w:before="40" w:after="80" w:line="300" w:lineRule="auto"/>
      </w:pPr>
      <w:r>
        <w:rPr>
          <w:rFonts w:ascii="Times New Roman" w:hAnsi="Times New Roman" w:cs="Times New Roman" w:eastAsia="Times New Roman"/>
          <w:b w:val="0"/>
          <w:i w:val="0"/>
          <w:sz w:val="24"/>
        </w:rPr>
        <w:t>3. Định dạng trình bày phần Báo cáo Word cá nhân: Font chữ Times New Roman, cỡ chữ 13pt, giãn dòng 1.5 lines, căn đều hai bên (Justify).</w:t>
      </w:r>
    </w:p>
    <w:p>
      <w:pPr>
        <w:spacing w:before="40" w:after="80" w:line="300" w:lineRule="auto"/>
      </w:pPr>
      <w:r>
        <w:rPr>
          <w:rFonts w:ascii="Times New Roman" w:hAnsi="Times New Roman" w:cs="Times New Roman" w:eastAsia="Times New Roman"/>
          <w:b w:val="0"/>
          <w:i w:val="0"/>
          <w:sz w:val="24"/>
        </w:rPr>
        <w:t>4. Gửi phần bài viết Word và ảnh chụp màn hình về cho Nhóm trưởng (Khôi) để tổng hợp thành quyển Báo cáo đồ án hoàn chỉnh và ghép vào Slide thuyết trình.</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