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81B0" w14:textId="63A80D30" w:rsidR="009C5CB0" w:rsidRDefault="00787564" w:rsidP="009C5CB0">
      <w:pPr>
        <w:spacing w:beforeLines="20" w:before="48" w:afterLines="20" w:after="48" w:line="360" w:lineRule="exact"/>
        <w:jc w:val="center"/>
        <w:rPr>
          <w:rFonts w:ascii="Times New Roman" w:hAnsi="Times New Roman"/>
          <w:b/>
          <w:sz w:val="32"/>
          <w:szCs w:val="16"/>
          <w:lang w:val="vi-VN"/>
        </w:rPr>
      </w:pPr>
      <w:r w:rsidRPr="00787564">
        <w:rPr>
          <w:rFonts w:ascii="Arial" w:hAnsi="Arial" w:cs="Arial"/>
          <w:b/>
          <w:noProof/>
          <w:sz w:val="32"/>
          <w:szCs w:val="16"/>
        </w:rPr>
        <mc:AlternateContent>
          <mc:Choice Requires="wps">
            <w:drawing>
              <wp:anchor distT="45720" distB="45720" distL="114300" distR="114300" simplePos="0" relativeHeight="251656704" behindDoc="0" locked="0" layoutInCell="1" allowOverlap="1" wp14:anchorId="4E1E809C" wp14:editId="6DF6E9F5">
                <wp:simplePos x="0" y="0"/>
                <wp:positionH relativeFrom="column">
                  <wp:posOffset>-222885</wp:posOffset>
                </wp:positionH>
                <wp:positionV relativeFrom="paragraph">
                  <wp:posOffset>-5080</wp:posOffset>
                </wp:positionV>
                <wp:extent cx="6057900" cy="9315450"/>
                <wp:effectExtent l="19050" t="1905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9315450"/>
                        </a:xfrm>
                        <a:prstGeom prst="rect">
                          <a:avLst/>
                        </a:prstGeom>
                        <a:solidFill>
                          <a:srgbClr val="FFFFFF"/>
                        </a:solidFill>
                        <a:ln w="38100" cmpd="thickThin">
                          <a:solidFill>
                            <a:srgbClr val="000000"/>
                          </a:solidFill>
                          <a:miter lim="800000"/>
                          <a:headEnd/>
                          <a:tailEnd/>
                        </a:ln>
                      </wps:spPr>
                      <wps:txbx>
                        <w:txbxContent>
                          <w:p w14:paraId="46C3F8E6" w14:textId="77777777" w:rsidR="00787564" w:rsidRPr="00787564" w:rsidRDefault="00787564" w:rsidP="00787564">
                            <w:pPr>
                              <w:spacing w:before="240" w:after="0"/>
                              <w:jc w:val="center"/>
                              <w:rPr>
                                <w:rFonts w:ascii="Arial" w:hAnsi="Arial" w:cs="Arial"/>
                                <w:sz w:val="32"/>
                                <w:szCs w:val="40"/>
                              </w:rPr>
                            </w:pPr>
                            <w:r w:rsidRPr="00787564">
                              <w:rPr>
                                <w:rFonts w:ascii="Arial" w:hAnsi="Arial" w:cs="Arial"/>
                                <w:sz w:val="32"/>
                                <w:szCs w:val="40"/>
                              </w:rPr>
                              <w:t>TRƯỜNG ĐẠI HỌC XÂY DỰNG MIỀN TRUNG</w:t>
                            </w:r>
                          </w:p>
                          <w:p w14:paraId="67306FFC" w14:textId="77777777" w:rsidR="00787564" w:rsidRPr="00787564" w:rsidRDefault="00787564" w:rsidP="00787564">
                            <w:pPr>
                              <w:spacing w:after="0"/>
                              <w:jc w:val="center"/>
                              <w:rPr>
                                <w:rFonts w:ascii="Arial" w:hAnsi="Arial" w:cs="Arial"/>
                                <w:b/>
                                <w:bCs/>
                                <w:sz w:val="32"/>
                                <w:szCs w:val="40"/>
                              </w:rPr>
                            </w:pPr>
                            <w:r w:rsidRPr="00787564">
                              <w:rPr>
                                <w:rFonts w:ascii="Arial" w:hAnsi="Arial" w:cs="Arial"/>
                                <w:b/>
                                <w:bCs/>
                                <w:sz w:val="32"/>
                                <w:szCs w:val="40"/>
                              </w:rPr>
                              <w:t>KHOA KỸ THUẬT CÔNG NGHỆ</w:t>
                            </w:r>
                          </w:p>
                          <w:p w14:paraId="48450DFB" w14:textId="77777777" w:rsidR="00787564" w:rsidRPr="00787564" w:rsidRDefault="00787564" w:rsidP="00787564">
                            <w:pPr>
                              <w:jc w:val="center"/>
                              <w:rPr>
                                <w:rFonts w:ascii="Arial" w:hAnsi="Arial" w:cs="Arial"/>
                                <w:b/>
                                <w:bCs/>
                                <w:sz w:val="32"/>
                                <w:szCs w:val="32"/>
                              </w:rPr>
                            </w:pPr>
                          </w:p>
                          <w:p w14:paraId="1C36448E" w14:textId="77777777" w:rsidR="00787564" w:rsidRPr="00787564" w:rsidRDefault="00787564" w:rsidP="00787564">
                            <w:pPr>
                              <w:jc w:val="center"/>
                              <w:rPr>
                                <w:rFonts w:ascii="Arial" w:hAnsi="Arial" w:cs="Arial"/>
                                <w:color w:val="0D0D0D"/>
                              </w:rPr>
                            </w:pPr>
                            <w:r w:rsidRPr="00787564">
                              <w:rPr>
                                <w:rFonts w:ascii="Arial" w:hAnsi="Arial" w:cs="Arial"/>
                                <w:noProof/>
                                <w:color w:val="0D0D0D"/>
                              </w:rPr>
                              <w:drawing>
                                <wp:inline distT="0" distB="0" distL="0" distR="0" wp14:anchorId="716C8B69" wp14:editId="0EA103E7">
                                  <wp:extent cx="1428750" cy="1457325"/>
                                  <wp:effectExtent l="0" t="0" r="0" b="9525"/>
                                  <wp:docPr id="104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8" cstate="print"/>
                                          <a:srcRect/>
                                          <a:stretch>
                                            <a:fillRect/>
                                          </a:stretch>
                                        </pic:blipFill>
                                        <pic:spPr>
                                          <a:xfrm>
                                            <a:off x="0" y="0"/>
                                            <a:ext cx="1429071" cy="1457652"/>
                                          </a:xfrm>
                                          <a:prstGeom prst="rect">
                                            <a:avLst/>
                                          </a:prstGeom>
                                        </pic:spPr>
                                      </pic:pic>
                                    </a:graphicData>
                                  </a:graphic>
                                </wp:inline>
                              </w:drawing>
                            </w:r>
                          </w:p>
                          <w:p w14:paraId="68F0C46A" w14:textId="77777777" w:rsidR="00787564" w:rsidRPr="00787564" w:rsidRDefault="00787564" w:rsidP="00787564">
                            <w:pPr>
                              <w:jc w:val="center"/>
                              <w:rPr>
                                <w:rFonts w:ascii="Arial" w:hAnsi="Arial" w:cs="Arial"/>
                                <w:color w:val="0D0D0D"/>
                              </w:rPr>
                            </w:pPr>
                          </w:p>
                          <w:p w14:paraId="0D9868B0" w14:textId="77777777" w:rsidR="00787564" w:rsidRDefault="00787564" w:rsidP="00E863FA">
                            <w:pPr>
                              <w:spacing w:after="120"/>
                              <w:jc w:val="center"/>
                              <w:rPr>
                                <w:rFonts w:ascii="Arial" w:hAnsi="Arial" w:cs="Arial"/>
                                <w:b/>
                                <w:bCs/>
                                <w:color w:val="0D0D0D"/>
                                <w:sz w:val="32"/>
                                <w:szCs w:val="32"/>
                              </w:rPr>
                            </w:pPr>
                            <w:r w:rsidRPr="00787564">
                              <w:rPr>
                                <w:rFonts w:ascii="Arial" w:hAnsi="Arial" w:cs="Arial"/>
                                <w:b/>
                                <w:bCs/>
                                <w:color w:val="0D0D0D"/>
                                <w:sz w:val="32"/>
                                <w:szCs w:val="32"/>
                              </w:rPr>
                              <w:t xml:space="preserve">HỌC PHẦN: </w:t>
                            </w:r>
                          </w:p>
                          <w:p w14:paraId="77AC05A0" w14:textId="5EFC3C0B" w:rsidR="00787564" w:rsidRPr="00D84540" w:rsidRDefault="00787564" w:rsidP="00E863FA">
                            <w:pPr>
                              <w:spacing w:after="120"/>
                              <w:jc w:val="center"/>
                              <w:rPr>
                                <w:rFonts w:ascii="Arial" w:hAnsi="Arial" w:cs="Arial"/>
                                <w:b/>
                                <w:bCs/>
                                <w:color w:val="0D0D0D"/>
                                <w:sz w:val="36"/>
                                <w:szCs w:val="36"/>
                              </w:rPr>
                            </w:pPr>
                            <w:r w:rsidRPr="00D84540">
                              <w:rPr>
                                <w:rFonts w:ascii="Arial" w:hAnsi="Arial" w:cs="Arial"/>
                                <w:b/>
                                <w:bCs/>
                                <w:color w:val="0D0D0D"/>
                                <w:sz w:val="36"/>
                                <w:szCs w:val="36"/>
                              </w:rPr>
                              <w:t>QUẢN LÝ DỰ ÁN PHẦN MỀM</w:t>
                            </w:r>
                          </w:p>
                          <w:p w14:paraId="3282CCEC" w14:textId="77777777" w:rsidR="00787564" w:rsidRPr="00787564" w:rsidRDefault="00787564" w:rsidP="00E863FA">
                            <w:pPr>
                              <w:spacing w:before="360" w:after="120"/>
                              <w:jc w:val="center"/>
                              <w:rPr>
                                <w:rFonts w:ascii="Arial" w:hAnsi="Arial" w:cs="Arial"/>
                                <w:b/>
                                <w:iCs/>
                                <w:sz w:val="32"/>
                              </w:rPr>
                            </w:pPr>
                            <w:r w:rsidRPr="00787564">
                              <w:rPr>
                                <w:rFonts w:ascii="Arial" w:hAnsi="Arial" w:cs="Arial"/>
                                <w:b/>
                                <w:iCs/>
                                <w:sz w:val="32"/>
                              </w:rPr>
                              <w:t xml:space="preserve">ĐỀ TÀI: </w:t>
                            </w:r>
                          </w:p>
                          <w:p w14:paraId="19CE69DB" w14:textId="77777777" w:rsidR="00787564" w:rsidRPr="00787564" w:rsidRDefault="00787564" w:rsidP="00787564">
                            <w:pPr>
                              <w:spacing w:after="0"/>
                              <w:jc w:val="center"/>
                              <w:rPr>
                                <w:rFonts w:ascii="Arial" w:hAnsi="Arial" w:cs="Arial"/>
                                <w:b/>
                                <w:iCs/>
                                <w:sz w:val="40"/>
                                <w:szCs w:val="28"/>
                              </w:rPr>
                            </w:pPr>
                            <w:r w:rsidRPr="00787564">
                              <w:rPr>
                                <w:rFonts w:ascii="Arial" w:hAnsi="Arial" w:cs="Arial"/>
                                <w:b/>
                                <w:iCs/>
                                <w:sz w:val="40"/>
                                <w:szCs w:val="28"/>
                              </w:rPr>
                              <w:t xml:space="preserve">QUẢN LÝ DỰ ÁN PHẦN MỀM BẢO HIỂM </w:t>
                            </w:r>
                          </w:p>
                          <w:p w14:paraId="1D60B347" w14:textId="1EBFB6C6" w:rsidR="00787564" w:rsidRPr="00787564" w:rsidRDefault="00787564" w:rsidP="00787564">
                            <w:pPr>
                              <w:spacing w:after="0"/>
                              <w:jc w:val="center"/>
                              <w:rPr>
                                <w:rFonts w:ascii="Arial" w:hAnsi="Arial" w:cs="Arial"/>
                                <w:b/>
                                <w:bCs/>
                                <w:color w:val="0D0D0D"/>
                                <w:sz w:val="40"/>
                                <w:szCs w:val="40"/>
                              </w:rPr>
                            </w:pPr>
                            <w:r w:rsidRPr="00787564">
                              <w:rPr>
                                <w:rFonts w:ascii="Arial" w:hAnsi="Arial" w:cs="Arial"/>
                                <w:b/>
                                <w:iCs/>
                                <w:sz w:val="40"/>
                                <w:szCs w:val="28"/>
                              </w:rPr>
                              <w:t>CÔNG TY CỔ PHẦN INSURTECH</w:t>
                            </w:r>
                          </w:p>
                          <w:p w14:paraId="21CA70DA" w14:textId="77777777" w:rsidR="00787564" w:rsidRPr="00787564" w:rsidRDefault="00787564" w:rsidP="00787564">
                            <w:pPr>
                              <w:rPr>
                                <w:rFonts w:ascii="Arial" w:hAnsi="Arial" w:cs="Arial"/>
                                <w:b/>
                                <w:bCs/>
                                <w:color w:val="0D0D0D"/>
                                <w:sz w:val="32"/>
                                <w:szCs w:val="32"/>
                              </w:rPr>
                            </w:pPr>
                          </w:p>
                          <w:p w14:paraId="421298DA" w14:textId="77777777" w:rsidR="00787564" w:rsidRPr="00787564" w:rsidRDefault="00787564" w:rsidP="00787564">
                            <w:pPr>
                              <w:rPr>
                                <w:rFonts w:ascii="Arial" w:hAnsi="Arial" w:cs="Arial"/>
                                <w:b/>
                                <w:bCs/>
                                <w:color w:val="0D0D0D"/>
                                <w:sz w:val="32"/>
                                <w:szCs w:val="32"/>
                              </w:rPr>
                            </w:pPr>
                          </w:p>
                          <w:p w14:paraId="480316EF" w14:textId="74759D01" w:rsidR="00787564" w:rsidRDefault="00787564" w:rsidP="00787564">
                            <w:pPr>
                              <w:spacing w:after="0"/>
                              <w:ind w:firstLine="1843"/>
                              <w:rPr>
                                <w:rFonts w:ascii="Arial" w:hAnsi="Arial" w:cs="Arial"/>
                                <w:color w:val="0D0D0D"/>
                                <w:sz w:val="32"/>
                                <w:szCs w:val="32"/>
                              </w:rPr>
                            </w:pPr>
                            <w:r>
                              <w:rPr>
                                <w:rFonts w:ascii="Arial" w:hAnsi="Arial" w:cs="Arial"/>
                                <w:b/>
                                <w:bCs/>
                                <w:color w:val="0D0D0D"/>
                                <w:sz w:val="32"/>
                                <w:szCs w:val="32"/>
                              </w:rPr>
                              <w:t>Sinh viên thực hiện</w:t>
                            </w:r>
                            <w:r w:rsidRPr="00787564">
                              <w:rPr>
                                <w:rFonts w:ascii="Arial" w:hAnsi="Arial" w:cs="Arial"/>
                                <w:b/>
                                <w:bCs/>
                                <w:color w:val="0D0D0D"/>
                                <w:sz w:val="32"/>
                                <w:szCs w:val="32"/>
                              </w:rPr>
                              <w:t>:</w:t>
                            </w:r>
                            <w:r w:rsidRPr="00787564">
                              <w:rPr>
                                <w:rFonts w:ascii="Arial" w:hAnsi="Arial" w:cs="Arial"/>
                                <w:color w:val="0D0D0D"/>
                                <w:sz w:val="32"/>
                                <w:szCs w:val="32"/>
                              </w:rPr>
                              <w:t xml:space="preserve"> </w:t>
                            </w:r>
                            <w:r>
                              <w:rPr>
                                <w:rFonts w:ascii="Arial" w:hAnsi="Arial" w:cs="Arial"/>
                                <w:color w:val="0D0D0D"/>
                                <w:sz w:val="32"/>
                                <w:szCs w:val="32"/>
                              </w:rPr>
                              <w:tab/>
                            </w:r>
                            <w:r>
                              <w:rPr>
                                <w:rFonts w:ascii="Arial" w:hAnsi="Arial" w:cs="Arial"/>
                                <w:color w:val="0D0D0D"/>
                                <w:sz w:val="32"/>
                                <w:szCs w:val="32"/>
                              </w:rPr>
                              <w:tab/>
                              <w:t>&lt;Họ và tên – MSSV&gt;</w:t>
                            </w:r>
                          </w:p>
                          <w:p w14:paraId="52079D3A" w14:textId="39D0185E" w:rsidR="00787564" w:rsidRPr="00787564" w:rsidRDefault="00787564" w:rsidP="00787564">
                            <w:pPr>
                              <w:spacing w:after="0"/>
                              <w:ind w:firstLine="1843"/>
                              <w:rPr>
                                <w:rFonts w:ascii="Arial" w:hAnsi="Arial" w:cs="Arial"/>
                                <w:color w:val="0D0D0D"/>
                                <w:sz w:val="32"/>
                                <w:szCs w:val="32"/>
                              </w:rPr>
                            </w:pPr>
                            <w:r w:rsidRPr="00D84540">
                              <w:rPr>
                                <w:rFonts w:ascii="Arial" w:hAnsi="Arial" w:cs="Arial"/>
                                <w:b/>
                                <w:bCs/>
                                <w:color w:val="0D0D0D"/>
                                <w:sz w:val="32"/>
                                <w:szCs w:val="32"/>
                              </w:rPr>
                              <w:t>Lớp:</w:t>
                            </w:r>
                            <w:r>
                              <w:rPr>
                                <w:rFonts w:ascii="Arial" w:hAnsi="Arial" w:cs="Arial"/>
                                <w:color w:val="0D0D0D"/>
                                <w:sz w:val="32"/>
                                <w:szCs w:val="32"/>
                              </w:rPr>
                              <w:t xml:space="preserve">          </w:t>
                            </w:r>
                            <w:r>
                              <w:rPr>
                                <w:rFonts w:ascii="Arial" w:hAnsi="Arial" w:cs="Arial"/>
                                <w:color w:val="0D0D0D"/>
                                <w:sz w:val="32"/>
                                <w:szCs w:val="32"/>
                              </w:rPr>
                              <w:tab/>
                            </w:r>
                            <w:r>
                              <w:rPr>
                                <w:rFonts w:ascii="Arial" w:hAnsi="Arial" w:cs="Arial"/>
                                <w:color w:val="0D0D0D"/>
                                <w:sz w:val="32"/>
                                <w:szCs w:val="32"/>
                              </w:rPr>
                              <w:tab/>
                            </w:r>
                            <w:r>
                              <w:rPr>
                                <w:rFonts w:ascii="Arial" w:hAnsi="Arial" w:cs="Arial"/>
                                <w:color w:val="0D0D0D"/>
                                <w:sz w:val="32"/>
                                <w:szCs w:val="32"/>
                              </w:rPr>
                              <w:tab/>
                            </w:r>
                            <w:r>
                              <w:rPr>
                                <w:rFonts w:ascii="Arial" w:hAnsi="Arial" w:cs="Arial"/>
                                <w:color w:val="0D0D0D"/>
                                <w:sz w:val="32"/>
                                <w:szCs w:val="32"/>
                              </w:rPr>
                              <w:tab/>
                              <w:t xml:space="preserve">CTC….           </w:t>
                            </w:r>
                          </w:p>
                          <w:p w14:paraId="580341C6" w14:textId="5F1532B6" w:rsidR="00787564" w:rsidRDefault="00787564" w:rsidP="00787564">
                            <w:pPr>
                              <w:spacing w:after="0"/>
                              <w:ind w:firstLine="1843"/>
                              <w:rPr>
                                <w:rFonts w:ascii="Arial" w:hAnsi="Arial" w:cs="Arial"/>
                                <w:color w:val="0D0D0D"/>
                                <w:sz w:val="32"/>
                                <w:szCs w:val="32"/>
                              </w:rPr>
                            </w:pPr>
                            <w:r w:rsidRPr="00787564">
                              <w:rPr>
                                <w:rFonts w:ascii="Arial" w:hAnsi="Arial" w:cs="Arial"/>
                                <w:b/>
                                <w:color w:val="0D0D0D"/>
                                <w:sz w:val="32"/>
                                <w:szCs w:val="32"/>
                              </w:rPr>
                              <w:t>Giảng viên hướng dẫn:</w:t>
                            </w:r>
                            <w:r w:rsidRPr="00787564">
                              <w:rPr>
                                <w:rFonts w:ascii="Arial" w:hAnsi="Arial" w:cs="Arial"/>
                                <w:color w:val="0D0D0D"/>
                                <w:sz w:val="32"/>
                                <w:szCs w:val="32"/>
                              </w:rPr>
                              <w:t xml:space="preserve"> </w:t>
                            </w:r>
                            <w:r>
                              <w:rPr>
                                <w:rFonts w:ascii="Arial" w:hAnsi="Arial" w:cs="Arial"/>
                                <w:color w:val="0D0D0D"/>
                                <w:sz w:val="32"/>
                                <w:szCs w:val="32"/>
                              </w:rPr>
                              <w:tab/>
                              <w:t xml:space="preserve">TS. </w:t>
                            </w:r>
                            <w:r w:rsidRPr="00787564">
                              <w:rPr>
                                <w:rFonts w:ascii="Arial" w:hAnsi="Arial" w:cs="Arial"/>
                                <w:color w:val="0D0D0D"/>
                                <w:sz w:val="32"/>
                                <w:szCs w:val="32"/>
                              </w:rPr>
                              <w:t>Lê Tỷ Khánh</w:t>
                            </w:r>
                            <w:r w:rsidRPr="00787564">
                              <w:rPr>
                                <w:rFonts w:ascii="Arial" w:hAnsi="Arial" w:cs="Arial"/>
                                <w:color w:val="0D0D0D"/>
                                <w:sz w:val="32"/>
                                <w:szCs w:val="32"/>
                              </w:rPr>
                              <w:tab/>
                            </w:r>
                            <w:r w:rsidRPr="00787564">
                              <w:rPr>
                                <w:rFonts w:ascii="Arial" w:hAnsi="Arial" w:cs="Arial"/>
                                <w:color w:val="0D0D0D"/>
                                <w:sz w:val="32"/>
                                <w:szCs w:val="32"/>
                              </w:rPr>
                              <w:tab/>
                            </w:r>
                          </w:p>
                          <w:p w14:paraId="5FA1FCD3" w14:textId="77777777" w:rsidR="00787564" w:rsidRDefault="00787564" w:rsidP="00787564">
                            <w:pPr>
                              <w:spacing w:after="0"/>
                              <w:ind w:firstLine="1843"/>
                              <w:rPr>
                                <w:rFonts w:ascii="Arial" w:hAnsi="Arial" w:cs="Arial"/>
                                <w:color w:val="0D0D0D"/>
                                <w:sz w:val="32"/>
                                <w:szCs w:val="32"/>
                              </w:rPr>
                            </w:pPr>
                          </w:p>
                          <w:p w14:paraId="48040868" w14:textId="77777777" w:rsidR="00787564" w:rsidRDefault="00787564" w:rsidP="00787564">
                            <w:pPr>
                              <w:spacing w:after="0"/>
                              <w:ind w:firstLine="1843"/>
                              <w:rPr>
                                <w:rFonts w:ascii="Arial" w:hAnsi="Arial" w:cs="Arial"/>
                                <w:color w:val="0D0D0D"/>
                                <w:sz w:val="32"/>
                                <w:szCs w:val="32"/>
                              </w:rPr>
                            </w:pPr>
                          </w:p>
                          <w:p w14:paraId="2B35F2BA" w14:textId="77777777" w:rsidR="00787564" w:rsidRDefault="00787564" w:rsidP="00787564">
                            <w:pPr>
                              <w:spacing w:after="0"/>
                              <w:ind w:firstLine="1843"/>
                              <w:rPr>
                                <w:rFonts w:ascii="Arial" w:hAnsi="Arial" w:cs="Arial"/>
                                <w:color w:val="0D0D0D"/>
                                <w:sz w:val="32"/>
                                <w:szCs w:val="32"/>
                              </w:rPr>
                            </w:pPr>
                          </w:p>
                          <w:p w14:paraId="51185F33" w14:textId="77777777" w:rsidR="00787564" w:rsidRDefault="00787564" w:rsidP="00787564">
                            <w:pPr>
                              <w:spacing w:after="0"/>
                              <w:ind w:firstLine="1843"/>
                              <w:rPr>
                                <w:rFonts w:ascii="Arial" w:hAnsi="Arial" w:cs="Arial"/>
                                <w:color w:val="0D0D0D"/>
                                <w:sz w:val="32"/>
                                <w:szCs w:val="32"/>
                              </w:rPr>
                            </w:pPr>
                          </w:p>
                          <w:p w14:paraId="06F68B4A" w14:textId="77777777" w:rsidR="00787564" w:rsidRDefault="00787564" w:rsidP="00787564">
                            <w:pPr>
                              <w:spacing w:after="0"/>
                              <w:ind w:firstLine="1843"/>
                              <w:rPr>
                                <w:rFonts w:ascii="Arial" w:hAnsi="Arial" w:cs="Arial"/>
                                <w:color w:val="0D0D0D"/>
                                <w:sz w:val="32"/>
                                <w:szCs w:val="32"/>
                              </w:rPr>
                            </w:pPr>
                          </w:p>
                          <w:p w14:paraId="2DFE084D" w14:textId="77777777" w:rsidR="00787564" w:rsidRDefault="00787564" w:rsidP="00787564">
                            <w:pPr>
                              <w:spacing w:after="0"/>
                              <w:ind w:firstLine="1843"/>
                              <w:rPr>
                                <w:rFonts w:ascii="Arial" w:hAnsi="Arial" w:cs="Arial"/>
                                <w:color w:val="0D0D0D"/>
                                <w:sz w:val="32"/>
                                <w:szCs w:val="32"/>
                              </w:rPr>
                            </w:pPr>
                          </w:p>
                          <w:p w14:paraId="2C7FFBD1" w14:textId="77777777" w:rsidR="00E863FA" w:rsidRDefault="00E863FA" w:rsidP="00787564">
                            <w:pPr>
                              <w:spacing w:after="0"/>
                              <w:jc w:val="center"/>
                              <w:rPr>
                                <w:rFonts w:ascii="Arial" w:hAnsi="Arial" w:cs="Arial"/>
                                <w:color w:val="0D0D0D"/>
                                <w:sz w:val="32"/>
                                <w:szCs w:val="32"/>
                              </w:rPr>
                            </w:pPr>
                          </w:p>
                          <w:p w14:paraId="2D9E2FB5" w14:textId="14AF84A2" w:rsidR="00787564" w:rsidRDefault="00787564" w:rsidP="00787564">
                            <w:pPr>
                              <w:spacing w:after="0"/>
                              <w:jc w:val="center"/>
                            </w:pPr>
                            <w:r>
                              <w:rPr>
                                <w:rFonts w:ascii="Arial" w:hAnsi="Arial" w:cs="Arial"/>
                                <w:color w:val="0D0D0D"/>
                                <w:sz w:val="32"/>
                                <w:szCs w:val="32"/>
                              </w:rPr>
                              <w:t>Tuy Hòa, Tháng 10-2026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1E809C" id="_x0000_t202" coordsize="21600,21600" o:spt="202" path="m,l,21600r21600,l21600,xe">
                <v:stroke joinstyle="miter"/>
                <v:path gradientshapeok="t" o:connecttype="rect"/>
              </v:shapetype>
              <v:shape id="Text Box 2" o:spid="_x0000_s1026" type="#_x0000_t202" style="position:absolute;left:0;text-align:left;margin-left:-17.55pt;margin-top:-.4pt;width:477pt;height:73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" strokeweight="3pt">
                <v:stroke linestyle="thickThin"/>
                <v:textbox>
                  <w:txbxContent>
                    <w:p w14:paraId="46C3F8E6" w14:textId="77777777" w:rsidR="00787564" w:rsidRPr="00787564" w:rsidRDefault="00787564" w:rsidP="00787564">
                      <w:pPr>
                        <w:spacing w:before="240" w:after="0"/>
                        <w:jc w:val="center"/>
                        <w:rPr>
                          <w:rFonts w:ascii="Arial" w:hAnsi="Arial" w:cs="Arial"/>
                          <w:sz w:val="32"/>
                          <w:szCs w:val="40"/>
                        </w:rPr>
                      </w:pPr>
                      <w:r w:rsidRPr="00787564">
                        <w:rPr>
                          <w:rFonts w:ascii="Arial" w:hAnsi="Arial" w:cs="Arial"/>
                          <w:sz w:val="32"/>
                          <w:szCs w:val="40"/>
                        </w:rPr>
                        <w:t>TRƯỜNG ĐẠI HỌC XÂY DỰNG MIỀN TRUNG</w:t>
                      </w:r>
                    </w:p>
                    <w:p w14:paraId="67306FFC" w14:textId="77777777" w:rsidR="00787564" w:rsidRPr="00787564" w:rsidRDefault="00787564" w:rsidP="00787564">
                      <w:pPr>
                        <w:spacing w:after="0"/>
                        <w:jc w:val="center"/>
                        <w:rPr>
                          <w:rFonts w:ascii="Arial" w:hAnsi="Arial" w:cs="Arial"/>
                          <w:b/>
                          <w:bCs/>
                          <w:sz w:val="32"/>
                          <w:szCs w:val="40"/>
                        </w:rPr>
                      </w:pPr>
                      <w:r w:rsidRPr="00787564">
                        <w:rPr>
                          <w:rFonts w:ascii="Arial" w:hAnsi="Arial" w:cs="Arial"/>
                          <w:b/>
                          <w:bCs/>
                          <w:sz w:val="32"/>
                          <w:szCs w:val="40"/>
                        </w:rPr>
                        <w:t>KHOA KỸ THUẬT CÔNG NGHỆ</w:t>
                      </w:r>
                    </w:p>
                    <w:p w14:paraId="48450DFB" w14:textId="77777777" w:rsidR="00787564" w:rsidRPr="00787564" w:rsidRDefault="00787564" w:rsidP="00787564">
                      <w:pPr>
                        <w:jc w:val="center"/>
                        <w:rPr>
                          <w:rFonts w:ascii="Arial" w:hAnsi="Arial" w:cs="Arial"/>
                          <w:b/>
                          <w:bCs/>
                          <w:sz w:val="32"/>
                          <w:szCs w:val="32"/>
                        </w:rPr>
                      </w:pPr>
                    </w:p>
                    <w:p w14:paraId="1C36448E" w14:textId="77777777" w:rsidR="00787564" w:rsidRPr="00787564" w:rsidRDefault="00787564" w:rsidP="00787564">
                      <w:pPr>
                        <w:jc w:val="center"/>
                        <w:rPr>
                          <w:rFonts w:ascii="Arial" w:hAnsi="Arial" w:cs="Arial"/>
                          <w:color w:val="0D0D0D"/>
                        </w:rPr>
                      </w:pPr>
                      <w:r w:rsidRPr="00787564">
                        <w:rPr>
                          <w:rFonts w:ascii="Arial" w:hAnsi="Arial" w:cs="Arial"/>
                          <w:noProof/>
                          <w:color w:val="0D0D0D"/>
                        </w:rPr>
                        <w:drawing>
                          <wp:inline distT="0" distB="0" distL="0" distR="0" wp14:anchorId="716C8B69" wp14:editId="0EA103E7">
                            <wp:extent cx="1428750" cy="1457325"/>
                            <wp:effectExtent l="0" t="0" r="0" b="9525"/>
                            <wp:docPr id="104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8" cstate="print"/>
                                    <a:srcRect/>
                                    <a:stretch>
                                      <a:fillRect/>
                                    </a:stretch>
                                  </pic:blipFill>
                                  <pic:spPr>
                                    <a:xfrm>
                                      <a:off x="0" y="0"/>
                                      <a:ext cx="1429071" cy="1457652"/>
                                    </a:xfrm>
                                    <a:prstGeom prst="rect">
                                      <a:avLst/>
                                    </a:prstGeom>
                                  </pic:spPr>
                                </pic:pic>
                              </a:graphicData>
                            </a:graphic>
                          </wp:inline>
                        </w:drawing>
                      </w:r>
                    </w:p>
                    <w:p w14:paraId="68F0C46A" w14:textId="77777777" w:rsidR="00787564" w:rsidRPr="00787564" w:rsidRDefault="00787564" w:rsidP="00787564">
                      <w:pPr>
                        <w:jc w:val="center"/>
                        <w:rPr>
                          <w:rFonts w:ascii="Arial" w:hAnsi="Arial" w:cs="Arial"/>
                          <w:color w:val="0D0D0D"/>
                        </w:rPr>
                      </w:pPr>
                    </w:p>
                    <w:p w14:paraId="0D9868B0" w14:textId="77777777" w:rsidR="00787564" w:rsidRDefault="00787564" w:rsidP="00E863FA">
                      <w:pPr>
                        <w:spacing w:after="120"/>
                        <w:jc w:val="center"/>
                        <w:rPr>
                          <w:rFonts w:ascii="Arial" w:hAnsi="Arial" w:cs="Arial"/>
                          <w:b/>
                          <w:bCs/>
                          <w:color w:val="0D0D0D"/>
                          <w:sz w:val="32"/>
                          <w:szCs w:val="32"/>
                        </w:rPr>
                      </w:pPr>
                      <w:r w:rsidRPr="00787564">
                        <w:rPr>
                          <w:rFonts w:ascii="Arial" w:hAnsi="Arial" w:cs="Arial"/>
                          <w:b/>
                          <w:bCs/>
                          <w:color w:val="0D0D0D"/>
                          <w:sz w:val="32"/>
                          <w:szCs w:val="32"/>
                        </w:rPr>
                        <w:t xml:space="preserve">HỌC PHẦN: </w:t>
                      </w:r>
                    </w:p>
                    <w:p w14:paraId="77AC05A0" w14:textId="5EFC3C0B" w:rsidR="00787564" w:rsidRPr="00D84540" w:rsidRDefault="00787564" w:rsidP="00E863FA">
                      <w:pPr>
                        <w:spacing w:after="120"/>
                        <w:jc w:val="center"/>
                        <w:rPr>
                          <w:rFonts w:ascii="Arial" w:hAnsi="Arial" w:cs="Arial"/>
                          <w:b/>
                          <w:bCs/>
                          <w:color w:val="0D0D0D"/>
                          <w:sz w:val="36"/>
                          <w:szCs w:val="36"/>
                        </w:rPr>
                      </w:pPr>
                      <w:r w:rsidRPr="00D84540">
                        <w:rPr>
                          <w:rFonts w:ascii="Arial" w:hAnsi="Arial" w:cs="Arial"/>
                          <w:b/>
                          <w:bCs/>
                          <w:color w:val="0D0D0D"/>
                          <w:sz w:val="36"/>
                          <w:szCs w:val="36"/>
                        </w:rPr>
                        <w:t>QUẢN LÝ DỰ ÁN PHẦN MỀM</w:t>
                      </w:r>
                    </w:p>
                    <w:p w14:paraId="3282CCEC" w14:textId="77777777" w:rsidR="00787564" w:rsidRPr="00787564" w:rsidRDefault="00787564" w:rsidP="00E863FA">
                      <w:pPr>
                        <w:spacing w:before="360" w:after="120"/>
                        <w:jc w:val="center"/>
                        <w:rPr>
                          <w:rFonts w:ascii="Arial" w:hAnsi="Arial" w:cs="Arial"/>
                          <w:b/>
                          <w:iCs/>
                          <w:sz w:val="32"/>
                        </w:rPr>
                      </w:pPr>
                      <w:r w:rsidRPr="00787564">
                        <w:rPr>
                          <w:rFonts w:ascii="Arial" w:hAnsi="Arial" w:cs="Arial"/>
                          <w:b/>
                          <w:iCs/>
                          <w:sz w:val="32"/>
                        </w:rPr>
                        <w:t xml:space="preserve">ĐỀ TÀI: </w:t>
                      </w:r>
                    </w:p>
                    <w:p w14:paraId="19CE69DB" w14:textId="77777777" w:rsidR="00787564" w:rsidRPr="00787564" w:rsidRDefault="00787564" w:rsidP="00787564">
                      <w:pPr>
                        <w:spacing w:after="0"/>
                        <w:jc w:val="center"/>
                        <w:rPr>
                          <w:rFonts w:ascii="Arial" w:hAnsi="Arial" w:cs="Arial"/>
                          <w:b/>
                          <w:iCs/>
                          <w:sz w:val="40"/>
                          <w:szCs w:val="28"/>
                        </w:rPr>
                      </w:pPr>
                      <w:r w:rsidRPr="00787564">
                        <w:rPr>
                          <w:rFonts w:ascii="Arial" w:hAnsi="Arial" w:cs="Arial"/>
                          <w:b/>
                          <w:iCs/>
                          <w:sz w:val="40"/>
                          <w:szCs w:val="28"/>
                        </w:rPr>
                        <w:t xml:space="preserve">QUẢN LÝ DỰ ÁN PHẦN MỀM BẢO HIỂM </w:t>
                      </w:r>
                    </w:p>
                    <w:p w14:paraId="1D60B347" w14:textId="1EBFB6C6" w:rsidR="00787564" w:rsidRPr="00787564" w:rsidRDefault="00787564" w:rsidP="00787564">
                      <w:pPr>
                        <w:spacing w:after="0"/>
                        <w:jc w:val="center"/>
                        <w:rPr>
                          <w:rFonts w:ascii="Arial" w:hAnsi="Arial" w:cs="Arial"/>
                          <w:b/>
                          <w:bCs/>
                          <w:color w:val="0D0D0D"/>
                          <w:sz w:val="40"/>
                          <w:szCs w:val="40"/>
                        </w:rPr>
                      </w:pPr>
                      <w:r w:rsidRPr="00787564">
                        <w:rPr>
                          <w:rFonts w:ascii="Arial" w:hAnsi="Arial" w:cs="Arial"/>
                          <w:b/>
                          <w:iCs/>
                          <w:sz w:val="40"/>
                          <w:szCs w:val="28"/>
                        </w:rPr>
                        <w:t>CÔNG TY CỔ PHẦN INSURTECH</w:t>
                      </w:r>
                    </w:p>
                    <w:p w14:paraId="21CA70DA" w14:textId="77777777" w:rsidR="00787564" w:rsidRPr="00787564" w:rsidRDefault="00787564" w:rsidP="00787564">
                      <w:pPr>
                        <w:rPr>
                          <w:rFonts w:ascii="Arial" w:hAnsi="Arial" w:cs="Arial"/>
                          <w:b/>
                          <w:bCs/>
                          <w:color w:val="0D0D0D"/>
                          <w:sz w:val="32"/>
                          <w:szCs w:val="32"/>
                        </w:rPr>
                      </w:pPr>
                    </w:p>
                    <w:p w14:paraId="421298DA" w14:textId="77777777" w:rsidR="00787564" w:rsidRPr="00787564" w:rsidRDefault="00787564" w:rsidP="00787564">
                      <w:pPr>
                        <w:rPr>
                          <w:rFonts w:ascii="Arial" w:hAnsi="Arial" w:cs="Arial"/>
                          <w:b/>
                          <w:bCs/>
                          <w:color w:val="0D0D0D"/>
                          <w:sz w:val="32"/>
                          <w:szCs w:val="32"/>
                        </w:rPr>
                      </w:pPr>
                    </w:p>
                    <w:p w14:paraId="480316EF" w14:textId="74759D01" w:rsidR="00787564" w:rsidRDefault="00787564" w:rsidP="00787564">
                      <w:pPr>
                        <w:spacing w:after="0"/>
                        <w:ind w:firstLine="1843"/>
                        <w:rPr>
                          <w:rFonts w:ascii="Arial" w:hAnsi="Arial" w:cs="Arial"/>
                          <w:color w:val="0D0D0D"/>
                          <w:sz w:val="32"/>
                          <w:szCs w:val="32"/>
                        </w:rPr>
                      </w:pPr>
                      <w:r>
                        <w:rPr>
                          <w:rFonts w:ascii="Arial" w:hAnsi="Arial" w:cs="Arial"/>
                          <w:b/>
                          <w:bCs/>
                          <w:color w:val="0D0D0D"/>
                          <w:sz w:val="32"/>
                          <w:szCs w:val="32"/>
                        </w:rPr>
                        <w:t>Sinh viên thực hiện</w:t>
                      </w:r>
                      <w:r w:rsidRPr="00787564">
                        <w:rPr>
                          <w:rFonts w:ascii="Arial" w:hAnsi="Arial" w:cs="Arial"/>
                          <w:b/>
                          <w:bCs/>
                          <w:color w:val="0D0D0D"/>
                          <w:sz w:val="32"/>
                          <w:szCs w:val="32"/>
                        </w:rPr>
                        <w:t>:</w:t>
                      </w:r>
                      <w:r w:rsidRPr="00787564">
                        <w:rPr>
                          <w:rFonts w:ascii="Arial" w:hAnsi="Arial" w:cs="Arial"/>
                          <w:color w:val="0D0D0D"/>
                          <w:sz w:val="32"/>
                          <w:szCs w:val="32"/>
                        </w:rPr>
                        <w:t xml:space="preserve"> </w:t>
                      </w:r>
                      <w:r>
                        <w:rPr>
                          <w:rFonts w:ascii="Arial" w:hAnsi="Arial" w:cs="Arial"/>
                          <w:color w:val="0D0D0D"/>
                          <w:sz w:val="32"/>
                          <w:szCs w:val="32"/>
                        </w:rPr>
                        <w:tab/>
                      </w:r>
                      <w:r>
                        <w:rPr>
                          <w:rFonts w:ascii="Arial" w:hAnsi="Arial" w:cs="Arial"/>
                          <w:color w:val="0D0D0D"/>
                          <w:sz w:val="32"/>
                          <w:szCs w:val="32"/>
                        </w:rPr>
                        <w:tab/>
                        <w:t>&lt;Họ và tên – MSSV&gt;</w:t>
                      </w:r>
                    </w:p>
                    <w:p w14:paraId="52079D3A" w14:textId="39D0185E" w:rsidR="00787564" w:rsidRPr="00787564" w:rsidRDefault="00787564" w:rsidP="00787564">
                      <w:pPr>
                        <w:spacing w:after="0"/>
                        <w:ind w:firstLine="1843"/>
                        <w:rPr>
                          <w:rFonts w:ascii="Arial" w:hAnsi="Arial" w:cs="Arial"/>
                          <w:color w:val="0D0D0D"/>
                          <w:sz w:val="32"/>
                          <w:szCs w:val="32"/>
                        </w:rPr>
                      </w:pPr>
                      <w:r w:rsidRPr="00D84540">
                        <w:rPr>
                          <w:rFonts w:ascii="Arial" w:hAnsi="Arial" w:cs="Arial"/>
                          <w:b/>
                          <w:bCs/>
                          <w:color w:val="0D0D0D"/>
                          <w:sz w:val="32"/>
                          <w:szCs w:val="32"/>
                        </w:rPr>
                        <w:t>Lớp:</w:t>
                      </w:r>
                      <w:r>
                        <w:rPr>
                          <w:rFonts w:ascii="Arial" w:hAnsi="Arial" w:cs="Arial"/>
                          <w:color w:val="0D0D0D"/>
                          <w:sz w:val="32"/>
                          <w:szCs w:val="32"/>
                        </w:rPr>
                        <w:t xml:space="preserve">          </w:t>
                      </w:r>
                      <w:r>
                        <w:rPr>
                          <w:rFonts w:ascii="Arial" w:hAnsi="Arial" w:cs="Arial"/>
                          <w:color w:val="0D0D0D"/>
                          <w:sz w:val="32"/>
                          <w:szCs w:val="32"/>
                        </w:rPr>
                        <w:tab/>
                      </w:r>
                      <w:r>
                        <w:rPr>
                          <w:rFonts w:ascii="Arial" w:hAnsi="Arial" w:cs="Arial"/>
                          <w:color w:val="0D0D0D"/>
                          <w:sz w:val="32"/>
                          <w:szCs w:val="32"/>
                        </w:rPr>
                        <w:tab/>
                      </w:r>
                      <w:r>
                        <w:rPr>
                          <w:rFonts w:ascii="Arial" w:hAnsi="Arial" w:cs="Arial"/>
                          <w:color w:val="0D0D0D"/>
                          <w:sz w:val="32"/>
                          <w:szCs w:val="32"/>
                        </w:rPr>
                        <w:tab/>
                      </w:r>
                      <w:r>
                        <w:rPr>
                          <w:rFonts w:ascii="Arial" w:hAnsi="Arial" w:cs="Arial"/>
                          <w:color w:val="0D0D0D"/>
                          <w:sz w:val="32"/>
                          <w:szCs w:val="32"/>
                        </w:rPr>
                        <w:tab/>
                        <w:t xml:space="preserve">CTC….           </w:t>
                      </w:r>
                    </w:p>
                    <w:p w14:paraId="580341C6" w14:textId="5F1532B6" w:rsidR="00787564" w:rsidRDefault="00787564" w:rsidP="00787564">
                      <w:pPr>
                        <w:spacing w:after="0"/>
                        <w:ind w:firstLine="1843"/>
                        <w:rPr>
                          <w:rFonts w:ascii="Arial" w:hAnsi="Arial" w:cs="Arial"/>
                          <w:color w:val="0D0D0D"/>
                          <w:sz w:val="32"/>
                          <w:szCs w:val="32"/>
                        </w:rPr>
                      </w:pPr>
                      <w:r w:rsidRPr="00787564">
                        <w:rPr>
                          <w:rFonts w:ascii="Arial" w:hAnsi="Arial" w:cs="Arial"/>
                          <w:b/>
                          <w:color w:val="0D0D0D"/>
                          <w:sz w:val="32"/>
                          <w:szCs w:val="32"/>
                        </w:rPr>
                        <w:t>Giảng viên hướng dẫn:</w:t>
                      </w:r>
                      <w:r w:rsidRPr="00787564">
                        <w:rPr>
                          <w:rFonts w:ascii="Arial" w:hAnsi="Arial" w:cs="Arial"/>
                          <w:color w:val="0D0D0D"/>
                          <w:sz w:val="32"/>
                          <w:szCs w:val="32"/>
                        </w:rPr>
                        <w:t xml:space="preserve"> </w:t>
                      </w:r>
                      <w:r>
                        <w:rPr>
                          <w:rFonts w:ascii="Arial" w:hAnsi="Arial" w:cs="Arial"/>
                          <w:color w:val="0D0D0D"/>
                          <w:sz w:val="32"/>
                          <w:szCs w:val="32"/>
                        </w:rPr>
                        <w:tab/>
                        <w:t xml:space="preserve">TS. </w:t>
                      </w:r>
                      <w:r w:rsidRPr="00787564">
                        <w:rPr>
                          <w:rFonts w:ascii="Arial" w:hAnsi="Arial" w:cs="Arial"/>
                          <w:color w:val="0D0D0D"/>
                          <w:sz w:val="32"/>
                          <w:szCs w:val="32"/>
                        </w:rPr>
                        <w:t>Lê Tỷ Khánh</w:t>
                      </w:r>
                      <w:r w:rsidRPr="00787564">
                        <w:rPr>
                          <w:rFonts w:ascii="Arial" w:hAnsi="Arial" w:cs="Arial"/>
                          <w:color w:val="0D0D0D"/>
                          <w:sz w:val="32"/>
                          <w:szCs w:val="32"/>
                        </w:rPr>
                        <w:tab/>
                      </w:r>
                      <w:r w:rsidRPr="00787564">
                        <w:rPr>
                          <w:rFonts w:ascii="Arial" w:hAnsi="Arial" w:cs="Arial"/>
                          <w:color w:val="0D0D0D"/>
                          <w:sz w:val="32"/>
                          <w:szCs w:val="32"/>
                        </w:rPr>
                        <w:tab/>
                      </w:r>
                    </w:p>
                    <w:p w14:paraId="5FA1FCD3" w14:textId="77777777" w:rsidR="00787564" w:rsidRDefault="00787564" w:rsidP="00787564">
                      <w:pPr>
                        <w:spacing w:after="0"/>
                        <w:ind w:firstLine="1843"/>
                        <w:rPr>
                          <w:rFonts w:ascii="Arial" w:hAnsi="Arial" w:cs="Arial"/>
                          <w:color w:val="0D0D0D"/>
                          <w:sz w:val="32"/>
                          <w:szCs w:val="32"/>
                        </w:rPr>
                      </w:pPr>
                    </w:p>
                    <w:p w14:paraId="48040868" w14:textId="77777777" w:rsidR="00787564" w:rsidRDefault="00787564" w:rsidP="00787564">
                      <w:pPr>
                        <w:spacing w:after="0"/>
                        <w:ind w:firstLine="1843"/>
                        <w:rPr>
                          <w:rFonts w:ascii="Arial" w:hAnsi="Arial" w:cs="Arial"/>
                          <w:color w:val="0D0D0D"/>
                          <w:sz w:val="32"/>
                          <w:szCs w:val="32"/>
                        </w:rPr>
                      </w:pPr>
                    </w:p>
                    <w:p w14:paraId="2B35F2BA" w14:textId="77777777" w:rsidR="00787564" w:rsidRDefault="00787564" w:rsidP="00787564">
                      <w:pPr>
                        <w:spacing w:after="0"/>
                        <w:ind w:firstLine="1843"/>
                        <w:rPr>
                          <w:rFonts w:ascii="Arial" w:hAnsi="Arial" w:cs="Arial"/>
                          <w:color w:val="0D0D0D"/>
                          <w:sz w:val="32"/>
                          <w:szCs w:val="32"/>
                        </w:rPr>
                      </w:pPr>
                    </w:p>
                    <w:p w14:paraId="51185F33" w14:textId="77777777" w:rsidR="00787564" w:rsidRDefault="00787564" w:rsidP="00787564">
                      <w:pPr>
                        <w:spacing w:after="0"/>
                        <w:ind w:firstLine="1843"/>
                        <w:rPr>
                          <w:rFonts w:ascii="Arial" w:hAnsi="Arial" w:cs="Arial"/>
                          <w:color w:val="0D0D0D"/>
                          <w:sz w:val="32"/>
                          <w:szCs w:val="32"/>
                        </w:rPr>
                      </w:pPr>
                    </w:p>
                    <w:p w14:paraId="06F68B4A" w14:textId="77777777" w:rsidR="00787564" w:rsidRDefault="00787564" w:rsidP="00787564">
                      <w:pPr>
                        <w:spacing w:after="0"/>
                        <w:ind w:firstLine="1843"/>
                        <w:rPr>
                          <w:rFonts w:ascii="Arial" w:hAnsi="Arial" w:cs="Arial"/>
                          <w:color w:val="0D0D0D"/>
                          <w:sz w:val="32"/>
                          <w:szCs w:val="32"/>
                        </w:rPr>
                      </w:pPr>
                    </w:p>
                    <w:p w14:paraId="2DFE084D" w14:textId="77777777" w:rsidR="00787564" w:rsidRDefault="00787564" w:rsidP="00787564">
                      <w:pPr>
                        <w:spacing w:after="0"/>
                        <w:ind w:firstLine="1843"/>
                        <w:rPr>
                          <w:rFonts w:ascii="Arial" w:hAnsi="Arial" w:cs="Arial"/>
                          <w:color w:val="0D0D0D"/>
                          <w:sz w:val="32"/>
                          <w:szCs w:val="32"/>
                        </w:rPr>
                      </w:pPr>
                    </w:p>
                    <w:p w14:paraId="2C7FFBD1" w14:textId="77777777" w:rsidR="00E863FA" w:rsidRDefault="00E863FA" w:rsidP="00787564">
                      <w:pPr>
                        <w:spacing w:after="0"/>
                        <w:jc w:val="center"/>
                        <w:rPr>
                          <w:rFonts w:ascii="Arial" w:hAnsi="Arial" w:cs="Arial"/>
                          <w:color w:val="0D0D0D"/>
                          <w:sz w:val="32"/>
                          <w:szCs w:val="32"/>
                        </w:rPr>
                      </w:pPr>
                    </w:p>
                    <w:p w14:paraId="2D9E2FB5" w14:textId="14AF84A2" w:rsidR="00787564" w:rsidRDefault="00787564" w:rsidP="00787564">
                      <w:pPr>
                        <w:spacing w:after="0"/>
                        <w:jc w:val="center"/>
                      </w:pPr>
                      <w:r>
                        <w:rPr>
                          <w:rFonts w:ascii="Arial" w:hAnsi="Arial" w:cs="Arial"/>
                          <w:color w:val="0D0D0D"/>
                          <w:sz w:val="32"/>
                          <w:szCs w:val="32"/>
                        </w:rPr>
                        <w:t>Tuy Hòa, Tháng 10-2026</w:t>
                      </w:r>
                    </w:p>
                  </w:txbxContent>
                </v:textbox>
                <w10:wrap type="square"/>
              </v:shape>
            </w:pict>
          </mc:Fallback>
        </mc:AlternateContent>
      </w:r>
    </w:p>
    <w:p w14:paraId="3036B83D" w14:textId="77777777" w:rsidR="00787564" w:rsidRPr="00787564" w:rsidRDefault="00787564" w:rsidP="00787564">
      <w:pPr>
        <w:spacing w:before="240" w:after="0"/>
        <w:jc w:val="center"/>
        <w:rPr>
          <w:rFonts w:ascii="Arial" w:hAnsi="Arial" w:cs="Arial"/>
          <w:sz w:val="32"/>
          <w:szCs w:val="40"/>
        </w:rPr>
      </w:pPr>
      <w:r w:rsidRPr="00787564">
        <w:rPr>
          <w:rFonts w:ascii="Arial" w:hAnsi="Arial" w:cs="Arial"/>
          <w:sz w:val="32"/>
          <w:szCs w:val="40"/>
        </w:rPr>
        <w:lastRenderedPageBreak/>
        <w:t>TRƯỜNG ĐẠI HỌC XÂY DỰNG MIỀN TRUNG</w:t>
      </w:r>
    </w:p>
    <w:p w14:paraId="3E46B9C0" w14:textId="77777777" w:rsidR="00787564" w:rsidRPr="00787564" w:rsidRDefault="00787564" w:rsidP="00787564">
      <w:pPr>
        <w:spacing w:after="0"/>
        <w:jc w:val="center"/>
        <w:rPr>
          <w:rFonts w:ascii="Arial" w:hAnsi="Arial" w:cs="Arial"/>
          <w:b/>
          <w:bCs/>
          <w:sz w:val="32"/>
          <w:szCs w:val="40"/>
        </w:rPr>
      </w:pPr>
      <w:r w:rsidRPr="00787564">
        <w:rPr>
          <w:rFonts w:ascii="Arial" w:hAnsi="Arial" w:cs="Arial"/>
          <w:b/>
          <w:bCs/>
          <w:sz w:val="32"/>
          <w:szCs w:val="40"/>
        </w:rPr>
        <w:t>KHOA KỸ THUẬT CÔNG NGHỆ</w:t>
      </w:r>
    </w:p>
    <w:p w14:paraId="3A50E06E" w14:textId="77777777" w:rsidR="00787564" w:rsidRPr="00787564" w:rsidRDefault="00787564" w:rsidP="00787564">
      <w:pPr>
        <w:jc w:val="center"/>
        <w:rPr>
          <w:rFonts w:ascii="Arial" w:hAnsi="Arial" w:cs="Arial"/>
          <w:b/>
          <w:bCs/>
          <w:sz w:val="32"/>
          <w:szCs w:val="32"/>
        </w:rPr>
      </w:pPr>
    </w:p>
    <w:p w14:paraId="4BBEA218" w14:textId="77777777" w:rsidR="00787564" w:rsidRPr="00787564" w:rsidRDefault="00787564" w:rsidP="00787564">
      <w:pPr>
        <w:jc w:val="center"/>
        <w:rPr>
          <w:rFonts w:ascii="Arial" w:hAnsi="Arial" w:cs="Arial"/>
          <w:color w:val="0D0D0D"/>
        </w:rPr>
      </w:pPr>
      <w:r w:rsidRPr="00787564">
        <w:rPr>
          <w:rFonts w:ascii="Arial" w:hAnsi="Arial" w:cs="Arial"/>
          <w:noProof/>
          <w:color w:val="0D0D0D"/>
        </w:rPr>
        <w:drawing>
          <wp:inline distT="0" distB="0" distL="0" distR="0" wp14:anchorId="529E0801" wp14:editId="13A5FF5C">
            <wp:extent cx="1428750" cy="1457325"/>
            <wp:effectExtent l="0" t="0" r="0" b="9525"/>
            <wp:docPr id="194280396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8" cstate="print"/>
                    <a:srcRect/>
                    <a:stretch>
                      <a:fillRect/>
                    </a:stretch>
                  </pic:blipFill>
                  <pic:spPr>
                    <a:xfrm>
                      <a:off x="0" y="0"/>
                      <a:ext cx="1429071" cy="1457652"/>
                    </a:xfrm>
                    <a:prstGeom prst="rect">
                      <a:avLst/>
                    </a:prstGeom>
                  </pic:spPr>
                </pic:pic>
              </a:graphicData>
            </a:graphic>
          </wp:inline>
        </w:drawing>
      </w:r>
    </w:p>
    <w:p w14:paraId="6B5D4D28" w14:textId="77777777" w:rsidR="00787564" w:rsidRPr="00787564" w:rsidRDefault="00787564" w:rsidP="00787564">
      <w:pPr>
        <w:jc w:val="center"/>
        <w:rPr>
          <w:rFonts w:ascii="Arial" w:hAnsi="Arial" w:cs="Arial"/>
          <w:color w:val="0D0D0D"/>
        </w:rPr>
      </w:pPr>
    </w:p>
    <w:p w14:paraId="37692526" w14:textId="77777777" w:rsidR="00E863FA" w:rsidRDefault="00E863FA" w:rsidP="00E863FA">
      <w:pPr>
        <w:spacing w:after="120"/>
        <w:jc w:val="center"/>
        <w:rPr>
          <w:rFonts w:ascii="Arial" w:hAnsi="Arial" w:cs="Arial"/>
          <w:b/>
          <w:bCs/>
          <w:color w:val="0D0D0D"/>
          <w:sz w:val="32"/>
          <w:szCs w:val="32"/>
        </w:rPr>
      </w:pPr>
    </w:p>
    <w:p w14:paraId="7565DA95" w14:textId="44EC46E9" w:rsidR="00787564" w:rsidRDefault="00787564" w:rsidP="00E863FA">
      <w:pPr>
        <w:spacing w:after="120"/>
        <w:jc w:val="center"/>
        <w:rPr>
          <w:rFonts w:ascii="Arial" w:hAnsi="Arial" w:cs="Arial"/>
          <w:b/>
          <w:bCs/>
          <w:color w:val="0D0D0D"/>
          <w:sz w:val="32"/>
          <w:szCs w:val="32"/>
        </w:rPr>
      </w:pPr>
      <w:r w:rsidRPr="00787564">
        <w:rPr>
          <w:rFonts w:ascii="Arial" w:hAnsi="Arial" w:cs="Arial"/>
          <w:b/>
          <w:bCs/>
          <w:color w:val="0D0D0D"/>
          <w:sz w:val="32"/>
          <w:szCs w:val="32"/>
        </w:rPr>
        <w:t xml:space="preserve">HỌC PHẦN: </w:t>
      </w:r>
    </w:p>
    <w:p w14:paraId="5F7F8B6D" w14:textId="77777777" w:rsidR="00787564" w:rsidRPr="00D84540" w:rsidRDefault="00787564" w:rsidP="00787564">
      <w:pPr>
        <w:jc w:val="center"/>
        <w:rPr>
          <w:rFonts w:ascii="Arial" w:hAnsi="Arial" w:cs="Arial"/>
          <w:b/>
          <w:bCs/>
          <w:color w:val="0D0D0D"/>
          <w:sz w:val="36"/>
          <w:szCs w:val="36"/>
        </w:rPr>
      </w:pPr>
      <w:r w:rsidRPr="00D84540">
        <w:rPr>
          <w:rFonts w:ascii="Arial" w:hAnsi="Arial" w:cs="Arial"/>
          <w:b/>
          <w:bCs/>
          <w:color w:val="0D0D0D"/>
          <w:sz w:val="36"/>
          <w:szCs w:val="36"/>
        </w:rPr>
        <w:t>QUẢN LÝ DỰ ÁN PHẦN MỀM</w:t>
      </w:r>
    </w:p>
    <w:p w14:paraId="3B14B3D5" w14:textId="77777777" w:rsidR="00787564" w:rsidRPr="00787564" w:rsidRDefault="00787564" w:rsidP="00E863FA">
      <w:pPr>
        <w:spacing w:before="240" w:after="120"/>
        <w:jc w:val="center"/>
        <w:rPr>
          <w:rFonts w:ascii="Arial" w:hAnsi="Arial" w:cs="Arial"/>
          <w:b/>
          <w:iCs/>
          <w:sz w:val="32"/>
        </w:rPr>
      </w:pPr>
      <w:r w:rsidRPr="00787564">
        <w:rPr>
          <w:rFonts w:ascii="Arial" w:hAnsi="Arial" w:cs="Arial"/>
          <w:b/>
          <w:iCs/>
          <w:sz w:val="32"/>
        </w:rPr>
        <w:t xml:space="preserve">ĐỀ TÀI: </w:t>
      </w:r>
    </w:p>
    <w:p w14:paraId="2443C70D" w14:textId="77777777" w:rsidR="00787564" w:rsidRPr="00787564" w:rsidRDefault="00787564" w:rsidP="00787564">
      <w:pPr>
        <w:spacing w:after="0"/>
        <w:jc w:val="center"/>
        <w:rPr>
          <w:rFonts w:ascii="Arial" w:hAnsi="Arial" w:cs="Arial"/>
          <w:b/>
          <w:iCs/>
          <w:sz w:val="40"/>
          <w:szCs w:val="28"/>
        </w:rPr>
      </w:pPr>
      <w:r w:rsidRPr="00787564">
        <w:rPr>
          <w:rFonts w:ascii="Arial" w:hAnsi="Arial" w:cs="Arial"/>
          <w:b/>
          <w:iCs/>
          <w:sz w:val="40"/>
          <w:szCs w:val="28"/>
        </w:rPr>
        <w:t xml:space="preserve">QUẢN LÝ DỰ ÁN PHẦN MỀM BẢO HIỂM </w:t>
      </w:r>
    </w:p>
    <w:p w14:paraId="5737FAF0" w14:textId="77777777" w:rsidR="00787564" w:rsidRPr="00787564" w:rsidRDefault="00787564" w:rsidP="00787564">
      <w:pPr>
        <w:spacing w:after="0"/>
        <w:jc w:val="center"/>
        <w:rPr>
          <w:rFonts w:ascii="Arial" w:hAnsi="Arial" w:cs="Arial"/>
          <w:b/>
          <w:bCs/>
          <w:color w:val="0D0D0D"/>
          <w:sz w:val="40"/>
          <w:szCs w:val="40"/>
        </w:rPr>
      </w:pPr>
      <w:r w:rsidRPr="00787564">
        <w:rPr>
          <w:rFonts w:ascii="Arial" w:hAnsi="Arial" w:cs="Arial"/>
          <w:b/>
          <w:iCs/>
          <w:sz w:val="40"/>
          <w:szCs w:val="28"/>
        </w:rPr>
        <w:t>CÔNG TY CỔ PHẦN INSURTECH</w:t>
      </w:r>
    </w:p>
    <w:p w14:paraId="19A2B264" w14:textId="77777777" w:rsidR="00787564" w:rsidRPr="00787564" w:rsidRDefault="00787564" w:rsidP="00787564">
      <w:pPr>
        <w:rPr>
          <w:rFonts w:ascii="Arial" w:hAnsi="Arial" w:cs="Arial"/>
          <w:b/>
          <w:bCs/>
          <w:color w:val="0D0D0D"/>
          <w:sz w:val="32"/>
          <w:szCs w:val="32"/>
        </w:rPr>
      </w:pPr>
    </w:p>
    <w:p w14:paraId="11A25AB5" w14:textId="77777777" w:rsidR="00787564" w:rsidRPr="00787564" w:rsidRDefault="00787564" w:rsidP="00787564">
      <w:pPr>
        <w:rPr>
          <w:rFonts w:ascii="Arial" w:hAnsi="Arial" w:cs="Arial"/>
          <w:b/>
          <w:bCs/>
          <w:color w:val="0D0D0D"/>
          <w:sz w:val="32"/>
          <w:szCs w:val="32"/>
        </w:rPr>
      </w:pPr>
    </w:p>
    <w:p w14:paraId="1C7E83F5" w14:textId="77777777" w:rsidR="00787564" w:rsidRDefault="00787564" w:rsidP="00787564">
      <w:pPr>
        <w:spacing w:after="0"/>
        <w:ind w:firstLine="1843"/>
        <w:rPr>
          <w:rFonts w:ascii="Arial" w:hAnsi="Arial" w:cs="Arial"/>
          <w:color w:val="0D0D0D"/>
          <w:sz w:val="32"/>
          <w:szCs w:val="32"/>
        </w:rPr>
      </w:pPr>
      <w:r>
        <w:rPr>
          <w:rFonts w:ascii="Arial" w:hAnsi="Arial" w:cs="Arial"/>
          <w:b/>
          <w:bCs/>
          <w:color w:val="0D0D0D"/>
          <w:sz w:val="32"/>
          <w:szCs w:val="32"/>
        </w:rPr>
        <w:t>Sinh viên thực hiện</w:t>
      </w:r>
      <w:r w:rsidRPr="00787564">
        <w:rPr>
          <w:rFonts w:ascii="Arial" w:hAnsi="Arial" w:cs="Arial"/>
          <w:b/>
          <w:bCs/>
          <w:color w:val="0D0D0D"/>
          <w:sz w:val="32"/>
          <w:szCs w:val="32"/>
        </w:rPr>
        <w:t>:</w:t>
      </w:r>
      <w:r w:rsidRPr="00787564">
        <w:rPr>
          <w:rFonts w:ascii="Arial" w:hAnsi="Arial" w:cs="Arial"/>
          <w:color w:val="0D0D0D"/>
          <w:sz w:val="32"/>
          <w:szCs w:val="32"/>
        </w:rPr>
        <w:t xml:space="preserve"> </w:t>
      </w:r>
      <w:r>
        <w:rPr>
          <w:rFonts w:ascii="Arial" w:hAnsi="Arial" w:cs="Arial"/>
          <w:color w:val="0D0D0D"/>
          <w:sz w:val="32"/>
          <w:szCs w:val="32"/>
        </w:rPr>
        <w:tab/>
      </w:r>
      <w:r>
        <w:rPr>
          <w:rFonts w:ascii="Arial" w:hAnsi="Arial" w:cs="Arial"/>
          <w:color w:val="0D0D0D"/>
          <w:sz w:val="32"/>
          <w:szCs w:val="32"/>
        </w:rPr>
        <w:tab/>
        <w:t>&lt;Họ và tên – MSSV&gt;</w:t>
      </w:r>
    </w:p>
    <w:p w14:paraId="3C991C4E" w14:textId="77777777" w:rsidR="00787564" w:rsidRPr="00787564" w:rsidRDefault="00787564" w:rsidP="00787564">
      <w:pPr>
        <w:spacing w:after="0"/>
        <w:ind w:firstLine="1843"/>
        <w:rPr>
          <w:rFonts w:ascii="Arial" w:hAnsi="Arial" w:cs="Arial"/>
          <w:color w:val="0D0D0D"/>
          <w:sz w:val="32"/>
          <w:szCs w:val="32"/>
        </w:rPr>
      </w:pPr>
      <w:r w:rsidRPr="00936D4D">
        <w:rPr>
          <w:rFonts w:ascii="Arial" w:hAnsi="Arial" w:cs="Arial"/>
          <w:b/>
          <w:bCs/>
          <w:color w:val="0D0D0D"/>
          <w:sz w:val="32"/>
          <w:szCs w:val="32"/>
        </w:rPr>
        <w:t>Lớp:</w:t>
      </w:r>
      <w:r>
        <w:rPr>
          <w:rFonts w:ascii="Arial" w:hAnsi="Arial" w:cs="Arial"/>
          <w:color w:val="0D0D0D"/>
          <w:sz w:val="32"/>
          <w:szCs w:val="32"/>
        </w:rPr>
        <w:t xml:space="preserve">          </w:t>
      </w:r>
      <w:r>
        <w:rPr>
          <w:rFonts w:ascii="Arial" w:hAnsi="Arial" w:cs="Arial"/>
          <w:color w:val="0D0D0D"/>
          <w:sz w:val="32"/>
          <w:szCs w:val="32"/>
        </w:rPr>
        <w:tab/>
      </w:r>
      <w:r>
        <w:rPr>
          <w:rFonts w:ascii="Arial" w:hAnsi="Arial" w:cs="Arial"/>
          <w:color w:val="0D0D0D"/>
          <w:sz w:val="32"/>
          <w:szCs w:val="32"/>
        </w:rPr>
        <w:tab/>
      </w:r>
      <w:r>
        <w:rPr>
          <w:rFonts w:ascii="Arial" w:hAnsi="Arial" w:cs="Arial"/>
          <w:color w:val="0D0D0D"/>
          <w:sz w:val="32"/>
          <w:szCs w:val="32"/>
        </w:rPr>
        <w:tab/>
      </w:r>
      <w:r>
        <w:rPr>
          <w:rFonts w:ascii="Arial" w:hAnsi="Arial" w:cs="Arial"/>
          <w:color w:val="0D0D0D"/>
          <w:sz w:val="32"/>
          <w:szCs w:val="32"/>
        </w:rPr>
        <w:tab/>
        <w:t xml:space="preserve">CTC….           </w:t>
      </w:r>
    </w:p>
    <w:p w14:paraId="58DFAF0E" w14:textId="77777777" w:rsidR="00787564" w:rsidRDefault="00787564" w:rsidP="00787564">
      <w:pPr>
        <w:spacing w:after="0"/>
        <w:ind w:firstLine="1843"/>
        <w:rPr>
          <w:rFonts w:ascii="Arial" w:hAnsi="Arial" w:cs="Arial"/>
          <w:color w:val="0D0D0D"/>
          <w:sz w:val="32"/>
          <w:szCs w:val="32"/>
        </w:rPr>
      </w:pPr>
      <w:r w:rsidRPr="00787564">
        <w:rPr>
          <w:rFonts w:ascii="Arial" w:hAnsi="Arial" w:cs="Arial"/>
          <w:b/>
          <w:color w:val="0D0D0D"/>
          <w:sz w:val="32"/>
          <w:szCs w:val="32"/>
        </w:rPr>
        <w:t>Giảng viên hướng dẫn:</w:t>
      </w:r>
      <w:r w:rsidRPr="00787564">
        <w:rPr>
          <w:rFonts w:ascii="Arial" w:hAnsi="Arial" w:cs="Arial"/>
          <w:color w:val="0D0D0D"/>
          <w:sz w:val="32"/>
          <w:szCs w:val="32"/>
        </w:rPr>
        <w:t xml:space="preserve"> </w:t>
      </w:r>
      <w:r>
        <w:rPr>
          <w:rFonts w:ascii="Arial" w:hAnsi="Arial" w:cs="Arial"/>
          <w:color w:val="0D0D0D"/>
          <w:sz w:val="32"/>
          <w:szCs w:val="32"/>
        </w:rPr>
        <w:tab/>
        <w:t xml:space="preserve">TS. </w:t>
      </w:r>
      <w:r w:rsidRPr="00787564">
        <w:rPr>
          <w:rFonts w:ascii="Arial" w:hAnsi="Arial" w:cs="Arial"/>
          <w:color w:val="0D0D0D"/>
          <w:sz w:val="32"/>
          <w:szCs w:val="32"/>
        </w:rPr>
        <w:t>Lê Tỷ Khánh</w:t>
      </w:r>
      <w:r w:rsidRPr="00787564">
        <w:rPr>
          <w:rFonts w:ascii="Arial" w:hAnsi="Arial" w:cs="Arial"/>
          <w:color w:val="0D0D0D"/>
          <w:sz w:val="32"/>
          <w:szCs w:val="32"/>
        </w:rPr>
        <w:tab/>
      </w:r>
      <w:r w:rsidRPr="00787564">
        <w:rPr>
          <w:rFonts w:ascii="Arial" w:hAnsi="Arial" w:cs="Arial"/>
          <w:color w:val="0D0D0D"/>
          <w:sz w:val="32"/>
          <w:szCs w:val="32"/>
        </w:rPr>
        <w:tab/>
      </w:r>
    </w:p>
    <w:p w14:paraId="184B9A4F" w14:textId="77777777" w:rsidR="00787564" w:rsidRDefault="00787564" w:rsidP="00787564">
      <w:pPr>
        <w:spacing w:after="0"/>
        <w:ind w:firstLine="1843"/>
        <w:rPr>
          <w:rFonts w:ascii="Arial" w:hAnsi="Arial" w:cs="Arial"/>
          <w:color w:val="0D0D0D"/>
          <w:sz w:val="32"/>
          <w:szCs w:val="32"/>
        </w:rPr>
      </w:pPr>
    </w:p>
    <w:p w14:paraId="276B8398" w14:textId="77777777" w:rsidR="00787564" w:rsidRDefault="00787564" w:rsidP="00787564">
      <w:pPr>
        <w:spacing w:after="0"/>
        <w:ind w:firstLine="1843"/>
        <w:rPr>
          <w:rFonts w:ascii="Arial" w:hAnsi="Arial" w:cs="Arial"/>
          <w:color w:val="0D0D0D"/>
          <w:sz w:val="32"/>
          <w:szCs w:val="32"/>
        </w:rPr>
      </w:pPr>
    </w:p>
    <w:p w14:paraId="62A42F37" w14:textId="77777777" w:rsidR="00787564" w:rsidRDefault="00787564" w:rsidP="00787564">
      <w:pPr>
        <w:spacing w:after="0"/>
        <w:ind w:firstLine="1843"/>
        <w:rPr>
          <w:rFonts w:ascii="Arial" w:hAnsi="Arial" w:cs="Arial"/>
          <w:color w:val="0D0D0D"/>
          <w:sz w:val="32"/>
          <w:szCs w:val="32"/>
        </w:rPr>
      </w:pPr>
    </w:p>
    <w:p w14:paraId="4FB43862" w14:textId="77777777" w:rsidR="00787564" w:rsidRDefault="00787564" w:rsidP="00787564">
      <w:pPr>
        <w:spacing w:after="0"/>
        <w:ind w:firstLine="1843"/>
        <w:rPr>
          <w:rFonts w:ascii="Arial" w:hAnsi="Arial" w:cs="Arial"/>
          <w:color w:val="0D0D0D"/>
          <w:sz w:val="32"/>
          <w:szCs w:val="32"/>
        </w:rPr>
      </w:pPr>
    </w:p>
    <w:p w14:paraId="4FE3D48D" w14:textId="77777777" w:rsidR="00787564" w:rsidRDefault="00787564" w:rsidP="00787564">
      <w:pPr>
        <w:spacing w:after="0"/>
        <w:ind w:firstLine="1843"/>
        <w:rPr>
          <w:rFonts w:ascii="Arial" w:hAnsi="Arial" w:cs="Arial"/>
          <w:color w:val="0D0D0D"/>
          <w:sz w:val="32"/>
          <w:szCs w:val="32"/>
        </w:rPr>
      </w:pPr>
    </w:p>
    <w:p w14:paraId="6B411BB1" w14:textId="77777777" w:rsidR="00E863FA" w:rsidRDefault="00E863FA" w:rsidP="00787564">
      <w:pPr>
        <w:spacing w:after="0"/>
        <w:ind w:firstLine="1843"/>
        <w:rPr>
          <w:rFonts w:ascii="Arial" w:hAnsi="Arial" w:cs="Arial"/>
          <w:color w:val="0D0D0D"/>
          <w:sz w:val="32"/>
          <w:szCs w:val="32"/>
        </w:rPr>
      </w:pPr>
    </w:p>
    <w:p w14:paraId="725E13F7" w14:textId="77777777" w:rsidR="00787564" w:rsidRDefault="00787564" w:rsidP="00787564">
      <w:pPr>
        <w:spacing w:after="0"/>
        <w:ind w:firstLine="1843"/>
        <w:rPr>
          <w:rFonts w:ascii="Arial" w:hAnsi="Arial" w:cs="Arial"/>
          <w:color w:val="0D0D0D"/>
          <w:sz w:val="32"/>
          <w:szCs w:val="32"/>
        </w:rPr>
      </w:pPr>
    </w:p>
    <w:p w14:paraId="63DF79EB" w14:textId="67707EBC" w:rsidR="00E25708" w:rsidRPr="00F13695" w:rsidRDefault="00D84540" w:rsidP="00D84540">
      <w:pPr>
        <w:tabs>
          <w:tab w:val="left" w:pos="1800"/>
          <w:tab w:val="center" w:pos="4537"/>
        </w:tabs>
        <w:spacing w:after="0"/>
        <w:rPr>
          <w:iCs/>
        </w:rPr>
      </w:pPr>
      <w:r>
        <w:rPr>
          <w:rFonts w:ascii="Arial" w:hAnsi="Arial" w:cs="Arial"/>
          <w:color w:val="0D0D0D"/>
          <w:sz w:val="32"/>
          <w:szCs w:val="32"/>
        </w:rPr>
        <w:tab/>
      </w:r>
      <w:r>
        <w:rPr>
          <w:rFonts w:ascii="Arial" w:hAnsi="Arial" w:cs="Arial"/>
          <w:color w:val="0D0D0D"/>
          <w:sz w:val="32"/>
          <w:szCs w:val="32"/>
        </w:rPr>
        <w:tab/>
      </w:r>
      <w:r w:rsidR="00787564">
        <w:rPr>
          <w:rFonts w:ascii="Arial" w:hAnsi="Arial" w:cs="Arial"/>
          <w:color w:val="0D0D0D"/>
          <w:sz w:val="32"/>
          <w:szCs w:val="32"/>
        </w:rPr>
        <w:t>Tuy Hòa, Tháng 10-2026</w:t>
      </w:r>
      <w:r w:rsidR="00F13695" w:rsidRPr="00F13695">
        <w:rPr>
          <w:rFonts w:ascii="Times New Roman" w:hAnsi="Times New Roman"/>
          <w:b/>
          <w:iCs/>
          <w:sz w:val="32"/>
        </w:rPr>
        <w:t xml:space="preserve"> </w:t>
      </w:r>
    </w:p>
    <w:p w14:paraId="3FA47C8C" w14:textId="77777777" w:rsidR="00E863FA" w:rsidRDefault="00E863FA" w:rsidP="009C5CB0">
      <w:pPr>
        <w:keepNext/>
        <w:spacing w:beforeLines="20" w:before="48" w:afterLines="20" w:after="48" w:line="360" w:lineRule="exact"/>
        <w:rPr>
          <w:rFonts w:ascii="Times New Roman" w:hAnsi="Times New Roman"/>
          <w:b/>
          <w:sz w:val="28"/>
          <w:szCs w:val="20"/>
          <w:lang w:val="vi-VN"/>
        </w:rPr>
        <w:sectPr w:rsidR="00E863FA" w:rsidSect="0028760D">
          <w:headerReference w:type="even" r:id="rId9"/>
          <w:headerReference w:type="default" r:id="rId10"/>
          <w:footerReference w:type="even" r:id="rId11"/>
          <w:footerReference w:type="default" r:id="rId12"/>
          <w:headerReference w:type="first" r:id="rId13"/>
          <w:footerReference w:type="first" r:id="rId14"/>
          <w:pgSz w:w="11909" w:h="16834" w:code="9"/>
          <w:pgMar w:top="1134" w:right="1134" w:bottom="1134" w:left="1701" w:header="720" w:footer="720" w:gutter="0"/>
          <w:cols w:space="720"/>
          <w:docGrid w:linePitch="360"/>
        </w:sectPr>
      </w:pPr>
    </w:p>
    <w:p w14:paraId="0D1446D2" w14:textId="7C14520A" w:rsidR="00F70B3F" w:rsidRDefault="009C5CB0" w:rsidP="009C5CB0">
      <w:pPr>
        <w:keepNext/>
        <w:spacing w:beforeLines="20" w:before="48" w:afterLines="20" w:after="48" w:line="360" w:lineRule="exact"/>
        <w:rPr>
          <w:rFonts w:ascii="Times New Roman" w:hAnsi="Times New Roman"/>
          <w:b/>
          <w:sz w:val="28"/>
          <w:szCs w:val="20"/>
          <w:lang w:val="vi-VN"/>
        </w:rPr>
      </w:pPr>
      <w:r w:rsidRPr="009C5CB0">
        <w:rPr>
          <w:rFonts w:ascii="Times New Roman" w:hAnsi="Times New Roman"/>
          <w:b/>
          <w:sz w:val="28"/>
          <w:szCs w:val="20"/>
          <w:lang w:val="vi-VN"/>
        </w:rPr>
        <w:lastRenderedPageBreak/>
        <w:t>MỤC LỤC</w:t>
      </w:r>
    </w:p>
    <w:p w14:paraId="329C40C5" w14:textId="77777777" w:rsidR="00F70B3F" w:rsidRDefault="00F70B3F">
      <w:pPr>
        <w:rPr>
          <w:rFonts w:ascii="Times New Roman" w:hAnsi="Times New Roman"/>
          <w:b/>
          <w:sz w:val="28"/>
          <w:szCs w:val="20"/>
          <w:lang w:val="vi-VN"/>
        </w:rPr>
      </w:pPr>
      <w:r>
        <w:rPr>
          <w:rFonts w:ascii="Times New Roman" w:hAnsi="Times New Roman"/>
          <w:b/>
          <w:sz w:val="28"/>
          <w:szCs w:val="20"/>
          <w:lang w:val="vi-VN"/>
        </w:rPr>
        <w:br w:type="page"/>
      </w:r>
    </w:p>
    <w:p w14:paraId="2AA7A291" w14:textId="7E552741" w:rsidR="00F70B3F" w:rsidRDefault="00F70B3F" w:rsidP="009C5CB0">
      <w:pPr>
        <w:keepNext/>
        <w:spacing w:beforeLines="20" w:before="48" w:afterLines="20" w:after="48" w:line="360" w:lineRule="exact"/>
        <w:rPr>
          <w:rFonts w:ascii="Times New Roman" w:hAnsi="Times New Roman"/>
          <w:b/>
          <w:sz w:val="28"/>
          <w:szCs w:val="20"/>
          <w:lang w:val="vi-VN"/>
        </w:rPr>
      </w:pPr>
      <w:r>
        <w:rPr>
          <w:rFonts w:ascii="Times New Roman" w:hAnsi="Times New Roman"/>
          <w:b/>
          <w:sz w:val="28"/>
          <w:szCs w:val="20"/>
          <w:lang w:val="vi-VN"/>
        </w:rPr>
        <w:lastRenderedPageBreak/>
        <w:t>LỜI NÓI ĐẦU</w:t>
      </w:r>
    </w:p>
    <w:p w14:paraId="23CFD530" w14:textId="77777777" w:rsidR="00F70B3F" w:rsidRDefault="00F70B3F">
      <w:pPr>
        <w:rPr>
          <w:rFonts w:ascii="Times New Roman" w:hAnsi="Times New Roman"/>
          <w:b/>
          <w:sz w:val="28"/>
          <w:szCs w:val="20"/>
          <w:lang w:val="vi-VN"/>
        </w:rPr>
      </w:pPr>
      <w:r>
        <w:rPr>
          <w:rFonts w:ascii="Times New Roman" w:hAnsi="Times New Roman"/>
          <w:b/>
          <w:sz w:val="28"/>
          <w:szCs w:val="20"/>
          <w:lang w:val="vi-VN"/>
        </w:rPr>
        <w:br w:type="page"/>
      </w:r>
    </w:p>
    <w:p w14:paraId="27017794" w14:textId="59EE045A" w:rsidR="00F70B3F" w:rsidRDefault="00F70B3F" w:rsidP="009C5CB0">
      <w:pPr>
        <w:keepNext/>
        <w:spacing w:beforeLines="20" w:before="48" w:afterLines="20" w:after="48" w:line="360" w:lineRule="exact"/>
        <w:rPr>
          <w:rFonts w:ascii="Times New Roman" w:hAnsi="Times New Roman"/>
          <w:b/>
          <w:sz w:val="28"/>
          <w:szCs w:val="20"/>
          <w:lang w:val="vi-VN"/>
        </w:rPr>
      </w:pPr>
      <w:r>
        <w:rPr>
          <w:rFonts w:ascii="Times New Roman" w:hAnsi="Times New Roman"/>
          <w:b/>
          <w:sz w:val="28"/>
          <w:szCs w:val="20"/>
          <w:lang w:val="vi-VN"/>
        </w:rPr>
        <w:lastRenderedPageBreak/>
        <w:t>BẢNG TỪ/ CỤM TỪ VIẾT TẮT</w:t>
      </w:r>
    </w:p>
    <w:p w14:paraId="1B29E117" w14:textId="77777777" w:rsidR="00F70B3F" w:rsidRDefault="00F70B3F">
      <w:pPr>
        <w:rPr>
          <w:rFonts w:ascii="Times New Roman" w:hAnsi="Times New Roman"/>
          <w:b/>
          <w:sz w:val="28"/>
          <w:szCs w:val="20"/>
          <w:lang w:val="vi-VN"/>
        </w:rPr>
      </w:pPr>
      <w:r>
        <w:rPr>
          <w:rFonts w:ascii="Times New Roman" w:hAnsi="Times New Roman"/>
          <w:b/>
          <w:sz w:val="28"/>
          <w:szCs w:val="20"/>
          <w:lang w:val="vi-VN"/>
        </w:rPr>
        <w:br w:type="page"/>
      </w:r>
    </w:p>
    <w:p w14:paraId="78005521" w14:textId="77777777" w:rsidR="00E863FA" w:rsidRDefault="00E863FA" w:rsidP="009C5CB0">
      <w:pPr>
        <w:keepNext/>
        <w:spacing w:beforeLines="20" w:before="48" w:afterLines="20" w:after="48" w:line="360" w:lineRule="exact"/>
        <w:rPr>
          <w:rFonts w:ascii="Times New Roman" w:hAnsi="Times New Roman"/>
          <w:b/>
          <w:sz w:val="28"/>
          <w:szCs w:val="20"/>
        </w:rPr>
        <w:sectPr w:rsidR="00E863FA" w:rsidSect="0028760D">
          <w:headerReference w:type="default" r:id="rId15"/>
          <w:footerReference w:type="default" r:id="rId16"/>
          <w:pgSz w:w="11909" w:h="16834" w:code="9"/>
          <w:pgMar w:top="1134" w:right="1134" w:bottom="1134" w:left="1701" w:header="720" w:footer="720" w:gutter="0"/>
          <w:pgNumType w:fmt="lowerRoman" w:start="1"/>
          <w:cols w:space="720"/>
          <w:docGrid w:linePitch="360"/>
        </w:sectPr>
      </w:pPr>
    </w:p>
    <w:p w14:paraId="0F552802" w14:textId="7A77DFBF" w:rsidR="00E25708" w:rsidRPr="00197957" w:rsidRDefault="00000000" w:rsidP="009C5CB0">
      <w:pPr>
        <w:keepNext/>
        <w:spacing w:beforeLines="20" w:before="48" w:afterLines="20" w:after="48" w:line="360" w:lineRule="exact"/>
        <w:rPr>
          <w:sz w:val="20"/>
          <w:szCs w:val="20"/>
        </w:rPr>
      </w:pPr>
      <w:r w:rsidRPr="00197957">
        <w:rPr>
          <w:rFonts w:ascii="Times New Roman" w:hAnsi="Times New Roman"/>
          <w:b/>
          <w:sz w:val="28"/>
          <w:szCs w:val="20"/>
        </w:rPr>
        <w:lastRenderedPageBreak/>
        <w:t>CHƯƠNG 1: TỔNG QUAN QUẢN LÝ DỰ ÁN PHẦN MỀM VÀ BỐI CẢNH NGHÀNH BẢO HIỂM (INSURTECH)</w:t>
      </w:r>
    </w:p>
    <w:p w14:paraId="7F7AF1A8" w14:textId="77777777" w:rsidR="009C5CB0" w:rsidRDefault="009C5CB0" w:rsidP="009C5CB0">
      <w:pPr>
        <w:keepNext/>
        <w:spacing w:beforeLines="20" w:before="48" w:afterLines="20" w:after="48" w:line="360" w:lineRule="exact"/>
        <w:rPr>
          <w:rFonts w:ascii="Times New Roman" w:hAnsi="Times New Roman"/>
          <w:b/>
          <w:sz w:val="28"/>
          <w:lang w:val="vi-VN"/>
        </w:rPr>
      </w:pPr>
    </w:p>
    <w:p w14:paraId="50EC7CF6" w14:textId="67428F28" w:rsidR="00E25708" w:rsidRPr="00197957" w:rsidRDefault="00000000" w:rsidP="009C5CB0">
      <w:pPr>
        <w:keepNext/>
        <w:spacing w:beforeLines="20" w:before="48" w:afterLines="20" w:after="48" w:line="360" w:lineRule="exact"/>
      </w:pPr>
      <w:r w:rsidRPr="00197957">
        <w:rPr>
          <w:rFonts w:ascii="Times New Roman" w:hAnsi="Times New Roman"/>
          <w:b/>
          <w:sz w:val="28"/>
        </w:rPr>
        <w:t>1.1 Bối cảnh chuyển đổi số trong ngành bảo hiểm tại Việt Nam</w:t>
      </w:r>
    </w:p>
    <w:p w14:paraId="1B82D7F7" w14:textId="77777777" w:rsidR="00E25708" w:rsidRPr="00197957" w:rsidRDefault="00000000" w:rsidP="009C5CB0">
      <w:pPr>
        <w:spacing w:beforeLines="20" w:before="48" w:afterLines="20" w:after="48" w:line="360" w:lineRule="exact"/>
        <w:ind w:firstLine="432"/>
        <w:jc w:val="both"/>
      </w:pPr>
      <w:r w:rsidRPr="00197957">
        <w:rPr>
          <w:rFonts w:ascii="Times New Roman" w:hAnsi="Times New Roman"/>
          <w:sz w:val="28"/>
        </w:rPr>
        <w:t>Trong bối cảnh Cách mạng Công nghiệp 4.0 và chuyển đổi số hạ tầng tài chính toàn quốc, ngành bảo hiểm Việt Nam đang trải qua bước ngoặt lịch sử. Việc Luật Kinh doanh Bảo hiểm sửa đổi (Luật số 08/2022/QH15) kết hợp với Nghị định 13/2023/NĐ-CP về bảo vệ dữ liệu cá nhân đã xác lập một hành lang pháp lý vô cùng nghiêm ngặt nhưng cũng mở ra không gian bứt phá mạnh mẽ cho các doanh nghiệp bảo hiểm cổ phần.</w:t>
      </w:r>
    </w:p>
    <w:p w14:paraId="05A3D61B" w14:textId="77777777" w:rsidR="00E25708" w:rsidRPr="00197957" w:rsidRDefault="00000000" w:rsidP="009C5CB0">
      <w:pPr>
        <w:spacing w:beforeLines="20" w:before="48" w:afterLines="20" w:after="48" w:line="360" w:lineRule="exact"/>
        <w:ind w:firstLine="432"/>
        <w:jc w:val="both"/>
      </w:pPr>
      <w:r w:rsidRPr="00197957">
        <w:rPr>
          <w:rFonts w:ascii="Times New Roman" w:hAnsi="Times New Roman"/>
          <w:sz w:val="28"/>
        </w:rPr>
        <w:t>Khác với các ứng dụng công nghệ thông tin truyền thống, hệ thống quản lý bảo hiểm doanh nghiệp (InsurTech Core Platform) đòi hỏi sự kết hợp phức tạp giữa quản trị tài chính, định phí rủi ro, xử lý dữ liệu khách hàng quy mô lớn và kết nối liên thông đa kênh. Việc xây dựng một ứng dụng bảo hiểm hiện đại không chỉ dừng lại ở bài toán lập trình phần mềm mà đòi hỏi phương pháp luận Quản lý Dự án Phần mềm (Software Project Management - SPM) chuẩn hóa, áp dụng thành tựu quốc tế từ PMI (PMBOK 7th Edition) kết hợp với Agile/Scrum linh hoạt.</w:t>
      </w:r>
    </w:p>
    <w:p w14:paraId="79598633" w14:textId="77777777" w:rsidR="00E25708" w:rsidRPr="00197957" w:rsidRDefault="00000000" w:rsidP="009C5CB0">
      <w:pPr>
        <w:keepNext/>
        <w:spacing w:beforeLines="20" w:before="48" w:afterLines="20" w:after="48" w:line="360" w:lineRule="exact"/>
      </w:pPr>
      <w:r w:rsidRPr="00197957">
        <w:rPr>
          <w:rFonts w:ascii="Times New Roman" w:hAnsi="Times New Roman"/>
          <w:b/>
          <w:sz w:val="28"/>
        </w:rPr>
        <w:t>1.2 Phạm vi nghiệp vụ core của hệ thống Quản lý Bảo hiểm</w:t>
      </w:r>
    </w:p>
    <w:p w14:paraId="7A7E3BCC" w14:textId="34E3AF8E" w:rsidR="00E25708" w:rsidRPr="00197957" w:rsidRDefault="00000000" w:rsidP="009C5CB0">
      <w:pPr>
        <w:spacing w:beforeLines="20" w:before="48" w:afterLines="20" w:after="48" w:line="360" w:lineRule="exact"/>
        <w:ind w:firstLine="432"/>
        <w:jc w:val="both"/>
      </w:pPr>
      <w:r w:rsidRPr="00197957">
        <w:rPr>
          <w:rFonts w:ascii="Times New Roman" w:hAnsi="Times New Roman"/>
          <w:sz w:val="28"/>
        </w:rPr>
        <w:t>Hệ thống phần mềm Quản lý Bảo hiểm Công ty Cổ phần được thiết kế để bao phủ toàn bộ vòng đời hợp đồng bảo hiểm và vòng đời trải nghiệm khách hàng, bao gồm 4 khối chức năng trung tâm:</w:t>
      </w:r>
    </w:p>
    <w:p w14:paraId="57C90941" w14:textId="365AF70A" w:rsidR="00E25708" w:rsidRPr="00197957" w:rsidRDefault="00000000" w:rsidP="009C5CB0">
      <w:pPr>
        <w:pStyle w:val="ListBullet"/>
        <w:numPr>
          <w:ilvl w:val="0"/>
          <w:numId w:val="10"/>
        </w:numPr>
        <w:spacing w:beforeLines="20" w:before="48" w:afterLines="20" w:after="48" w:line="360" w:lineRule="exact"/>
        <w:jc w:val="both"/>
      </w:pPr>
      <w:r w:rsidRPr="00197957">
        <w:rPr>
          <w:rFonts w:ascii="Times New Roman" w:hAnsi="Times New Roman"/>
          <w:b/>
          <w:sz w:val="28"/>
        </w:rPr>
        <w:t xml:space="preserve">Quản lý Khách hàng: </w:t>
      </w:r>
      <w:r w:rsidRPr="00197957">
        <w:rPr>
          <w:rFonts w:ascii="Times New Roman" w:hAnsi="Times New Roman"/>
          <w:sz w:val="28"/>
        </w:rPr>
        <w:t>Nghiệp vụ Tiếp nhận, xác minh danh tính (eKYC), phân loại nhóm rủi ro, quản lý thông tin hợp đồng và hồ sơ sức khỏe/tài sản số.</w:t>
      </w:r>
    </w:p>
    <w:p w14:paraId="5674DE1A" w14:textId="716E76A2" w:rsidR="00E25708" w:rsidRPr="00197957" w:rsidRDefault="00000000" w:rsidP="009C5CB0">
      <w:pPr>
        <w:pStyle w:val="ListBullet"/>
        <w:numPr>
          <w:ilvl w:val="0"/>
          <w:numId w:val="10"/>
        </w:numPr>
        <w:spacing w:beforeLines="20" w:before="48" w:afterLines="20" w:after="48" w:line="360" w:lineRule="exact"/>
        <w:jc w:val="both"/>
      </w:pPr>
      <w:r w:rsidRPr="00197957">
        <w:rPr>
          <w:rFonts w:ascii="Times New Roman" w:hAnsi="Times New Roman"/>
          <w:b/>
          <w:sz w:val="28"/>
        </w:rPr>
        <w:t xml:space="preserve">Quản lý Hợp đồng Bảo hiểm: </w:t>
      </w:r>
      <w:r w:rsidRPr="00197957">
        <w:rPr>
          <w:rFonts w:ascii="Times New Roman" w:hAnsi="Times New Roman"/>
          <w:sz w:val="28"/>
        </w:rPr>
        <w:t>Nghiệp vụ Định phí tự động (Underwriting Engine), thẩm định hồ sơ, cấp đơn bảo hiểm điện tử (e-Policy), tính phí tự động, quản lý tái tái bảo hiểm và tái tục hợp đồng.</w:t>
      </w:r>
    </w:p>
    <w:p w14:paraId="5C795CF7" w14:textId="4ED42558" w:rsidR="00E25708" w:rsidRPr="00197957" w:rsidRDefault="00000000" w:rsidP="009C5CB0">
      <w:pPr>
        <w:pStyle w:val="ListBullet"/>
        <w:numPr>
          <w:ilvl w:val="0"/>
          <w:numId w:val="10"/>
        </w:numPr>
        <w:spacing w:beforeLines="20" w:before="48" w:afterLines="20" w:after="48" w:line="360" w:lineRule="exact"/>
        <w:jc w:val="both"/>
      </w:pPr>
      <w:r w:rsidRPr="00197957">
        <w:rPr>
          <w:rFonts w:ascii="Times New Roman" w:hAnsi="Times New Roman"/>
          <w:b/>
          <w:sz w:val="28"/>
        </w:rPr>
        <w:t xml:space="preserve">Quy trình Khiếu nại &amp; Bồi thường: </w:t>
      </w:r>
      <w:r w:rsidRPr="00197957">
        <w:rPr>
          <w:rFonts w:ascii="Times New Roman" w:hAnsi="Times New Roman"/>
          <w:sz w:val="28"/>
        </w:rPr>
        <w:t>Nghiệp vụ Khai báo sự cố 24/7 qua ứng dụng di động/web, thu thập chứng từ số hóa, đối soát hóa đơn y tế/sửa chữa xe, thẩm định tổn thất tự động hóa và phát hiện gian lận bảo hiểm (Fraud Detection).</w:t>
      </w:r>
    </w:p>
    <w:p w14:paraId="36F0618C" w14:textId="205426A9" w:rsidR="00E25708" w:rsidRPr="00197957" w:rsidRDefault="00000000" w:rsidP="009C5CB0">
      <w:pPr>
        <w:pStyle w:val="ListBullet"/>
        <w:numPr>
          <w:ilvl w:val="0"/>
          <w:numId w:val="10"/>
        </w:numPr>
        <w:spacing w:beforeLines="20" w:before="48" w:afterLines="20" w:after="48" w:line="360" w:lineRule="exact"/>
        <w:jc w:val="both"/>
      </w:pPr>
      <w:r w:rsidRPr="00197957">
        <w:rPr>
          <w:rFonts w:ascii="Times New Roman" w:hAnsi="Times New Roman"/>
          <w:b/>
          <w:sz w:val="28"/>
        </w:rPr>
        <w:t xml:space="preserve">Quản lý Tài chính, Thanh toán &amp; Kế toán IFRS 17: </w:t>
      </w:r>
      <w:r w:rsidRPr="00197957">
        <w:rPr>
          <w:rFonts w:ascii="Times New Roman" w:hAnsi="Times New Roman"/>
          <w:sz w:val="28"/>
        </w:rPr>
        <w:t>Nghiệp vụ Kết nối cổng thanh toán, trích nợ tự động, hạch toán kế toán theo chuẩn IFRS 17, chi trả bồi thường trực tuyến và quản lý hoa hồng đại lý/đối tác phân phối.</w:t>
      </w:r>
    </w:p>
    <w:p w14:paraId="3EDB0E54" w14:textId="77777777" w:rsidR="00E25708" w:rsidRPr="00197957" w:rsidRDefault="00000000" w:rsidP="009C5CB0">
      <w:pPr>
        <w:keepNext/>
        <w:spacing w:beforeLines="20" w:before="48" w:afterLines="20" w:after="48" w:line="360" w:lineRule="exact"/>
      </w:pPr>
      <w:r w:rsidRPr="00197957">
        <w:rPr>
          <w:rFonts w:ascii="Times New Roman" w:hAnsi="Times New Roman"/>
          <w:b/>
          <w:sz w:val="28"/>
        </w:rPr>
        <w:lastRenderedPageBreak/>
        <w:t>1.3 Phương pháp luận Quản lý Dự án ứng dụng (PMBOK 7th &amp; Hybrid Agile/Waterfall)</w:t>
      </w:r>
    </w:p>
    <w:p w14:paraId="74C17784" w14:textId="29BEDDC4" w:rsidR="00E25708" w:rsidRPr="00197957" w:rsidRDefault="00000000" w:rsidP="009C5CB0">
      <w:pPr>
        <w:spacing w:beforeLines="20" w:before="48" w:afterLines="20" w:after="48" w:line="360" w:lineRule="exact"/>
        <w:ind w:firstLine="432"/>
      </w:pPr>
      <w:r w:rsidRPr="00197957">
        <w:rPr>
          <w:rFonts w:ascii="Times New Roman" w:hAnsi="Times New Roman"/>
          <w:sz w:val="28"/>
        </w:rPr>
        <w:t>Dự án áp dụng mô hình Hybrid: Mô hình Waterfall được áp dụng cho các khối chức năng lõi yêu cầu tính chuẩn xác tài chính và tuân thủ pháp lý khắt khe (Underwriting, IFRS 17 Accounting, Legal Compliance); Mô hình Scrum/Agile được áp dụng cho các phân hệ giao diện người dùng (Mobile App, Web Portal, Claims e-Filing) để đảm bảo tính linh hoạt và phản hồi nhanh theo nhu cầu thị trường.</w:t>
      </w:r>
    </w:p>
    <w:p w14:paraId="7966DAC6" w14:textId="77777777" w:rsidR="00197957" w:rsidRPr="00197957" w:rsidRDefault="00197957" w:rsidP="009C5CB0">
      <w:pPr>
        <w:spacing w:beforeLines="20" w:before="48" w:afterLines="20" w:after="48" w:line="360" w:lineRule="exact"/>
        <w:rPr>
          <w:rFonts w:ascii="Times New Roman" w:hAnsi="Times New Roman"/>
          <w:b/>
          <w:sz w:val="32"/>
        </w:rPr>
      </w:pPr>
      <w:r w:rsidRPr="00197957">
        <w:rPr>
          <w:rFonts w:ascii="Times New Roman" w:hAnsi="Times New Roman"/>
          <w:b/>
          <w:sz w:val="32"/>
        </w:rPr>
        <w:br w:type="page"/>
      </w:r>
    </w:p>
    <w:p w14:paraId="3D12FC56" w14:textId="1A4E6AE4" w:rsidR="00E25708" w:rsidRPr="00197957" w:rsidRDefault="00000000" w:rsidP="009C5CB0">
      <w:pPr>
        <w:keepNext/>
        <w:spacing w:beforeLines="20" w:before="48" w:afterLines="20" w:after="48" w:line="360" w:lineRule="exact"/>
        <w:rPr>
          <w:sz w:val="20"/>
          <w:szCs w:val="20"/>
        </w:rPr>
      </w:pPr>
      <w:r w:rsidRPr="00197957">
        <w:rPr>
          <w:rFonts w:ascii="Times New Roman" w:hAnsi="Times New Roman"/>
          <w:b/>
          <w:sz w:val="28"/>
          <w:szCs w:val="20"/>
        </w:rPr>
        <w:lastRenderedPageBreak/>
        <w:t xml:space="preserve">CHƯƠNG 2: PHÂN TÍCH YÊU CẦU &amp; THIẾT KẾ BIỂU ĐỒ USE CASE HE THỐNG BẢO HIỂM </w:t>
      </w:r>
    </w:p>
    <w:p w14:paraId="15B1F64C" w14:textId="77777777" w:rsidR="009C5CB0" w:rsidRDefault="009C5CB0" w:rsidP="009C5CB0">
      <w:pPr>
        <w:keepNext/>
        <w:spacing w:beforeLines="20" w:before="48" w:afterLines="20" w:after="48" w:line="360" w:lineRule="exact"/>
        <w:rPr>
          <w:rFonts w:ascii="Times New Roman" w:hAnsi="Times New Roman"/>
          <w:b/>
          <w:sz w:val="28"/>
          <w:lang w:val="vi-VN"/>
        </w:rPr>
      </w:pPr>
    </w:p>
    <w:p w14:paraId="1C6752F9" w14:textId="4D6779A1" w:rsidR="00E25708" w:rsidRPr="00197957" w:rsidRDefault="00000000" w:rsidP="009C5CB0">
      <w:pPr>
        <w:keepNext/>
        <w:spacing w:beforeLines="20" w:before="48" w:afterLines="20" w:after="48" w:line="360" w:lineRule="exact"/>
      </w:pPr>
      <w:r w:rsidRPr="00197957">
        <w:rPr>
          <w:rFonts w:ascii="Times New Roman" w:hAnsi="Times New Roman"/>
          <w:b/>
          <w:sz w:val="28"/>
        </w:rPr>
        <w:t>2.1 Phân tích các Tác nhân (Actors) trong Hệ thống</w:t>
      </w:r>
    </w:p>
    <w:p w14:paraId="42E6EB3B"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Để xây dựng Biểu đồ Use Case (Use Case Diagram) hoàn chỉnh cho hệ thống bảo hiểm có nghiệp vụ phức tạp, việc đầu tiên là xác định và phân loại chính xác các Tác nhân (Actors) tương tác với hệ thống. Bảng dưới đây mô tả chi tiết vai trò và quyền hạn của từng Tác nhân:</w:t>
      </w:r>
    </w:p>
    <w:tbl>
      <w:tblPr>
        <w:tblStyle w:val="PlainTable1"/>
        <w:tblW w:w="0" w:type="auto"/>
        <w:tblLook w:val="04A0" w:firstRow="1" w:lastRow="0" w:firstColumn="1" w:lastColumn="0" w:noHBand="0" w:noVBand="1"/>
      </w:tblPr>
      <w:tblGrid>
        <w:gridCol w:w="708"/>
        <w:gridCol w:w="1952"/>
        <w:gridCol w:w="2032"/>
        <w:gridCol w:w="4599"/>
      </w:tblGrid>
      <w:tr w:rsidR="00E25708" w:rsidRPr="00197957" w14:paraId="07E65B3A" w14:textId="77777777" w:rsidTr="000A3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FDB08EE" w14:textId="77777777" w:rsidR="00E25708" w:rsidRPr="00197957" w:rsidRDefault="00000000" w:rsidP="009C5CB0">
            <w:pPr>
              <w:spacing w:beforeLines="20" w:before="48" w:afterLines="20" w:after="48" w:line="360" w:lineRule="exact"/>
              <w:jc w:val="center"/>
            </w:pPr>
            <w:r w:rsidRPr="00197957">
              <w:rPr>
                <w:rFonts w:ascii="Times New Roman" w:hAnsi="Times New Roman"/>
                <w:sz w:val="26"/>
              </w:rPr>
              <w:t>STT</w:t>
            </w:r>
          </w:p>
        </w:tc>
        <w:tc>
          <w:tcPr>
            <w:tcW w:w="1952" w:type="dxa"/>
          </w:tcPr>
          <w:p w14:paraId="00F26BC8"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Tác nhân (Actor)</w:t>
            </w:r>
          </w:p>
        </w:tc>
        <w:tc>
          <w:tcPr>
            <w:tcW w:w="2032" w:type="dxa"/>
          </w:tcPr>
          <w:p w14:paraId="6F1D788C"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Phân loại</w:t>
            </w:r>
          </w:p>
        </w:tc>
        <w:tc>
          <w:tcPr>
            <w:tcW w:w="4599" w:type="dxa"/>
          </w:tcPr>
          <w:p w14:paraId="58A68919"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Mô tả vai trò &amp; Quyền hạn</w:t>
            </w:r>
          </w:p>
        </w:tc>
      </w:tr>
      <w:tr w:rsidR="00E25708" w:rsidRPr="00197957" w14:paraId="6EA0CFEE" w14:textId="77777777" w:rsidTr="000A3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B467D10" w14:textId="77777777" w:rsidR="00E25708" w:rsidRPr="00197957" w:rsidRDefault="00000000" w:rsidP="009C5CB0">
            <w:pPr>
              <w:spacing w:beforeLines="20" w:before="48" w:afterLines="20" w:after="48" w:line="360" w:lineRule="exact"/>
            </w:pPr>
            <w:r w:rsidRPr="00197957">
              <w:rPr>
                <w:rFonts w:ascii="Times New Roman" w:hAnsi="Times New Roman"/>
                <w:sz w:val="26"/>
              </w:rPr>
              <w:t>1</w:t>
            </w:r>
          </w:p>
        </w:tc>
        <w:tc>
          <w:tcPr>
            <w:tcW w:w="1952" w:type="dxa"/>
          </w:tcPr>
          <w:p w14:paraId="4A38A31B"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Khách hàng (Customer / Policyholder)</w:t>
            </w:r>
          </w:p>
        </w:tc>
        <w:tc>
          <w:tcPr>
            <w:tcW w:w="2032" w:type="dxa"/>
          </w:tcPr>
          <w:p w14:paraId="79D629E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External Actor</w:t>
            </w:r>
          </w:p>
        </w:tc>
        <w:tc>
          <w:tcPr>
            <w:tcW w:w="4599" w:type="dxa"/>
          </w:tcPr>
          <w:p w14:paraId="2812A71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Người mua bảo hiểm hoặc người được bảo hiểm. Thực hiện tra cứu sản phẩm, nộp hồ sơ yêu cầu bảo hiểm, nộp khiếu nại bồi thường, thanh toán phí và nhận thông báo.</w:t>
            </w:r>
          </w:p>
        </w:tc>
      </w:tr>
      <w:tr w:rsidR="00E25708" w:rsidRPr="00197957" w14:paraId="092D33BA" w14:textId="77777777" w:rsidTr="000A3149">
        <w:tc>
          <w:tcPr>
            <w:cnfStyle w:val="001000000000" w:firstRow="0" w:lastRow="0" w:firstColumn="1" w:lastColumn="0" w:oddVBand="0" w:evenVBand="0" w:oddHBand="0" w:evenHBand="0" w:firstRowFirstColumn="0" w:firstRowLastColumn="0" w:lastRowFirstColumn="0" w:lastRowLastColumn="0"/>
            <w:tcW w:w="708" w:type="dxa"/>
          </w:tcPr>
          <w:p w14:paraId="2A55CE9B" w14:textId="77777777" w:rsidR="00E25708" w:rsidRPr="00197957" w:rsidRDefault="00000000" w:rsidP="009C5CB0">
            <w:pPr>
              <w:spacing w:beforeLines="20" w:before="48" w:afterLines="20" w:after="48" w:line="360" w:lineRule="exact"/>
            </w:pPr>
            <w:r w:rsidRPr="00197957">
              <w:rPr>
                <w:rFonts w:ascii="Times New Roman" w:hAnsi="Times New Roman"/>
                <w:sz w:val="26"/>
              </w:rPr>
              <w:t>2</w:t>
            </w:r>
          </w:p>
        </w:tc>
        <w:tc>
          <w:tcPr>
            <w:tcW w:w="1952" w:type="dxa"/>
          </w:tcPr>
          <w:p w14:paraId="38E3CE93"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Đại lý / Tư vấn viên (Insurance Agent)</w:t>
            </w:r>
          </w:p>
        </w:tc>
        <w:tc>
          <w:tcPr>
            <w:tcW w:w="2032" w:type="dxa"/>
          </w:tcPr>
          <w:p w14:paraId="1678B51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External/Internal</w:t>
            </w:r>
          </w:p>
        </w:tc>
        <w:tc>
          <w:tcPr>
            <w:tcW w:w="4599" w:type="dxa"/>
          </w:tcPr>
          <w:p w14:paraId="2FC73AF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Nhân viên bán hàng hoặc đối tác đại lý. Thực hiện tư vấn, tạo báo giá, lập hồ sơ yêu cầu bảo hiểm cho khách hàng, theo dõi hợp đồng.</w:t>
            </w:r>
          </w:p>
        </w:tc>
      </w:tr>
      <w:tr w:rsidR="00E25708" w:rsidRPr="00197957" w14:paraId="7E9CC0B8" w14:textId="77777777" w:rsidTr="000A3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62629EF" w14:textId="77777777" w:rsidR="00E25708" w:rsidRPr="00197957" w:rsidRDefault="00000000" w:rsidP="009C5CB0">
            <w:pPr>
              <w:spacing w:beforeLines="20" w:before="48" w:afterLines="20" w:after="48" w:line="360" w:lineRule="exact"/>
            </w:pPr>
            <w:r w:rsidRPr="00197957">
              <w:rPr>
                <w:rFonts w:ascii="Times New Roman" w:hAnsi="Times New Roman"/>
                <w:sz w:val="26"/>
              </w:rPr>
              <w:t>3</w:t>
            </w:r>
          </w:p>
        </w:tc>
        <w:tc>
          <w:tcPr>
            <w:tcW w:w="1952" w:type="dxa"/>
          </w:tcPr>
          <w:p w14:paraId="2123749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Chuyên viên Thẩm định (Underwriter)</w:t>
            </w:r>
          </w:p>
        </w:tc>
        <w:tc>
          <w:tcPr>
            <w:tcW w:w="2032" w:type="dxa"/>
          </w:tcPr>
          <w:p w14:paraId="683D8D1D"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Internal Actor</w:t>
            </w:r>
          </w:p>
        </w:tc>
        <w:tc>
          <w:tcPr>
            <w:tcW w:w="4599" w:type="dxa"/>
          </w:tcPr>
          <w:p w14:paraId="1C5B88D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Nhân viên thẩm định rủi ro của công ty. Đánh giá mức độ rủi ro hồ sơ, phê duyệt hoặc từ chối cấp đơn, thiết lập điều khoản bổ sung.</w:t>
            </w:r>
          </w:p>
        </w:tc>
      </w:tr>
      <w:tr w:rsidR="00E25708" w:rsidRPr="00197957" w14:paraId="7A5221B9" w14:textId="77777777" w:rsidTr="000A3149">
        <w:tc>
          <w:tcPr>
            <w:cnfStyle w:val="001000000000" w:firstRow="0" w:lastRow="0" w:firstColumn="1" w:lastColumn="0" w:oddVBand="0" w:evenVBand="0" w:oddHBand="0" w:evenHBand="0" w:firstRowFirstColumn="0" w:firstRowLastColumn="0" w:lastRowFirstColumn="0" w:lastRowLastColumn="0"/>
            <w:tcW w:w="708" w:type="dxa"/>
          </w:tcPr>
          <w:p w14:paraId="5E9A4A47" w14:textId="77777777" w:rsidR="00E25708" w:rsidRPr="00197957" w:rsidRDefault="00000000" w:rsidP="009C5CB0">
            <w:pPr>
              <w:spacing w:beforeLines="20" w:before="48" w:afterLines="20" w:after="48" w:line="360" w:lineRule="exact"/>
            </w:pPr>
            <w:r w:rsidRPr="00197957">
              <w:rPr>
                <w:rFonts w:ascii="Times New Roman" w:hAnsi="Times New Roman"/>
                <w:sz w:val="26"/>
              </w:rPr>
              <w:t>4</w:t>
            </w:r>
          </w:p>
        </w:tc>
        <w:tc>
          <w:tcPr>
            <w:tcW w:w="1952" w:type="dxa"/>
          </w:tcPr>
          <w:p w14:paraId="60207450"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Chuyên viên Bồi thường (Claims Handler)</w:t>
            </w:r>
          </w:p>
        </w:tc>
        <w:tc>
          <w:tcPr>
            <w:tcW w:w="2032" w:type="dxa"/>
          </w:tcPr>
          <w:p w14:paraId="581AF7D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Internal Actor</w:t>
            </w:r>
          </w:p>
        </w:tc>
        <w:tc>
          <w:tcPr>
            <w:tcW w:w="4599" w:type="dxa"/>
          </w:tcPr>
          <w:p w14:paraId="1DA266E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Nhân viên phòng bồi thường. Tiếp nhận yêu cầu bồi thường, xác minh chứng từ, phối hợp giám định tổn thất và đề xuất mức chi trả.</w:t>
            </w:r>
          </w:p>
        </w:tc>
      </w:tr>
      <w:tr w:rsidR="00E25708" w:rsidRPr="00197957" w14:paraId="57DDA9B6" w14:textId="77777777" w:rsidTr="000A3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3BE4C1CD" w14:textId="77777777" w:rsidR="00E25708" w:rsidRPr="00197957" w:rsidRDefault="00000000" w:rsidP="009C5CB0">
            <w:pPr>
              <w:spacing w:beforeLines="20" w:before="48" w:afterLines="20" w:after="48" w:line="360" w:lineRule="exact"/>
            </w:pPr>
            <w:r w:rsidRPr="00197957">
              <w:rPr>
                <w:rFonts w:ascii="Times New Roman" w:hAnsi="Times New Roman"/>
                <w:sz w:val="26"/>
              </w:rPr>
              <w:t>5</w:t>
            </w:r>
          </w:p>
        </w:tc>
        <w:tc>
          <w:tcPr>
            <w:tcW w:w="1952" w:type="dxa"/>
          </w:tcPr>
          <w:p w14:paraId="51EB983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Đơn vị Giám định độc lập (Surveyor)</w:t>
            </w:r>
          </w:p>
        </w:tc>
        <w:tc>
          <w:tcPr>
            <w:tcW w:w="2032" w:type="dxa"/>
          </w:tcPr>
          <w:p w14:paraId="563C0991"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External Partner</w:t>
            </w:r>
          </w:p>
        </w:tc>
        <w:tc>
          <w:tcPr>
            <w:tcW w:w="4599" w:type="dxa"/>
          </w:tcPr>
          <w:p w14:paraId="5847DC5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Tổ chức/Chuyên gia giám định hiện trường độc lập. Tiếp nhận nhiệm vụ giám định, cập nhật biên bản tổn thất, hình ảnh hiện trường.</w:t>
            </w:r>
          </w:p>
        </w:tc>
      </w:tr>
      <w:tr w:rsidR="00E25708" w:rsidRPr="00197957" w14:paraId="7EC7DFC9" w14:textId="77777777" w:rsidTr="000A3149">
        <w:tc>
          <w:tcPr>
            <w:cnfStyle w:val="001000000000" w:firstRow="0" w:lastRow="0" w:firstColumn="1" w:lastColumn="0" w:oddVBand="0" w:evenVBand="0" w:oddHBand="0" w:evenHBand="0" w:firstRowFirstColumn="0" w:firstRowLastColumn="0" w:lastRowFirstColumn="0" w:lastRowLastColumn="0"/>
            <w:tcW w:w="708" w:type="dxa"/>
          </w:tcPr>
          <w:p w14:paraId="6DC4815B" w14:textId="77777777" w:rsidR="00E25708" w:rsidRPr="00197957" w:rsidRDefault="00000000" w:rsidP="009C5CB0">
            <w:pPr>
              <w:spacing w:beforeLines="20" w:before="48" w:afterLines="20" w:after="48" w:line="360" w:lineRule="exact"/>
            </w:pPr>
            <w:r w:rsidRPr="00197957">
              <w:rPr>
                <w:rFonts w:ascii="Times New Roman" w:hAnsi="Times New Roman"/>
                <w:sz w:val="26"/>
              </w:rPr>
              <w:t>6</w:t>
            </w:r>
          </w:p>
        </w:tc>
        <w:tc>
          <w:tcPr>
            <w:tcW w:w="1952" w:type="dxa"/>
          </w:tcPr>
          <w:p w14:paraId="26A382E3"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Cơ sở y tế / Gara liên kết (Partner Network)</w:t>
            </w:r>
          </w:p>
        </w:tc>
        <w:tc>
          <w:tcPr>
            <w:tcW w:w="2032" w:type="dxa"/>
          </w:tcPr>
          <w:p w14:paraId="69E0F7A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External Partner</w:t>
            </w:r>
          </w:p>
        </w:tc>
        <w:tc>
          <w:tcPr>
            <w:tcW w:w="4599" w:type="dxa"/>
          </w:tcPr>
          <w:p w14:paraId="7688F26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Bệnh viện, phòng khám hoặc gara ô tô thuộc mạng lưới bảo lãnh. Thực hiện bảo lãnh viện phí/sửa chữa và gửi chứng từ đối soát.</w:t>
            </w:r>
          </w:p>
        </w:tc>
      </w:tr>
      <w:tr w:rsidR="00E25708" w:rsidRPr="00197957" w14:paraId="5821E2E7" w14:textId="77777777" w:rsidTr="000A3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54E10CCB" w14:textId="77777777" w:rsidR="00E25708" w:rsidRPr="00197957" w:rsidRDefault="00000000" w:rsidP="009C5CB0">
            <w:pPr>
              <w:spacing w:beforeLines="20" w:before="48" w:afterLines="20" w:after="48" w:line="360" w:lineRule="exact"/>
            </w:pPr>
            <w:r w:rsidRPr="00197957">
              <w:rPr>
                <w:rFonts w:ascii="Times New Roman" w:hAnsi="Times New Roman"/>
                <w:sz w:val="26"/>
              </w:rPr>
              <w:t>7</w:t>
            </w:r>
          </w:p>
        </w:tc>
        <w:tc>
          <w:tcPr>
            <w:tcW w:w="1952" w:type="dxa"/>
          </w:tcPr>
          <w:p w14:paraId="58B49B71"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 xml:space="preserve">Quản trị viên Hệ thống </w:t>
            </w:r>
            <w:r w:rsidRPr="00197957">
              <w:rPr>
                <w:rFonts w:ascii="Times New Roman" w:hAnsi="Times New Roman"/>
                <w:sz w:val="26"/>
              </w:rPr>
              <w:lastRenderedPageBreak/>
              <w:t>(System Admin)</w:t>
            </w:r>
          </w:p>
        </w:tc>
        <w:tc>
          <w:tcPr>
            <w:tcW w:w="2032" w:type="dxa"/>
          </w:tcPr>
          <w:p w14:paraId="23BC13C5"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lastRenderedPageBreak/>
              <w:t>System Actor</w:t>
            </w:r>
          </w:p>
        </w:tc>
        <w:tc>
          <w:tcPr>
            <w:tcW w:w="4599" w:type="dxa"/>
          </w:tcPr>
          <w:p w14:paraId="014F3E9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 xml:space="preserve">Quản lý tài khoản, phân quyền truy cập, cấu hình quy trình nghiệp vụ, giám sát an </w:t>
            </w:r>
            <w:r w:rsidRPr="00197957">
              <w:rPr>
                <w:rFonts w:ascii="Times New Roman" w:hAnsi="Times New Roman"/>
                <w:sz w:val="26"/>
              </w:rPr>
              <w:lastRenderedPageBreak/>
              <w:t>toàn thông tin và sao lưu dữ liệu.</w:t>
            </w:r>
          </w:p>
        </w:tc>
      </w:tr>
      <w:tr w:rsidR="00E25708" w:rsidRPr="00197957" w14:paraId="21FB475D" w14:textId="77777777" w:rsidTr="000A3149">
        <w:tc>
          <w:tcPr>
            <w:cnfStyle w:val="001000000000" w:firstRow="0" w:lastRow="0" w:firstColumn="1" w:lastColumn="0" w:oddVBand="0" w:evenVBand="0" w:oddHBand="0" w:evenHBand="0" w:firstRowFirstColumn="0" w:firstRowLastColumn="0" w:lastRowFirstColumn="0" w:lastRowLastColumn="0"/>
            <w:tcW w:w="708" w:type="dxa"/>
          </w:tcPr>
          <w:p w14:paraId="270A97E7" w14:textId="77777777" w:rsidR="00E25708" w:rsidRPr="00197957" w:rsidRDefault="00000000" w:rsidP="009C5CB0">
            <w:pPr>
              <w:spacing w:beforeLines="20" w:before="48" w:afterLines="20" w:after="48" w:line="360" w:lineRule="exact"/>
            </w:pPr>
            <w:r w:rsidRPr="00197957">
              <w:rPr>
                <w:rFonts w:ascii="Times New Roman" w:hAnsi="Times New Roman"/>
                <w:sz w:val="26"/>
              </w:rPr>
              <w:lastRenderedPageBreak/>
              <w:t>8</w:t>
            </w:r>
          </w:p>
        </w:tc>
        <w:tc>
          <w:tcPr>
            <w:tcW w:w="1952" w:type="dxa"/>
          </w:tcPr>
          <w:p w14:paraId="5C72520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Cổng thanh toán / Ngân hàng (Payment Gateway)</w:t>
            </w:r>
          </w:p>
        </w:tc>
        <w:tc>
          <w:tcPr>
            <w:tcW w:w="2032" w:type="dxa"/>
          </w:tcPr>
          <w:p w14:paraId="28C0EF7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System Partner</w:t>
            </w:r>
          </w:p>
        </w:tc>
        <w:tc>
          <w:tcPr>
            <w:tcW w:w="4599" w:type="dxa"/>
          </w:tcPr>
          <w:p w14:paraId="0CAE9E4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Hệ thống trung gian thanh toán thực hiện giao dịch thu phí bảo hiểm trực tuyến và chi trả tiền bồi thường qua tài khoản.</w:t>
            </w:r>
          </w:p>
        </w:tc>
      </w:tr>
    </w:tbl>
    <w:p w14:paraId="4AD1BBAB" w14:textId="77777777" w:rsidR="009C5CB0" w:rsidRDefault="009C5CB0" w:rsidP="009C5CB0">
      <w:pPr>
        <w:keepNext/>
        <w:spacing w:beforeLines="20" w:before="48" w:afterLines="20" w:after="48" w:line="360" w:lineRule="exact"/>
        <w:rPr>
          <w:rFonts w:ascii="Times New Roman" w:hAnsi="Times New Roman"/>
          <w:b/>
          <w:sz w:val="28"/>
          <w:lang w:val="vi-VN"/>
        </w:rPr>
      </w:pPr>
    </w:p>
    <w:p w14:paraId="15D66D8B" w14:textId="2A95AB1A" w:rsidR="00E25708" w:rsidRPr="00197957" w:rsidRDefault="00000000" w:rsidP="009C5CB0">
      <w:pPr>
        <w:keepNext/>
        <w:spacing w:beforeLines="20" w:before="48" w:afterLines="20" w:after="48" w:line="360" w:lineRule="exact"/>
      </w:pPr>
      <w:r w:rsidRPr="00197957">
        <w:rPr>
          <w:rFonts w:ascii="Times New Roman" w:hAnsi="Times New Roman"/>
          <w:b/>
          <w:sz w:val="28"/>
        </w:rPr>
        <w:t>2.2 Phân tích các Use Case Trung tâm theo Phân hệ</w:t>
      </w:r>
    </w:p>
    <w:p w14:paraId="5E353BA5"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Hệ thống bảo hiểm bao gồm hàng loạt các Use Case tương tác phức tạp. Dưới đây là bảng tổng hợp các Use Case trọng tâm được phân nhóm theo 4 phân hệ chính:</w:t>
      </w:r>
    </w:p>
    <w:tbl>
      <w:tblPr>
        <w:tblStyle w:val="PlainTable1"/>
        <w:tblW w:w="0" w:type="auto"/>
        <w:tblLook w:val="04A0" w:firstRow="1" w:lastRow="0" w:firstColumn="1" w:lastColumn="0" w:noHBand="0" w:noVBand="1"/>
      </w:tblPr>
      <w:tblGrid>
        <w:gridCol w:w="1101"/>
        <w:gridCol w:w="1404"/>
        <w:gridCol w:w="1790"/>
        <w:gridCol w:w="1487"/>
        <w:gridCol w:w="3319"/>
      </w:tblGrid>
      <w:tr w:rsidR="00E25708" w:rsidRPr="00197957" w14:paraId="4005C78D" w14:textId="77777777" w:rsidTr="001979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B3E1417" w14:textId="77777777" w:rsidR="00E25708" w:rsidRPr="00197957" w:rsidRDefault="00000000" w:rsidP="009C5CB0">
            <w:pPr>
              <w:spacing w:beforeLines="20" w:before="48" w:afterLines="20" w:after="48" w:line="360" w:lineRule="exact"/>
              <w:jc w:val="center"/>
            </w:pPr>
            <w:r w:rsidRPr="00197957">
              <w:rPr>
                <w:rFonts w:ascii="Times New Roman" w:hAnsi="Times New Roman"/>
                <w:sz w:val="26"/>
              </w:rPr>
              <w:t>Phân hệ</w:t>
            </w:r>
          </w:p>
        </w:tc>
        <w:tc>
          <w:tcPr>
            <w:tcW w:w="1404" w:type="dxa"/>
          </w:tcPr>
          <w:p w14:paraId="57958674"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Mã UC</w:t>
            </w:r>
          </w:p>
        </w:tc>
        <w:tc>
          <w:tcPr>
            <w:tcW w:w="1787" w:type="dxa"/>
          </w:tcPr>
          <w:p w14:paraId="1E53F0A7"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Tên Use Case</w:t>
            </w:r>
          </w:p>
        </w:tc>
        <w:tc>
          <w:tcPr>
            <w:tcW w:w="1487" w:type="dxa"/>
          </w:tcPr>
          <w:p w14:paraId="1543E859"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Tác nhân chính</w:t>
            </w:r>
          </w:p>
        </w:tc>
        <w:tc>
          <w:tcPr>
            <w:tcW w:w="3319" w:type="dxa"/>
          </w:tcPr>
          <w:p w14:paraId="69356237"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Mô tả ngắn gọn</w:t>
            </w:r>
          </w:p>
        </w:tc>
      </w:tr>
      <w:tr w:rsidR="00E25708" w:rsidRPr="00197957" w14:paraId="3682DB02"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8C53175" w14:textId="77777777" w:rsidR="00E25708" w:rsidRPr="00197957" w:rsidRDefault="00000000" w:rsidP="009C5CB0">
            <w:pPr>
              <w:spacing w:beforeLines="20" w:before="48" w:afterLines="20" w:after="48" w:line="360" w:lineRule="exact"/>
            </w:pPr>
            <w:r w:rsidRPr="00197957">
              <w:rPr>
                <w:rFonts w:ascii="Times New Roman" w:hAnsi="Times New Roman"/>
                <w:sz w:val="26"/>
              </w:rPr>
              <w:t>CRM</w:t>
            </w:r>
          </w:p>
        </w:tc>
        <w:tc>
          <w:tcPr>
            <w:tcW w:w="1404" w:type="dxa"/>
          </w:tcPr>
          <w:p w14:paraId="0007290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UC-CRM-01</w:t>
            </w:r>
          </w:p>
        </w:tc>
        <w:tc>
          <w:tcPr>
            <w:tcW w:w="1787" w:type="dxa"/>
          </w:tcPr>
          <w:p w14:paraId="2DBE9F81"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Đăng ký &amp; Định danh eKYC</w:t>
            </w:r>
          </w:p>
        </w:tc>
        <w:tc>
          <w:tcPr>
            <w:tcW w:w="1487" w:type="dxa"/>
          </w:tcPr>
          <w:p w14:paraId="04F9F22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Khách hàng</w:t>
            </w:r>
          </w:p>
        </w:tc>
        <w:tc>
          <w:tcPr>
            <w:tcW w:w="3319" w:type="dxa"/>
          </w:tcPr>
          <w:p w14:paraId="03CBA4ED"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Chụp CCCD/Hộ chiếu, xác thực khuôn mặt AI (Liveness Check), tự động điền thông tin.</w:t>
            </w:r>
          </w:p>
        </w:tc>
      </w:tr>
      <w:tr w:rsidR="00E25708" w:rsidRPr="00197957" w14:paraId="3614D94A" w14:textId="77777777" w:rsidTr="00197957">
        <w:tc>
          <w:tcPr>
            <w:cnfStyle w:val="001000000000" w:firstRow="0" w:lastRow="0" w:firstColumn="1" w:lastColumn="0" w:oddVBand="0" w:evenVBand="0" w:oddHBand="0" w:evenHBand="0" w:firstRowFirstColumn="0" w:firstRowLastColumn="0" w:lastRowFirstColumn="0" w:lastRowLastColumn="0"/>
            <w:tcW w:w="1101" w:type="dxa"/>
          </w:tcPr>
          <w:p w14:paraId="5518BD6F" w14:textId="77777777" w:rsidR="00E25708" w:rsidRPr="00197957" w:rsidRDefault="00000000" w:rsidP="009C5CB0">
            <w:pPr>
              <w:spacing w:beforeLines="20" w:before="48" w:afterLines="20" w:after="48" w:line="360" w:lineRule="exact"/>
            </w:pPr>
            <w:r w:rsidRPr="00197957">
              <w:rPr>
                <w:rFonts w:ascii="Times New Roman" w:hAnsi="Times New Roman"/>
                <w:sz w:val="26"/>
              </w:rPr>
              <w:t>CRM</w:t>
            </w:r>
          </w:p>
        </w:tc>
        <w:tc>
          <w:tcPr>
            <w:tcW w:w="1404" w:type="dxa"/>
          </w:tcPr>
          <w:p w14:paraId="31281FC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UC-CRM-02</w:t>
            </w:r>
          </w:p>
        </w:tc>
        <w:tc>
          <w:tcPr>
            <w:tcW w:w="1787" w:type="dxa"/>
          </w:tcPr>
          <w:p w14:paraId="6B57973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Quản lý Hồ sơ Khách hàng</w:t>
            </w:r>
          </w:p>
        </w:tc>
        <w:tc>
          <w:tcPr>
            <w:tcW w:w="1487" w:type="dxa"/>
          </w:tcPr>
          <w:p w14:paraId="1A51F4B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Chuyên viên CRM</w:t>
            </w:r>
          </w:p>
        </w:tc>
        <w:tc>
          <w:tcPr>
            <w:tcW w:w="3319" w:type="dxa"/>
          </w:tcPr>
          <w:p w14:paraId="552636E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Quản lý thông tin cá nhân, lịch sử giao dịch, cây gia đình và phân nhóm rủi ro.</w:t>
            </w:r>
          </w:p>
        </w:tc>
      </w:tr>
      <w:tr w:rsidR="00E25708" w:rsidRPr="00197957" w14:paraId="7CF00B8A"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8E0CD83" w14:textId="77777777" w:rsidR="00E25708" w:rsidRPr="00197957" w:rsidRDefault="00000000" w:rsidP="009C5CB0">
            <w:pPr>
              <w:spacing w:beforeLines="20" w:before="48" w:afterLines="20" w:after="48" w:line="360" w:lineRule="exact"/>
            </w:pPr>
            <w:r w:rsidRPr="00197957">
              <w:rPr>
                <w:rFonts w:ascii="Times New Roman" w:hAnsi="Times New Roman"/>
                <w:sz w:val="26"/>
              </w:rPr>
              <w:t>Policy</w:t>
            </w:r>
          </w:p>
        </w:tc>
        <w:tc>
          <w:tcPr>
            <w:tcW w:w="1404" w:type="dxa"/>
          </w:tcPr>
          <w:p w14:paraId="43390E6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UC-POL-01</w:t>
            </w:r>
          </w:p>
        </w:tc>
        <w:tc>
          <w:tcPr>
            <w:tcW w:w="1787" w:type="dxa"/>
          </w:tcPr>
          <w:p w14:paraId="7EEB64C1"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Tạo Báo giá &amp; Yêu cầu Bảo hiểm</w:t>
            </w:r>
          </w:p>
        </w:tc>
        <w:tc>
          <w:tcPr>
            <w:tcW w:w="1487" w:type="dxa"/>
          </w:tcPr>
          <w:p w14:paraId="2785354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Khách hàng / Đại lý</w:t>
            </w:r>
          </w:p>
        </w:tc>
        <w:tc>
          <w:tcPr>
            <w:tcW w:w="3319" w:type="dxa"/>
          </w:tcPr>
          <w:p w14:paraId="3C5AA81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Chọn sản phẩm, nhập thông tin đối tượng bảo hiểm, tính phí tự động và gửi hồ sơ.</w:t>
            </w:r>
          </w:p>
        </w:tc>
      </w:tr>
      <w:tr w:rsidR="00E25708" w:rsidRPr="00197957" w14:paraId="6B8E7274" w14:textId="77777777" w:rsidTr="00197957">
        <w:tc>
          <w:tcPr>
            <w:cnfStyle w:val="001000000000" w:firstRow="0" w:lastRow="0" w:firstColumn="1" w:lastColumn="0" w:oddVBand="0" w:evenVBand="0" w:oddHBand="0" w:evenHBand="0" w:firstRowFirstColumn="0" w:firstRowLastColumn="0" w:lastRowFirstColumn="0" w:lastRowLastColumn="0"/>
            <w:tcW w:w="1101" w:type="dxa"/>
          </w:tcPr>
          <w:p w14:paraId="1FF7B761" w14:textId="77777777" w:rsidR="00E25708" w:rsidRPr="00197957" w:rsidRDefault="00000000" w:rsidP="009C5CB0">
            <w:pPr>
              <w:spacing w:beforeLines="20" w:before="48" w:afterLines="20" w:after="48" w:line="360" w:lineRule="exact"/>
            </w:pPr>
            <w:r w:rsidRPr="00197957">
              <w:rPr>
                <w:rFonts w:ascii="Times New Roman" w:hAnsi="Times New Roman"/>
                <w:sz w:val="26"/>
              </w:rPr>
              <w:t>Policy</w:t>
            </w:r>
          </w:p>
        </w:tc>
        <w:tc>
          <w:tcPr>
            <w:tcW w:w="1404" w:type="dxa"/>
          </w:tcPr>
          <w:p w14:paraId="7D42BCA8"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UC-POL-02</w:t>
            </w:r>
          </w:p>
        </w:tc>
        <w:tc>
          <w:tcPr>
            <w:tcW w:w="1787" w:type="dxa"/>
          </w:tcPr>
          <w:p w14:paraId="044C709F"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Thẩm định Hồ sơ (Underwriting)</w:t>
            </w:r>
          </w:p>
        </w:tc>
        <w:tc>
          <w:tcPr>
            <w:tcW w:w="1487" w:type="dxa"/>
          </w:tcPr>
          <w:p w14:paraId="03893358"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Underwriter</w:t>
            </w:r>
          </w:p>
        </w:tc>
        <w:tc>
          <w:tcPr>
            <w:tcW w:w="3319" w:type="dxa"/>
          </w:tcPr>
          <w:p w14:paraId="4183778F"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Rà soát lịch sử bệnh/tài sản, chấm điểm rủi ro tự động, phê duyệt/từ chối đơn.</w:t>
            </w:r>
          </w:p>
        </w:tc>
      </w:tr>
      <w:tr w:rsidR="00E25708" w:rsidRPr="00197957" w14:paraId="12484C4E"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2C9AD3F" w14:textId="77777777" w:rsidR="00E25708" w:rsidRPr="00197957" w:rsidRDefault="00000000" w:rsidP="009C5CB0">
            <w:pPr>
              <w:spacing w:beforeLines="20" w:before="48" w:afterLines="20" w:after="48" w:line="360" w:lineRule="exact"/>
            </w:pPr>
            <w:r w:rsidRPr="00197957">
              <w:rPr>
                <w:rFonts w:ascii="Times New Roman" w:hAnsi="Times New Roman"/>
                <w:sz w:val="26"/>
              </w:rPr>
              <w:t>Policy</w:t>
            </w:r>
          </w:p>
        </w:tc>
        <w:tc>
          <w:tcPr>
            <w:tcW w:w="1404" w:type="dxa"/>
          </w:tcPr>
          <w:p w14:paraId="1E083350"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UC-POL-03</w:t>
            </w:r>
          </w:p>
        </w:tc>
        <w:tc>
          <w:tcPr>
            <w:tcW w:w="1787" w:type="dxa"/>
          </w:tcPr>
          <w:p w14:paraId="3BA54D5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Phát hành Đơn điện tử (e-Policy)</w:t>
            </w:r>
          </w:p>
        </w:tc>
        <w:tc>
          <w:tcPr>
            <w:tcW w:w="1487" w:type="dxa"/>
          </w:tcPr>
          <w:p w14:paraId="4F94F52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Hệ thống</w:t>
            </w:r>
          </w:p>
        </w:tc>
        <w:tc>
          <w:tcPr>
            <w:tcW w:w="3319" w:type="dxa"/>
          </w:tcPr>
          <w:p w14:paraId="208E6869"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Ký số chứng thư, tạo file PDF mã hóa, gửi qua email và lưu trữ bảo mật.</w:t>
            </w:r>
          </w:p>
        </w:tc>
      </w:tr>
      <w:tr w:rsidR="00E25708" w:rsidRPr="00197957" w14:paraId="738008D9" w14:textId="77777777" w:rsidTr="00197957">
        <w:tc>
          <w:tcPr>
            <w:cnfStyle w:val="001000000000" w:firstRow="0" w:lastRow="0" w:firstColumn="1" w:lastColumn="0" w:oddVBand="0" w:evenVBand="0" w:oddHBand="0" w:evenHBand="0" w:firstRowFirstColumn="0" w:firstRowLastColumn="0" w:lastRowFirstColumn="0" w:lastRowLastColumn="0"/>
            <w:tcW w:w="1101" w:type="dxa"/>
          </w:tcPr>
          <w:p w14:paraId="7AA3FCBD" w14:textId="77777777" w:rsidR="00E25708" w:rsidRPr="00197957" w:rsidRDefault="00000000" w:rsidP="009C5CB0">
            <w:pPr>
              <w:spacing w:beforeLines="20" w:before="48" w:afterLines="20" w:after="48" w:line="360" w:lineRule="exact"/>
            </w:pPr>
            <w:r w:rsidRPr="00197957">
              <w:rPr>
                <w:rFonts w:ascii="Times New Roman" w:hAnsi="Times New Roman"/>
                <w:sz w:val="26"/>
              </w:rPr>
              <w:t>Policy</w:t>
            </w:r>
          </w:p>
        </w:tc>
        <w:tc>
          <w:tcPr>
            <w:tcW w:w="1404" w:type="dxa"/>
          </w:tcPr>
          <w:p w14:paraId="0023C58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UC-POL-04</w:t>
            </w:r>
          </w:p>
        </w:tc>
        <w:tc>
          <w:tcPr>
            <w:tcW w:w="1787" w:type="dxa"/>
          </w:tcPr>
          <w:p w14:paraId="775E01BE"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Tái tục &amp; Điều chỉnh Hợp đồng</w:t>
            </w:r>
          </w:p>
        </w:tc>
        <w:tc>
          <w:tcPr>
            <w:tcW w:w="1487" w:type="dxa"/>
          </w:tcPr>
          <w:p w14:paraId="6C75C238"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Khách hàng / Đại lý</w:t>
            </w:r>
          </w:p>
        </w:tc>
        <w:tc>
          <w:tcPr>
            <w:tcW w:w="3319" w:type="dxa"/>
          </w:tcPr>
          <w:p w14:paraId="7CA8D1A8"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Thay đổi thông tin người thụ hưởng, tăng/giảm hạn mức, gia hạn hợp đồng hàng năm.</w:t>
            </w:r>
          </w:p>
        </w:tc>
      </w:tr>
      <w:tr w:rsidR="00E25708" w:rsidRPr="00197957" w14:paraId="3E0B4E8C"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1E05F8D" w14:textId="77777777" w:rsidR="00E25708" w:rsidRPr="00197957" w:rsidRDefault="00000000" w:rsidP="009C5CB0">
            <w:pPr>
              <w:spacing w:beforeLines="20" w:before="48" w:afterLines="20" w:after="48" w:line="360" w:lineRule="exact"/>
            </w:pPr>
            <w:r w:rsidRPr="00197957">
              <w:rPr>
                <w:rFonts w:ascii="Times New Roman" w:hAnsi="Times New Roman"/>
                <w:sz w:val="26"/>
              </w:rPr>
              <w:t>Claims</w:t>
            </w:r>
          </w:p>
        </w:tc>
        <w:tc>
          <w:tcPr>
            <w:tcW w:w="1404" w:type="dxa"/>
          </w:tcPr>
          <w:p w14:paraId="67BE5B4B"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UC-CLM-01</w:t>
            </w:r>
          </w:p>
        </w:tc>
        <w:tc>
          <w:tcPr>
            <w:tcW w:w="1787" w:type="dxa"/>
          </w:tcPr>
          <w:p w14:paraId="0CC1397F"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Nộp Yêu cầu Bồi thường (FNOL)</w:t>
            </w:r>
          </w:p>
        </w:tc>
        <w:tc>
          <w:tcPr>
            <w:tcW w:w="1487" w:type="dxa"/>
          </w:tcPr>
          <w:p w14:paraId="6BC76A2B"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Khách hàng</w:t>
            </w:r>
          </w:p>
        </w:tc>
        <w:tc>
          <w:tcPr>
            <w:tcW w:w="3319" w:type="dxa"/>
          </w:tcPr>
          <w:p w14:paraId="5C40D3D4"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Khai báo sự cố 24/7, upload ảnh tổn thất, hóa đơn GTGT, chứng từ y tế/cảnh sát.</w:t>
            </w:r>
          </w:p>
        </w:tc>
      </w:tr>
      <w:tr w:rsidR="00E25708" w:rsidRPr="00197957" w14:paraId="77DCDC8C" w14:textId="77777777" w:rsidTr="00197957">
        <w:tc>
          <w:tcPr>
            <w:cnfStyle w:val="001000000000" w:firstRow="0" w:lastRow="0" w:firstColumn="1" w:lastColumn="0" w:oddVBand="0" w:evenVBand="0" w:oddHBand="0" w:evenHBand="0" w:firstRowFirstColumn="0" w:firstRowLastColumn="0" w:lastRowFirstColumn="0" w:lastRowLastColumn="0"/>
            <w:tcW w:w="1101" w:type="dxa"/>
          </w:tcPr>
          <w:p w14:paraId="52D1253A" w14:textId="77777777" w:rsidR="00E25708" w:rsidRPr="00197957" w:rsidRDefault="00000000" w:rsidP="009C5CB0">
            <w:pPr>
              <w:spacing w:beforeLines="20" w:before="48" w:afterLines="20" w:after="48" w:line="360" w:lineRule="exact"/>
            </w:pPr>
            <w:r w:rsidRPr="00197957">
              <w:rPr>
                <w:rFonts w:ascii="Times New Roman" w:hAnsi="Times New Roman"/>
                <w:sz w:val="26"/>
              </w:rPr>
              <w:t>Claims</w:t>
            </w:r>
          </w:p>
        </w:tc>
        <w:tc>
          <w:tcPr>
            <w:tcW w:w="1404" w:type="dxa"/>
          </w:tcPr>
          <w:p w14:paraId="3C8E102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UC-CLM-02</w:t>
            </w:r>
          </w:p>
        </w:tc>
        <w:tc>
          <w:tcPr>
            <w:tcW w:w="1787" w:type="dxa"/>
          </w:tcPr>
          <w:p w14:paraId="310E0866"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 xml:space="preserve">Phân công Giám định </w:t>
            </w:r>
            <w:r w:rsidRPr="00197957">
              <w:rPr>
                <w:rFonts w:ascii="Times New Roman" w:hAnsi="Times New Roman"/>
                <w:sz w:val="26"/>
              </w:rPr>
              <w:lastRenderedPageBreak/>
              <w:t>Tổn thất</w:t>
            </w:r>
          </w:p>
        </w:tc>
        <w:tc>
          <w:tcPr>
            <w:tcW w:w="1487" w:type="dxa"/>
          </w:tcPr>
          <w:p w14:paraId="02650A4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lastRenderedPageBreak/>
              <w:t>Claims Handler</w:t>
            </w:r>
          </w:p>
        </w:tc>
        <w:tc>
          <w:tcPr>
            <w:tcW w:w="3319" w:type="dxa"/>
          </w:tcPr>
          <w:p w14:paraId="7948C5E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 xml:space="preserve">Tự động hoặc thủ công phân công Chuyên viên giám </w:t>
            </w:r>
            <w:r w:rsidRPr="00197957">
              <w:rPr>
                <w:rFonts w:ascii="Times New Roman" w:hAnsi="Times New Roman"/>
                <w:sz w:val="26"/>
              </w:rPr>
              <w:lastRenderedPageBreak/>
              <w:t>định/Đơn vị độc lập.</w:t>
            </w:r>
          </w:p>
        </w:tc>
      </w:tr>
      <w:tr w:rsidR="00E25708" w:rsidRPr="00197957" w14:paraId="4F0D0BE9"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F05EF73" w14:textId="77777777" w:rsidR="00E25708" w:rsidRPr="00197957" w:rsidRDefault="00000000" w:rsidP="009C5CB0">
            <w:pPr>
              <w:spacing w:beforeLines="20" w:before="48" w:afterLines="20" w:after="48" w:line="360" w:lineRule="exact"/>
            </w:pPr>
            <w:r w:rsidRPr="00197957">
              <w:rPr>
                <w:rFonts w:ascii="Times New Roman" w:hAnsi="Times New Roman"/>
                <w:sz w:val="26"/>
              </w:rPr>
              <w:lastRenderedPageBreak/>
              <w:t>Claims</w:t>
            </w:r>
          </w:p>
        </w:tc>
        <w:tc>
          <w:tcPr>
            <w:tcW w:w="1404" w:type="dxa"/>
          </w:tcPr>
          <w:p w14:paraId="51C0141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UC-CLM-03</w:t>
            </w:r>
          </w:p>
        </w:tc>
        <w:tc>
          <w:tcPr>
            <w:tcW w:w="1787" w:type="dxa"/>
          </w:tcPr>
          <w:p w14:paraId="50CEFC2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Thẩm định &amp; Phát hiện Gian lận</w:t>
            </w:r>
          </w:p>
        </w:tc>
        <w:tc>
          <w:tcPr>
            <w:tcW w:w="1487" w:type="dxa"/>
          </w:tcPr>
          <w:p w14:paraId="2FAB9F6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Claims Handler / AI</w:t>
            </w:r>
          </w:p>
        </w:tc>
        <w:tc>
          <w:tcPr>
            <w:tcW w:w="3319" w:type="dxa"/>
          </w:tcPr>
          <w:p w14:paraId="660E562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AI phân tích ảnh tổn thất, đối soát quy tắc bảo hiểm, cảnh báo gian lận trùng lặp.</w:t>
            </w:r>
          </w:p>
        </w:tc>
      </w:tr>
      <w:tr w:rsidR="00E25708" w:rsidRPr="00197957" w14:paraId="00726B72" w14:textId="77777777" w:rsidTr="00197957">
        <w:tc>
          <w:tcPr>
            <w:cnfStyle w:val="001000000000" w:firstRow="0" w:lastRow="0" w:firstColumn="1" w:lastColumn="0" w:oddVBand="0" w:evenVBand="0" w:oddHBand="0" w:evenHBand="0" w:firstRowFirstColumn="0" w:firstRowLastColumn="0" w:lastRowFirstColumn="0" w:lastRowLastColumn="0"/>
            <w:tcW w:w="1101" w:type="dxa"/>
          </w:tcPr>
          <w:p w14:paraId="428EC462" w14:textId="77777777" w:rsidR="00E25708" w:rsidRPr="00197957" w:rsidRDefault="00000000" w:rsidP="009C5CB0">
            <w:pPr>
              <w:spacing w:beforeLines="20" w:before="48" w:afterLines="20" w:after="48" w:line="360" w:lineRule="exact"/>
            </w:pPr>
            <w:r w:rsidRPr="00197957">
              <w:rPr>
                <w:rFonts w:ascii="Times New Roman" w:hAnsi="Times New Roman"/>
                <w:sz w:val="26"/>
              </w:rPr>
              <w:t>Claims</w:t>
            </w:r>
          </w:p>
        </w:tc>
        <w:tc>
          <w:tcPr>
            <w:tcW w:w="1404" w:type="dxa"/>
          </w:tcPr>
          <w:p w14:paraId="7A10BC2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UC-CLM-04</w:t>
            </w:r>
          </w:p>
        </w:tc>
        <w:tc>
          <w:tcPr>
            <w:tcW w:w="1787" w:type="dxa"/>
          </w:tcPr>
          <w:p w14:paraId="6F0F8BE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Phê duyệt Chi trả Bồi thường</w:t>
            </w:r>
          </w:p>
        </w:tc>
        <w:tc>
          <w:tcPr>
            <w:tcW w:w="1487" w:type="dxa"/>
          </w:tcPr>
          <w:p w14:paraId="4277AF88"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Claims Manager</w:t>
            </w:r>
          </w:p>
        </w:tc>
        <w:tc>
          <w:tcPr>
            <w:tcW w:w="3319" w:type="dxa"/>
          </w:tcPr>
          <w:p w14:paraId="0495C34F"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Phê duyệt hạn mức chi trả, lập lệnh chuyển tiền hoặc phát hành từ chối bồi thường.</w:t>
            </w:r>
          </w:p>
        </w:tc>
      </w:tr>
      <w:tr w:rsidR="00E25708" w:rsidRPr="00197957" w14:paraId="550AD9D3"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0909B4D" w14:textId="77777777" w:rsidR="00E25708" w:rsidRPr="00197957" w:rsidRDefault="00000000" w:rsidP="009C5CB0">
            <w:pPr>
              <w:spacing w:beforeLines="20" w:before="48" w:afterLines="20" w:after="48" w:line="360" w:lineRule="exact"/>
            </w:pPr>
            <w:r w:rsidRPr="00197957">
              <w:rPr>
                <w:rFonts w:ascii="Times New Roman" w:hAnsi="Times New Roman"/>
                <w:sz w:val="26"/>
              </w:rPr>
              <w:t>Finance</w:t>
            </w:r>
          </w:p>
        </w:tc>
        <w:tc>
          <w:tcPr>
            <w:tcW w:w="1404" w:type="dxa"/>
          </w:tcPr>
          <w:p w14:paraId="06A2BD3B"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UC-FIN-01</w:t>
            </w:r>
          </w:p>
        </w:tc>
        <w:tc>
          <w:tcPr>
            <w:tcW w:w="1787" w:type="dxa"/>
          </w:tcPr>
          <w:p w14:paraId="2C4240B9"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Thanh toán Phí Bảo hiểm</w:t>
            </w:r>
          </w:p>
        </w:tc>
        <w:tc>
          <w:tcPr>
            <w:tcW w:w="1487" w:type="dxa"/>
          </w:tcPr>
          <w:p w14:paraId="04B9CD35"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Khách hàng / Payment</w:t>
            </w:r>
          </w:p>
        </w:tc>
        <w:tc>
          <w:tcPr>
            <w:tcW w:w="3319" w:type="dxa"/>
          </w:tcPr>
          <w:p w14:paraId="67020F1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Thanh toán qua QR, thẻ tín dụng, ví điện tử, trích nợ tự động định kỳ.</w:t>
            </w:r>
          </w:p>
        </w:tc>
      </w:tr>
      <w:tr w:rsidR="00E25708" w:rsidRPr="00197957" w14:paraId="17D89ABE" w14:textId="77777777" w:rsidTr="00197957">
        <w:tc>
          <w:tcPr>
            <w:cnfStyle w:val="001000000000" w:firstRow="0" w:lastRow="0" w:firstColumn="1" w:lastColumn="0" w:oddVBand="0" w:evenVBand="0" w:oddHBand="0" w:evenHBand="0" w:firstRowFirstColumn="0" w:firstRowLastColumn="0" w:lastRowFirstColumn="0" w:lastRowLastColumn="0"/>
            <w:tcW w:w="1101" w:type="dxa"/>
          </w:tcPr>
          <w:p w14:paraId="1C534B05" w14:textId="77777777" w:rsidR="00E25708" w:rsidRPr="00197957" w:rsidRDefault="00000000" w:rsidP="009C5CB0">
            <w:pPr>
              <w:spacing w:beforeLines="20" w:before="48" w:afterLines="20" w:after="48" w:line="360" w:lineRule="exact"/>
            </w:pPr>
            <w:r w:rsidRPr="00197957">
              <w:rPr>
                <w:rFonts w:ascii="Times New Roman" w:hAnsi="Times New Roman"/>
                <w:sz w:val="26"/>
              </w:rPr>
              <w:t>Finance</w:t>
            </w:r>
          </w:p>
        </w:tc>
        <w:tc>
          <w:tcPr>
            <w:tcW w:w="1404" w:type="dxa"/>
          </w:tcPr>
          <w:p w14:paraId="4271D0B7"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UC-FIN-02</w:t>
            </w:r>
          </w:p>
        </w:tc>
        <w:tc>
          <w:tcPr>
            <w:tcW w:w="1787" w:type="dxa"/>
          </w:tcPr>
          <w:p w14:paraId="2360C46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Bảo lãnh Viện phí / Sửa chữa</w:t>
            </w:r>
          </w:p>
        </w:tc>
        <w:tc>
          <w:tcPr>
            <w:tcW w:w="1487" w:type="dxa"/>
          </w:tcPr>
          <w:p w14:paraId="525BD85E"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Partner Network</w:t>
            </w:r>
          </w:p>
        </w:tc>
        <w:tc>
          <w:tcPr>
            <w:tcW w:w="3319" w:type="dxa"/>
          </w:tcPr>
          <w:p w14:paraId="2888816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Xác nhận hạn mức bảo lãnh trực tuyến cho bệnh viện/gara liên kết.</w:t>
            </w:r>
          </w:p>
        </w:tc>
      </w:tr>
    </w:tbl>
    <w:p w14:paraId="6BB53473" w14:textId="77777777" w:rsidR="00E25708" w:rsidRPr="00197957" w:rsidRDefault="00E25708" w:rsidP="009C5CB0">
      <w:pPr>
        <w:spacing w:beforeLines="20" w:before="48" w:afterLines="20" w:after="48" w:line="360" w:lineRule="exact"/>
      </w:pPr>
    </w:p>
    <w:p w14:paraId="21AA2048" w14:textId="77777777" w:rsidR="00E25708" w:rsidRPr="00197957" w:rsidRDefault="00000000" w:rsidP="009C5CB0">
      <w:pPr>
        <w:keepNext/>
        <w:spacing w:beforeLines="20" w:before="48" w:afterLines="20" w:after="48" w:line="360" w:lineRule="exact"/>
      </w:pPr>
      <w:r w:rsidRPr="00197957">
        <w:rPr>
          <w:rFonts w:ascii="Times New Roman" w:hAnsi="Times New Roman"/>
          <w:b/>
          <w:sz w:val="28"/>
        </w:rPr>
        <w:t>2.3 Sơ đồ Use Case Tổng thể (Textual Representation of Use Case Diagram)</w:t>
      </w:r>
    </w:p>
    <w:p w14:paraId="16A5316A"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Dưới đây là mô tả cấu trúc Biểu đồ Use Case Tổng thể (Use Case Diagram Architectural Structure) của Hệ thống Quản lý Bảo hiểm. Biểu đồ bao gồm các Boundary Hệ thống, các Actor, mối quan hệ &lt;&lt;include&gt;&gt; (bắt buộc) và &lt;&lt;extend&gt;&gt; (mở rộng):</w:t>
      </w:r>
    </w:p>
    <w:p w14:paraId="5A657F61" w14:textId="77777777" w:rsidR="00E25708" w:rsidRPr="00197957" w:rsidRDefault="00000000" w:rsidP="009C5CB0">
      <w:pPr>
        <w:pStyle w:val="ListBullet"/>
        <w:spacing w:beforeLines="20" w:before="48" w:afterLines="20" w:after="48" w:line="360" w:lineRule="exact"/>
      </w:pPr>
      <w:r w:rsidRPr="00197957">
        <w:rPr>
          <w:rFonts w:ascii="Times New Roman" w:hAnsi="Times New Roman"/>
          <w:b/>
          <w:sz w:val="28"/>
        </w:rPr>
        <w:t xml:space="preserve">Tác nhân bên ngoài (Left/Right Actors): </w:t>
      </w:r>
      <w:r w:rsidRPr="00197957">
        <w:rPr>
          <w:rFonts w:ascii="Times New Roman" w:hAnsi="Times New Roman"/>
          <w:sz w:val="28"/>
        </w:rPr>
        <w:t>Gồm Khách hàng, Đại lý, Chuyên viên Thẩm định, Chuyên viên Bồi thường, Giám định viên, Mạng lưới Liên kết, Admin.</w:t>
      </w:r>
    </w:p>
    <w:p w14:paraId="02D49E35" w14:textId="77777777" w:rsidR="00E25708" w:rsidRPr="00197957" w:rsidRDefault="00000000" w:rsidP="009C5CB0">
      <w:pPr>
        <w:pStyle w:val="ListBullet"/>
        <w:spacing w:beforeLines="20" w:before="48" w:afterLines="20" w:after="48" w:line="360" w:lineRule="exact"/>
      </w:pPr>
      <w:r w:rsidRPr="00197957">
        <w:rPr>
          <w:rFonts w:ascii="Times New Roman" w:hAnsi="Times New Roman"/>
          <w:b/>
          <w:sz w:val="28"/>
        </w:rPr>
        <w:t xml:space="preserve">Biên giới Hệ thống (System Boundary): </w:t>
      </w:r>
      <w:r w:rsidRPr="00197957">
        <w:rPr>
          <w:rFonts w:ascii="Times New Roman" w:hAnsi="Times New Roman"/>
          <w:sz w:val="28"/>
        </w:rPr>
        <w:t>Hệ thống Core InsurTech Enterprise Boundaries.</w:t>
      </w:r>
    </w:p>
    <w:p w14:paraId="31C6154C" w14:textId="77777777" w:rsidR="00E25708" w:rsidRPr="00197957" w:rsidRDefault="00000000" w:rsidP="009C5CB0">
      <w:pPr>
        <w:pStyle w:val="ListBullet"/>
        <w:spacing w:beforeLines="20" w:before="48" w:afterLines="20" w:after="48" w:line="360" w:lineRule="exact"/>
      </w:pPr>
      <w:r w:rsidRPr="00197957">
        <w:rPr>
          <w:rFonts w:ascii="Times New Roman" w:hAnsi="Times New Roman"/>
          <w:b/>
          <w:sz w:val="28"/>
        </w:rPr>
        <w:t xml:space="preserve">Mối quan hệ &lt;&lt;include&gt;&gt;: </w:t>
      </w:r>
      <w:r w:rsidRPr="00197957">
        <w:rPr>
          <w:rFonts w:ascii="Times New Roman" w:hAnsi="Times New Roman"/>
          <w:sz w:val="28"/>
        </w:rPr>
        <w:t>Use Case 'Tạo Báo giá' &lt;&lt;include&gt;&gt; 'Tính phí Bảo hiểm Tự động'. Use Case 'Phát hành e-Policy' &lt;&lt;include&gt;&gt; 'Ký số Điện tử (HSM/CA)'. Use Case 'Thẩm định Bồi thường' &lt;&lt;include&gt;&gt; 'Kiểm tra Quy tắc Gian lận (Fraud Detection Rules)'.</w:t>
      </w:r>
    </w:p>
    <w:p w14:paraId="172BC760" w14:textId="77777777" w:rsidR="00E25708" w:rsidRPr="009C5CB0" w:rsidRDefault="00000000" w:rsidP="009C5CB0">
      <w:pPr>
        <w:pStyle w:val="ListBullet"/>
        <w:spacing w:beforeLines="20" w:before="48" w:afterLines="20" w:after="48" w:line="360" w:lineRule="exact"/>
      </w:pPr>
      <w:r w:rsidRPr="00197957">
        <w:rPr>
          <w:rFonts w:ascii="Times New Roman" w:hAnsi="Times New Roman"/>
          <w:b/>
          <w:sz w:val="28"/>
        </w:rPr>
        <w:t xml:space="preserve">Mối quan hệ &lt;&lt;extend&gt;&gt;: </w:t>
      </w:r>
      <w:r w:rsidRPr="00197957">
        <w:rPr>
          <w:rFonts w:ascii="Times New Roman" w:hAnsi="Times New Roman"/>
          <w:sz w:val="28"/>
        </w:rPr>
        <w:t>Use Case 'Thẩm định Hồ sơ' được &lt;&lt;extend&gt;&gt; bởi 'Yêu cầu Khám sức khỏe bổ sung' (khi rủi ro cao). Use Case 'Nộp Khiếu nại' được &lt;&lt;extend&gt;&gt; bởi 'Bảo lãnh Viện phí Trực tiếp'.</w:t>
      </w:r>
    </w:p>
    <w:p w14:paraId="481BDFB4" w14:textId="16288F39" w:rsidR="009C5CB0" w:rsidRPr="009C5CB0" w:rsidRDefault="009C5CB0" w:rsidP="009C5CB0">
      <w:pPr>
        <w:pStyle w:val="ListBullet"/>
        <w:numPr>
          <w:ilvl w:val="0"/>
          <w:numId w:val="0"/>
        </w:numPr>
        <w:spacing w:beforeLines="20" w:before="48" w:afterLines="20" w:after="48" w:line="360" w:lineRule="exact"/>
        <w:ind w:left="360"/>
        <w:rPr>
          <w:color w:val="EE0000"/>
        </w:rPr>
      </w:pPr>
      <w:r w:rsidRPr="009C5CB0">
        <w:rPr>
          <w:rFonts w:ascii="Times New Roman" w:hAnsi="Times New Roman"/>
          <w:b/>
          <w:color w:val="EE0000"/>
          <w:sz w:val="28"/>
          <w:lang w:val="vi-VN"/>
        </w:rPr>
        <w:t>(</w:t>
      </w:r>
      <w:r>
        <w:rPr>
          <w:rFonts w:ascii="Times New Roman" w:hAnsi="Times New Roman"/>
          <w:b/>
          <w:color w:val="EE0000"/>
          <w:sz w:val="28"/>
          <w:lang w:val="vi-VN"/>
        </w:rPr>
        <w:t>vẽ các sơ đồ UseCase)</w:t>
      </w:r>
    </w:p>
    <w:p w14:paraId="058C724A" w14:textId="5BEAAA56" w:rsidR="00E25708" w:rsidRPr="00197957" w:rsidRDefault="00000000" w:rsidP="009C5CB0">
      <w:pPr>
        <w:keepNext/>
        <w:spacing w:beforeLines="20" w:before="48" w:afterLines="20" w:after="48" w:line="360" w:lineRule="exact"/>
      </w:pPr>
      <w:r w:rsidRPr="00197957">
        <w:rPr>
          <w:rFonts w:ascii="Times New Roman" w:hAnsi="Times New Roman"/>
          <w:b/>
          <w:sz w:val="28"/>
        </w:rPr>
        <w:t xml:space="preserve">2.4 </w:t>
      </w:r>
      <w:r w:rsidR="009C5CB0">
        <w:rPr>
          <w:rFonts w:ascii="Times New Roman" w:hAnsi="Times New Roman"/>
          <w:b/>
          <w:sz w:val="28"/>
          <w:lang w:val="vi-VN"/>
        </w:rPr>
        <w:t>Đ</w:t>
      </w:r>
      <w:r w:rsidR="009C5CB0" w:rsidRPr="00197957">
        <w:rPr>
          <w:rFonts w:ascii="Times New Roman" w:hAnsi="Times New Roman"/>
          <w:b/>
          <w:sz w:val="28"/>
        </w:rPr>
        <w:t>ột phá chi tiết use case trọng tâm</w:t>
      </w:r>
      <w:r w:rsidRPr="00197957">
        <w:rPr>
          <w:rFonts w:ascii="Times New Roman" w:hAnsi="Times New Roman"/>
          <w:b/>
          <w:sz w:val="28"/>
        </w:rPr>
        <w:t xml:space="preserve">: UC-CLM-01 (Nộp </w:t>
      </w:r>
      <w:r w:rsidR="009C5CB0" w:rsidRPr="00197957">
        <w:rPr>
          <w:rFonts w:ascii="Times New Roman" w:hAnsi="Times New Roman"/>
          <w:b/>
          <w:sz w:val="28"/>
        </w:rPr>
        <w:t>yêu cầu bồi thường</w:t>
      </w:r>
      <w:r w:rsidRPr="00197957">
        <w:rPr>
          <w:rFonts w:ascii="Times New Roman" w:hAnsi="Times New Roman"/>
          <w:b/>
          <w:sz w:val="28"/>
        </w:rPr>
        <w:t>)</w:t>
      </w:r>
    </w:p>
    <w:p w14:paraId="78092E23"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Tên Use Case: Nộp Yêu cầu Bồi thường Trực tuyến (First Notice of Loss - FNOL).</w:t>
      </w:r>
    </w:p>
    <w:p w14:paraId="133BE9D5"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lastRenderedPageBreak/>
        <w:t>Mục tiêu: Cho phép Khách hàng khai báo sự cố và nộp hồ sơ xin bồi thường bảo hiểm ngay trên thiết bị di động.</w:t>
      </w:r>
    </w:p>
    <w:p w14:paraId="7C864041"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Tác nhân chính: Khách hàng (Policyholder). Tác nhân phụ: Chuyên viên Bồi thường, AI Fraud Detector.</w:t>
      </w:r>
    </w:p>
    <w:p w14:paraId="455C0070"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Điều kiện tiên quyết (Pre-conditions): Khách hàng đã đăng nhập tài khoản thành công và có Hợp đồng bảo hiểm đang còn hiệu lực.</w:t>
      </w:r>
    </w:p>
    <w:p w14:paraId="7589A838"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Luồng sự kiện chính (Basic Flow):</w:t>
      </w:r>
    </w:p>
    <w:p w14:paraId="3D075CE3" w14:textId="76F691BA"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Bước 1: </w:t>
      </w:r>
      <w:r w:rsidRPr="00197957">
        <w:rPr>
          <w:rFonts w:ascii="Times New Roman" w:hAnsi="Times New Roman"/>
          <w:sz w:val="28"/>
        </w:rPr>
        <w:t>Khách hàng chọn Hợp đồng bảo hiểm tương ứng và nhấn 'Yêu cầu Bồi thường'.</w:t>
      </w:r>
    </w:p>
    <w:p w14:paraId="5E8343B5" w14:textId="29D40E0D"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Bước 2: </w:t>
      </w:r>
      <w:r w:rsidRPr="00197957">
        <w:rPr>
          <w:rFonts w:ascii="Times New Roman" w:hAnsi="Times New Roman"/>
          <w:sz w:val="28"/>
        </w:rPr>
        <w:t>Hệ thống hiển thị biểu mẫu Khai báo Sự cố (Thời gian, địa điểm, nguyên nhân tổn thất).</w:t>
      </w:r>
    </w:p>
    <w:p w14:paraId="6CC96F63" w14:textId="734F14EA"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Bước 3: </w:t>
      </w:r>
      <w:r w:rsidRPr="00197957">
        <w:rPr>
          <w:rFonts w:ascii="Times New Roman" w:hAnsi="Times New Roman"/>
          <w:sz w:val="28"/>
        </w:rPr>
        <w:t>Khách hàng tải lên hình ảnh tổn thất, hóa đơn tài chính và giấy tờ y tế/biên bản công an.</w:t>
      </w:r>
    </w:p>
    <w:p w14:paraId="06C313BE" w14:textId="4A878601"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Bước 4: </w:t>
      </w:r>
      <w:r w:rsidRPr="00197957">
        <w:rPr>
          <w:rFonts w:ascii="Times New Roman" w:hAnsi="Times New Roman"/>
          <w:sz w:val="28"/>
        </w:rPr>
        <w:t>Khách hàng xác nhận thông tin tài khoản ngân hàng thụ hưởng và ký điện tử gửi hồ sơ.</w:t>
      </w:r>
    </w:p>
    <w:p w14:paraId="04D90D5C" w14:textId="455471D6"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Bước 5: </w:t>
      </w:r>
      <w:r w:rsidRPr="00197957">
        <w:rPr>
          <w:rFonts w:ascii="Times New Roman" w:hAnsi="Times New Roman"/>
          <w:sz w:val="28"/>
        </w:rPr>
        <w:t>Hệ thống chạy thuật toán AI phân tích hình ảnh và đối soát trùng lặp hồ sơ.</w:t>
      </w:r>
    </w:p>
    <w:p w14:paraId="15E231C8" w14:textId="6C7099CF"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Bước 6: </w:t>
      </w:r>
      <w:r w:rsidR="00197957" w:rsidRPr="00197957">
        <w:rPr>
          <w:rFonts w:ascii="Times New Roman" w:hAnsi="Times New Roman"/>
          <w:sz w:val="28"/>
        </w:rPr>
        <w:t>hệ thống tạo mã hồ sơ bồi thường (claim ticket id), gửi sms/email xác nhận cho khách hàng và đẩy hồ sơ sang hàng đợi của chuyên viên bồi thường.</w:t>
      </w:r>
    </w:p>
    <w:p w14:paraId="219C7157" w14:textId="77777777" w:rsidR="00E25708" w:rsidRPr="00197957" w:rsidRDefault="00000000" w:rsidP="009C5CB0">
      <w:pPr>
        <w:spacing w:beforeLines="20" w:before="48" w:afterLines="20" w:after="48" w:line="360" w:lineRule="exact"/>
        <w:ind w:firstLine="432"/>
        <w:rPr>
          <w:b/>
          <w:bCs/>
        </w:rPr>
      </w:pPr>
      <w:r w:rsidRPr="00197957">
        <w:rPr>
          <w:rFonts w:ascii="Times New Roman" w:hAnsi="Times New Roman"/>
          <w:b/>
          <w:bCs/>
          <w:sz w:val="28"/>
        </w:rPr>
        <w:t>Luồng ngoại lệ (Exception Flows):</w:t>
      </w:r>
    </w:p>
    <w:p w14:paraId="09B4EC7A" w14:textId="77777777"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A1 (Hình ảnh không hợp lệ): </w:t>
      </w:r>
      <w:r w:rsidRPr="00197957">
        <w:rPr>
          <w:rFonts w:ascii="Times New Roman" w:hAnsi="Times New Roman"/>
          <w:sz w:val="28"/>
        </w:rPr>
        <w:t>Hệ thống cảnh báo lỗi 'Ảnh bị mờ hoặc không đủ độ phân giải', yêu cầu Khách hàng chụp lại.</w:t>
      </w:r>
    </w:p>
    <w:p w14:paraId="7CE0BDF0" w14:textId="77777777" w:rsidR="00E25708" w:rsidRPr="00197957" w:rsidRDefault="00000000" w:rsidP="009C5CB0">
      <w:pPr>
        <w:pStyle w:val="ListBullet"/>
        <w:numPr>
          <w:ilvl w:val="0"/>
          <w:numId w:val="0"/>
        </w:numPr>
        <w:spacing w:beforeLines="20" w:before="48" w:afterLines="20" w:after="48" w:line="360" w:lineRule="exact"/>
      </w:pPr>
      <w:r w:rsidRPr="00197957">
        <w:rPr>
          <w:rFonts w:ascii="Times New Roman" w:hAnsi="Times New Roman"/>
          <w:b/>
          <w:sz w:val="28"/>
        </w:rPr>
        <w:t xml:space="preserve">A2 (Sai lệch thông tin tài khoản): </w:t>
      </w:r>
      <w:r w:rsidRPr="00197957">
        <w:rPr>
          <w:rFonts w:ascii="Times New Roman" w:hAnsi="Times New Roman"/>
          <w:sz w:val="28"/>
        </w:rPr>
        <w:t>Hệ thống phát hiện thông tin tài khoản không trùng tên với Người thụ hưởng trên hợp đồng -&gt; Đẩy cảnh báo yêu cầu nộp Giấy ủy quyền hợp pháp.</w:t>
      </w:r>
    </w:p>
    <w:p w14:paraId="6DE7C22A" w14:textId="77777777" w:rsidR="00197957" w:rsidRPr="00197957" w:rsidRDefault="00197957" w:rsidP="009C5CB0">
      <w:pPr>
        <w:spacing w:beforeLines="20" w:before="48" w:afterLines="20" w:after="48" w:line="360" w:lineRule="exact"/>
        <w:rPr>
          <w:rFonts w:ascii="Times New Roman" w:hAnsi="Times New Roman"/>
          <w:b/>
          <w:sz w:val="32"/>
        </w:rPr>
      </w:pPr>
      <w:r w:rsidRPr="00197957">
        <w:rPr>
          <w:rFonts w:ascii="Times New Roman" w:hAnsi="Times New Roman"/>
          <w:b/>
          <w:sz w:val="32"/>
        </w:rPr>
        <w:br w:type="page"/>
      </w:r>
    </w:p>
    <w:p w14:paraId="54E3942D" w14:textId="6F10B74C" w:rsidR="00E25708" w:rsidRPr="009C5CB0" w:rsidRDefault="00000000" w:rsidP="009C5CB0">
      <w:pPr>
        <w:keepNext/>
        <w:spacing w:beforeLines="20" w:before="48" w:afterLines="20" w:after="48" w:line="360" w:lineRule="exact"/>
        <w:rPr>
          <w:sz w:val="20"/>
          <w:szCs w:val="20"/>
        </w:rPr>
      </w:pPr>
      <w:r w:rsidRPr="009C5CB0">
        <w:rPr>
          <w:rFonts w:ascii="Times New Roman" w:hAnsi="Times New Roman"/>
          <w:b/>
          <w:sz w:val="28"/>
          <w:szCs w:val="20"/>
        </w:rPr>
        <w:lastRenderedPageBreak/>
        <w:t xml:space="preserve">CHƯƠNG 3: CẤU TRÚC PHÂN CHIA CÔNG VIỆC (WBS THEO CHỨC NĂNG) HỆ THỐNG BẢO HIỂM </w:t>
      </w:r>
    </w:p>
    <w:p w14:paraId="09B71216" w14:textId="77777777" w:rsidR="009C5CB0" w:rsidRDefault="009C5CB0" w:rsidP="009C5CB0">
      <w:pPr>
        <w:keepNext/>
        <w:spacing w:beforeLines="20" w:before="48" w:afterLines="20" w:after="48" w:line="360" w:lineRule="exact"/>
        <w:rPr>
          <w:rFonts w:ascii="Times New Roman" w:hAnsi="Times New Roman"/>
          <w:b/>
          <w:sz w:val="28"/>
          <w:lang w:val="vi-VN"/>
        </w:rPr>
      </w:pPr>
    </w:p>
    <w:p w14:paraId="39B86315" w14:textId="43A3FA9B" w:rsidR="00E25708" w:rsidRPr="00197957" w:rsidRDefault="00000000" w:rsidP="009C5CB0">
      <w:pPr>
        <w:keepNext/>
        <w:spacing w:beforeLines="20" w:before="48" w:afterLines="20" w:after="48" w:line="360" w:lineRule="exact"/>
      </w:pPr>
      <w:r w:rsidRPr="00197957">
        <w:rPr>
          <w:rFonts w:ascii="Times New Roman" w:hAnsi="Times New Roman"/>
          <w:b/>
          <w:sz w:val="28"/>
        </w:rPr>
        <w:t xml:space="preserve">3.1 Nguyên tắc xây dựng WBS </w:t>
      </w:r>
      <w:r w:rsidR="009C5CB0" w:rsidRPr="00197957">
        <w:rPr>
          <w:rFonts w:ascii="Times New Roman" w:hAnsi="Times New Roman"/>
          <w:b/>
          <w:sz w:val="28"/>
        </w:rPr>
        <w:t>chức năng cho dự án phần mềm bảo hiểm</w:t>
      </w:r>
    </w:p>
    <w:p w14:paraId="71BDE335"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Cấu trúc phân chia công việc (Work Breakdown Structure - WBS) được xây dựng dựa trên hướng Tiếp cận Chức năng (Functional-based WBS) phân rã theo 4 cấp bậc (Level 1: Dự án -&gt; Level 2: Phân hệ Chức năng -&gt; Level 3: Khối Chức năng Nghiệp vụ -&gt; Level 4: Gói công việc / Task chi tiết). Dưới đây là Bảng WBS chi tiết cho toàn bộ dự án InsurTech Core:</w:t>
      </w:r>
    </w:p>
    <w:tbl>
      <w:tblPr>
        <w:tblStyle w:val="PlainTable1"/>
        <w:tblW w:w="0" w:type="auto"/>
        <w:tblLook w:val="04A0" w:firstRow="1" w:lastRow="0" w:firstColumn="1" w:lastColumn="0" w:noHBand="0" w:noVBand="1"/>
      </w:tblPr>
      <w:tblGrid>
        <w:gridCol w:w="959"/>
        <w:gridCol w:w="3273"/>
        <w:gridCol w:w="683"/>
        <w:gridCol w:w="4072"/>
      </w:tblGrid>
      <w:tr w:rsidR="00E25708" w:rsidRPr="00197957" w14:paraId="7D6C676B" w14:textId="77777777" w:rsidTr="001979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59" w:type="dxa"/>
          </w:tcPr>
          <w:p w14:paraId="1CC26C81" w14:textId="77777777" w:rsidR="00E25708" w:rsidRPr="00197957" w:rsidRDefault="00000000" w:rsidP="009C5CB0">
            <w:pPr>
              <w:spacing w:beforeLines="20" w:before="48" w:afterLines="20" w:after="48" w:line="360" w:lineRule="exact"/>
              <w:jc w:val="center"/>
            </w:pPr>
            <w:r w:rsidRPr="00197957">
              <w:rPr>
                <w:rFonts w:ascii="Times New Roman" w:hAnsi="Times New Roman"/>
                <w:sz w:val="26"/>
              </w:rPr>
              <w:t>Mã WBS</w:t>
            </w:r>
          </w:p>
        </w:tc>
        <w:tc>
          <w:tcPr>
            <w:tcW w:w="3273" w:type="dxa"/>
          </w:tcPr>
          <w:p w14:paraId="69C95B44" w14:textId="11367F2E"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 xml:space="preserve">Tên </w:t>
            </w:r>
            <w:r w:rsidR="009C5CB0" w:rsidRPr="00197957">
              <w:rPr>
                <w:rFonts w:ascii="Times New Roman" w:hAnsi="Times New Roman"/>
                <w:sz w:val="26"/>
              </w:rPr>
              <w:t>hạng mục / gói công việc</w:t>
            </w:r>
            <w:r w:rsidRPr="00197957">
              <w:rPr>
                <w:rFonts w:ascii="Times New Roman" w:hAnsi="Times New Roman"/>
                <w:sz w:val="26"/>
              </w:rPr>
              <w:t xml:space="preserve"> (WBS Element)</w:t>
            </w:r>
          </w:p>
        </w:tc>
        <w:tc>
          <w:tcPr>
            <w:tcW w:w="683" w:type="dxa"/>
          </w:tcPr>
          <w:p w14:paraId="6CBF27B4"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Cấp</w:t>
            </w:r>
          </w:p>
        </w:tc>
        <w:tc>
          <w:tcPr>
            <w:tcW w:w="4072" w:type="dxa"/>
          </w:tcPr>
          <w:p w14:paraId="7C6302B9" w14:textId="1746158D"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 xml:space="preserve">Mô </w:t>
            </w:r>
            <w:r w:rsidR="009C5CB0" w:rsidRPr="00197957">
              <w:rPr>
                <w:rFonts w:ascii="Times New Roman" w:hAnsi="Times New Roman"/>
                <w:sz w:val="26"/>
              </w:rPr>
              <w:t xml:space="preserve">tả nội dung đầu ra </w:t>
            </w:r>
            <w:r w:rsidRPr="00197957">
              <w:rPr>
                <w:rFonts w:ascii="Times New Roman" w:hAnsi="Times New Roman"/>
                <w:sz w:val="26"/>
              </w:rPr>
              <w:t>(Deliverables)</w:t>
            </w:r>
          </w:p>
        </w:tc>
      </w:tr>
      <w:tr w:rsidR="00E25708" w:rsidRPr="00197957" w14:paraId="03E53FD5"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2C86995" w14:textId="77777777" w:rsidR="00E25708" w:rsidRPr="00197957" w:rsidRDefault="00000000" w:rsidP="009C5CB0">
            <w:pPr>
              <w:spacing w:beforeLines="20" w:before="48" w:afterLines="20" w:after="48" w:line="360" w:lineRule="exact"/>
            </w:pPr>
            <w:r w:rsidRPr="00197957">
              <w:rPr>
                <w:rFonts w:ascii="Times New Roman" w:hAnsi="Times New Roman"/>
                <w:sz w:val="26"/>
              </w:rPr>
              <w:t>1.0</w:t>
            </w:r>
          </w:p>
        </w:tc>
        <w:tc>
          <w:tcPr>
            <w:tcW w:w="3273" w:type="dxa"/>
          </w:tcPr>
          <w:p w14:paraId="1D8760C2"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HỆ THỐNG QUẢN LÝ BẢO HIỂM CÔNG TY CỔ PHẦN</w:t>
            </w:r>
          </w:p>
        </w:tc>
        <w:tc>
          <w:tcPr>
            <w:tcW w:w="683" w:type="dxa"/>
          </w:tcPr>
          <w:p w14:paraId="6D97ADF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L1</w:t>
            </w:r>
          </w:p>
        </w:tc>
        <w:tc>
          <w:tcPr>
            <w:tcW w:w="4072" w:type="dxa"/>
          </w:tcPr>
          <w:p w14:paraId="6EF9E579"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Toàn bộ sản phẩm phần mềm InsurTech Enterprise đi vào hoạt động.</w:t>
            </w:r>
          </w:p>
        </w:tc>
      </w:tr>
      <w:tr w:rsidR="00E25708" w:rsidRPr="00197957" w14:paraId="602B7778"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0CCE7F03" w14:textId="77777777" w:rsidR="00E25708" w:rsidRPr="00197957" w:rsidRDefault="00000000" w:rsidP="009C5CB0">
            <w:pPr>
              <w:spacing w:beforeLines="20" w:before="48" w:afterLines="20" w:after="48" w:line="360" w:lineRule="exact"/>
            </w:pPr>
            <w:r w:rsidRPr="00197957">
              <w:rPr>
                <w:rFonts w:ascii="Times New Roman" w:hAnsi="Times New Roman"/>
                <w:sz w:val="26"/>
              </w:rPr>
              <w:t>1.1</w:t>
            </w:r>
          </w:p>
        </w:tc>
        <w:tc>
          <w:tcPr>
            <w:tcW w:w="3273" w:type="dxa"/>
          </w:tcPr>
          <w:p w14:paraId="68EB452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Phân hệ Quản lý Khách hàng &amp; Định danh (CRM &amp; eKYC)</w:t>
            </w:r>
          </w:p>
        </w:tc>
        <w:tc>
          <w:tcPr>
            <w:tcW w:w="683" w:type="dxa"/>
          </w:tcPr>
          <w:p w14:paraId="24C878F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L2</w:t>
            </w:r>
          </w:p>
        </w:tc>
        <w:tc>
          <w:tcPr>
            <w:tcW w:w="4072" w:type="dxa"/>
          </w:tcPr>
          <w:p w14:paraId="39D5F52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Phân hệ hoàn chỉnh về quản lý hồ sơ và xác thực khách hàng.</w:t>
            </w:r>
          </w:p>
        </w:tc>
      </w:tr>
      <w:tr w:rsidR="00E25708" w:rsidRPr="00197957" w14:paraId="635FB461"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E93124D" w14:textId="77777777" w:rsidR="00E25708" w:rsidRPr="00197957" w:rsidRDefault="00000000" w:rsidP="009C5CB0">
            <w:pPr>
              <w:spacing w:beforeLines="20" w:before="48" w:afterLines="20" w:after="48" w:line="360" w:lineRule="exact"/>
            </w:pPr>
            <w:r w:rsidRPr="00197957">
              <w:rPr>
                <w:rFonts w:ascii="Times New Roman" w:hAnsi="Times New Roman"/>
                <w:sz w:val="26"/>
              </w:rPr>
              <w:t>1.1.1</w:t>
            </w:r>
          </w:p>
        </w:tc>
        <w:tc>
          <w:tcPr>
            <w:tcW w:w="3273" w:type="dxa"/>
          </w:tcPr>
          <w:p w14:paraId="6B3220C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Khối chức năng Định danh Điện tử eKYC</w:t>
            </w:r>
          </w:p>
        </w:tc>
        <w:tc>
          <w:tcPr>
            <w:tcW w:w="683" w:type="dxa"/>
          </w:tcPr>
          <w:p w14:paraId="7D1FBE5D"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L3</w:t>
            </w:r>
          </w:p>
        </w:tc>
        <w:tc>
          <w:tcPr>
            <w:tcW w:w="4072" w:type="dxa"/>
          </w:tcPr>
          <w:p w14:paraId="45D6FAC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Bộ Module OCR CCCD, Face Matching, Liveness Detection.</w:t>
            </w:r>
          </w:p>
        </w:tc>
      </w:tr>
      <w:tr w:rsidR="00E25708" w:rsidRPr="00197957" w14:paraId="1BB5F636"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6997D264" w14:textId="77777777" w:rsidR="00E25708" w:rsidRPr="00197957" w:rsidRDefault="00000000" w:rsidP="009C5CB0">
            <w:pPr>
              <w:spacing w:beforeLines="20" w:before="48" w:afterLines="20" w:after="48" w:line="360" w:lineRule="exact"/>
            </w:pPr>
            <w:r w:rsidRPr="00197957">
              <w:rPr>
                <w:rFonts w:ascii="Times New Roman" w:hAnsi="Times New Roman"/>
                <w:sz w:val="26"/>
              </w:rPr>
              <w:t>1.1.1.1</w:t>
            </w:r>
          </w:p>
        </w:tc>
        <w:tc>
          <w:tcPr>
            <w:tcW w:w="3273" w:type="dxa"/>
          </w:tcPr>
          <w:p w14:paraId="006F286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Tích hợp SDK OCR nhận dạng giấy tờ tùy thân</w:t>
            </w:r>
          </w:p>
        </w:tc>
        <w:tc>
          <w:tcPr>
            <w:tcW w:w="683" w:type="dxa"/>
          </w:tcPr>
          <w:p w14:paraId="436E1511"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712B0D9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API bóc tách thông tin Họ tên, Ngày sinh, Số CCCD tự động.</w:t>
            </w:r>
          </w:p>
        </w:tc>
      </w:tr>
      <w:tr w:rsidR="00E25708" w:rsidRPr="00197957" w14:paraId="1EAED949"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EB335AF" w14:textId="77777777" w:rsidR="00E25708" w:rsidRPr="00197957" w:rsidRDefault="00000000" w:rsidP="009C5CB0">
            <w:pPr>
              <w:spacing w:beforeLines="20" w:before="48" w:afterLines="20" w:after="48" w:line="360" w:lineRule="exact"/>
            </w:pPr>
            <w:r w:rsidRPr="00197957">
              <w:rPr>
                <w:rFonts w:ascii="Times New Roman" w:hAnsi="Times New Roman"/>
                <w:sz w:val="26"/>
              </w:rPr>
              <w:t>1.1.1.2</w:t>
            </w:r>
          </w:p>
        </w:tc>
        <w:tc>
          <w:tcPr>
            <w:tcW w:w="3273" w:type="dxa"/>
          </w:tcPr>
          <w:p w14:paraId="2C1F39AA"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Xây dựng Module xác thực sinh trắc học khuôn mặt</w:t>
            </w:r>
          </w:p>
        </w:tc>
        <w:tc>
          <w:tcPr>
            <w:tcW w:w="683" w:type="dxa"/>
          </w:tcPr>
          <w:p w14:paraId="44F40659"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L4</w:t>
            </w:r>
          </w:p>
        </w:tc>
        <w:tc>
          <w:tcPr>
            <w:tcW w:w="4072" w:type="dxa"/>
          </w:tcPr>
          <w:p w14:paraId="60A46B22"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So sánh ảnh chân dung với CCCD, chống giả mạo khuôn mặt.</w:t>
            </w:r>
          </w:p>
        </w:tc>
      </w:tr>
      <w:tr w:rsidR="00E25708" w:rsidRPr="00197957" w14:paraId="5245D543"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34D28882" w14:textId="77777777" w:rsidR="00E25708" w:rsidRPr="00197957" w:rsidRDefault="00000000" w:rsidP="009C5CB0">
            <w:pPr>
              <w:spacing w:beforeLines="20" w:before="48" w:afterLines="20" w:after="48" w:line="360" w:lineRule="exact"/>
            </w:pPr>
            <w:r w:rsidRPr="00197957">
              <w:rPr>
                <w:rFonts w:ascii="Times New Roman" w:hAnsi="Times New Roman"/>
                <w:sz w:val="26"/>
              </w:rPr>
              <w:t>1.1.2</w:t>
            </w:r>
          </w:p>
        </w:tc>
        <w:tc>
          <w:tcPr>
            <w:tcW w:w="3273" w:type="dxa"/>
          </w:tcPr>
          <w:p w14:paraId="0BCBA58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Khối chức năng Quản lý Hồ sơ 360 Khách hàng</w:t>
            </w:r>
          </w:p>
        </w:tc>
        <w:tc>
          <w:tcPr>
            <w:tcW w:w="683" w:type="dxa"/>
          </w:tcPr>
          <w:p w14:paraId="1E9A6F7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L3</w:t>
            </w:r>
          </w:p>
        </w:tc>
        <w:tc>
          <w:tcPr>
            <w:tcW w:w="4072" w:type="dxa"/>
          </w:tcPr>
          <w:p w14:paraId="25B2AA8E"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Cơ sở dữ liệu tập trung thông tin khách hàng và lịch sử bảo hiểm.</w:t>
            </w:r>
          </w:p>
        </w:tc>
      </w:tr>
      <w:tr w:rsidR="00E25708" w:rsidRPr="00197957" w14:paraId="28AD0778"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C1356B6" w14:textId="77777777" w:rsidR="00E25708" w:rsidRPr="00197957" w:rsidRDefault="00000000" w:rsidP="009C5CB0">
            <w:pPr>
              <w:spacing w:beforeLines="20" w:before="48" w:afterLines="20" w:after="48" w:line="360" w:lineRule="exact"/>
            </w:pPr>
            <w:r w:rsidRPr="00197957">
              <w:rPr>
                <w:rFonts w:ascii="Times New Roman" w:hAnsi="Times New Roman"/>
                <w:sz w:val="26"/>
              </w:rPr>
              <w:t>1.1.2.1</w:t>
            </w:r>
          </w:p>
        </w:tc>
        <w:tc>
          <w:tcPr>
            <w:tcW w:w="3273" w:type="dxa"/>
          </w:tcPr>
          <w:p w14:paraId="6CF2691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Thống nhất CSDL Khách hàng (Single Customer View)</w:t>
            </w:r>
          </w:p>
        </w:tc>
        <w:tc>
          <w:tcPr>
            <w:tcW w:w="683" w:type="dxa"/>
          </w:tcPr>
          <w:p w14:paraId="2AB79E6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L4</w:t>
            </w:r>
          </w:p>
        </w:tc>
        <w:tc>
          <w:tcPr>
            <w:tcW w:w="4072" w:type="dxa"/>
          </w:tcPr>
          <w:p w14:paraId="6144D505"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Hợp nhất dữ liệu khách hàng từ các kênh bán lẻ, đại lý.</w:t>
            </w:r>
          </w:p>
        </w:tc>
      </w:tr>
      <w:tr w:rsidR="00E25708" w:rsidRPr="00197957" w14:paraId="7014F37B"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11045A97" w14:textId="77777777" w:rsidR="00E25708" w:rsidRPr="00197957" w:rsidRDefault="00000000" w:rsidP="009C5CB0">
            <w:pPr>
              <w:spacing w:beforeLines="20" w:before="48" w:afterLines="20" w:after="48" w:line="360" w:lineRule="exact"/>
            </w:pPr>
            <w:r w:rsidRPr="00197957">
              <w:rPr>
                <w:rFonts w:ascii="Times New Roman" w:hAnsi="Times New Roman"/>
                <w:sz w:val="26"/>
              </w:rPr>
              <w:t>1.1.2.2</w:t>
            </w:r>
          </w:p>
        </w:tc>
        <w:tc>
          <w:tcPr>
            <w:tcW w:w="3273" w:type="dxa"/>
          </w:tcPr>
          <w:p w14:paraId="6F141E1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tính năng Phân nhóm rủi ro (Risk Profiling)</w:t>
            </w:r>
          </w:p>
        </w:tc>
        <w:tc>
          <w:tcPr>
            <w:tcW w:w="683" w:type="dxa"/>
          </w:tcPr>
          <w:p w14:paraId="71D2F38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44D66607"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Thuật toán tự động xếp hạng rủi ro khách hàng dựa trên tiền sử.</w:t>
            </w:r>
          </w:p>
        </w:tc>
      </w:tr>
      <w:tr w:rsidR="00E25708" w:rsidRPr="00197957" w14:paraId="10EA1327"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ECDA6D3" w14:textId="77777777" w:rsidR="00E25708" w:rsidRPr="00197957" w:rsidRDefault="00000000" w:rsidP="009C5CB0">
            <w:pPr>
              <w:spacing w:beforeLines="20" w:before="48" w:afterLines="20" w:after="48" w:line="360" w:lineRule="exact"/>
            </w:pPr>
            <w:r w:rsidRPr="00197957">
              <w:rPr>
                <w:rFonts w:ascii="Times New Roman" w:hAnsi="Times New Roman"/>
                <w:sz w:val="26"/>
              </w:rPr>
              <w:t>1.2</w:t>
            </w:r>
          </w:p>
        </w:tc>
        <w:tc>
          <w:tcPr>
            <w:tcW w:w="3273" w:type="dxa"/>
          </w:tcPr>
          <w:p w14:paraId="6285D147"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Phân hệ Quản lý Hợp đồng Bảo hiểm (Policy Lifecycle)</w:t>
            </w:r>
          </w:p>
        </w:tc>
        <w:tc>
          <w:tcPr>
            <w:tcW w:w="683" w:type="dxa"/>
          </w:tcPr>
          <w:p w14:paraId="42BA8EE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L2</w:t>
            </w:r>
          </w:p>
        </w:tc>
        <w:tc>
          <w:tcPr>
            <w:tcW w:w="4072" w:type="dxa"/>
          </w:tcPr>
          <w:p w14:paraId="0A08DBEF"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Phân hệ lõi xử lý toàn bộ vòng đời đơn bảo hiểm.</w:t>
            </w:r>
          </w:p>
        </w:tc>
      </w:tr>
      <w:tr w:rsidR="00E25708" w:rsidRPr="00197957" w14:paraId="750F233C"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7EED82E6" w14:textId="77777777" w:rsidR="00E25708" w:rsidRPr="00197957" w:rsidRDefault="00000000" w:rsidP="009C5CB0">
            <w:pPr>
              <w:spacing w:beforeLines="20" w:before="48" w:afterLines="20" w:after="48" w:line="360" w:lineRule="exact"/>
            </w:pPr>
            <w:r w:rsidRPr="00197957">
              <w:rPr>
                <w:rFonts w:ascii="Times New Roman" w:hAnsi="Times New Roman"/>
                <w:sz w:val="26"/>
              </w:rPr>
              <w:t>1.2.1</w:t>
            </w:r>
          </w:p>
        </w:tc>
        <w:tc>
          <w:tcPr>
            <w:tcW w:w="3273" w:type="dxa"/>
          </w:tcPr>
          <w:p w14:paraId="78C3B98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Khối chức năng Động cơ Định phí (Underwriting Engine)</w:t>
            </w:r>
          </w:p>
        </w:tc>
        <w:tc>
          <w:tcPr>
            <w:tcW w:w="683" w:type="dxa"/>
          </w:tcPr>
          <w:p w14:paraId="07B223C7"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L3</w:t>
            </w:r>
          </w:p>
        </w:tc>
        <w:tc>
          <w:tcPr>
            <w:tcW w:w="4072" w:type="dxa"/>
          </w:tcPr>
          <w:p w14:paraId="58133CC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Công cụ cấu hình sản phẩm và tính phí bảo hiểm tự động.</w:t>
            </w:r>
          </w:p>
        </w:tc>
      </w:tr>
      <w:tr w:rsidR="00E25708" w:rsidRPr="00197957" w14:paraId="78B957AF"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0C7B48C" w14:textId="77777777" w:rsidR="00E25708" w:rsidRPr="00197957" w:rsidRDefault="00000000" w:rsidP="009C5CB0">
            <w:pPr>
              <w:spacing w:beforeLines="20" w:before="48" w:afterLines="20" w:after="48" w:line="360" w:lineRule="exact"/>
            </w:pPr>
            <w:r w:rsidRPr="00197957">
              <w:rPr>
                <w:rFonts w:ascii="Times New Roman" w:hAnsi="Times New Roman"/>
                <w:sz w:val="26"/>
              </w:rPr>
              <w:t>1.2.1.1</w:t>
            </w:r>
          </w:p>
        </w:tc>
        <w:tc>
          <w:tcPr>
            <w:tcW w:w="3273" w:type="dxa"/>
          </w:tcPr>
          <w:p w14:paraId="68665385"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 xml:space="preserve">Lập trình quy tắc tính phí </w:t>
            </w:r>
            <w:r w:rsidRPr="00197957">
              <w:rPr>
                <w:rFonts w:ascii="Times New Roman" w:hAnsi="Times New Roman"/>
                <w:sz w:val="26"/>
              </w:rPr>
              <w:lastRenderedPageBreak/>
              <w:t>bảo hiểm nhân thọ/phi nhân thọ</w:t>
            </w:r>
          </w:p>
        </w:tc>
        <w:tc>
          <w:tcPr>
            <w:tcW w:w="683" w:type="dxa"/>
          </w:tcPr>
          <w:p w14:paraId="389F0E67"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lastRenderedPageBreak/>
              <w:t>L4</w:t>
            </w:r>
          </w:p>
        </w:tc>
        <w:tc>
          <w:tcPr>
            <w:tcW w:w="4072" w:type="dxa"/>
          </w:tcPr>
          <w:p w14:paraId="48F84D4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 xml:space="preserve">Bộ công thức tính phí bản quyền, </w:t>
            </w:r>
            <w:r w:rsidRPr="00197957">
              <w:rPr>
                <w:rFonts w:ascii="Times New Roman" w:hAnsi="Times New Roman"/>
                <w:sz w:val="26"/>
              </w:rPr>
              <w:lastRenderedPageBreak/>
              <w:t>phí rủi ro, phụ phí.</w:t>
            </w:r>
          </w:p>
        </w:tc>
      </w:tr>
      <w:tr w:rsidR="00E25708" w:rsidRPr="00197957" w14:paraId="3CE28AB7"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7965CBEF" w14:textId="77777777" w:rsidR="00E25708" w:rsidRPr="00197957" w:rsidRDefault="00000000" w:rsidP="009C5CB0">
            <w:pPr>
              <w:spacing w:beforeLines="20" w:before="48" w:afterLines="20" w:after="48" w:line="360" w:lineRule="exact"/>
            </w:pPr>
            <w:r w:rsidRPr="00197957">
              <w:rPr>
                <w:rFonts w:ascii="Times New Roman" w:hAnsi="Times New Roman"/>
                <w:sz w:val="26"/>
              </w:rPr>
              <w:lastRenderedPageBreak/>
              <w:t>1.2.1.2</w:t>
            </w:r>
          </w:p>
        </w:tc>
        <w:tc>
          <w:tcPr>
            <w:tcW w:w="3273" w:type="dxa"/>
          </w:tcPr>
          <w:p w14:paraId="514D774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Workflow Thẩm định rủi ro tự động (STP Rules)</w:t>
            </w:r>
          </w:p>
        </w:tc>
        <w:tc>
          <w:tcPr>
            <w:tcW w:w="683" w:type="dxa"/>
          </w:tcPr>
          <w:p w14:paraId="23E698F8"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60872D5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Quy trình xử lý tự động duyệt đơn không cần con người (Straight-Through Processing).</w:t>
            </w:r>
          </w:p>
        </w:tc>
      </w:tr>
      <w:tr w:rsidR="00E25708" w:rsidRPr="00197957" w14:paraId="5016B477"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9F065D8" w14:textId="77777777" w:rsidR="00E25708" w:rsidRPr="00197957" w:rsidRDefault="00000000" w:rsidP="009C5CB0">
            <w:pPr>
              <w:spacing w:beforeLines="20" w:before="48" w:afterLines="20" w:after="48" w:line="360" w:lineRule="exact"/>
            </w:pPr>
            <w:r w:rsidRPr="00197957">
              <w:rPr>
                <w:rFonts w:ascii="Times New Roman" w:hAnsi="Times New Roman"/>
                <w:sz w:val="26"/>
              </w:rPr>
              <w:t>1.2.2</w:t>
            </w:r>
          </w:p>
        </w:tc>
        <w:tc>
          <w:tcPr>
            <w:tcW w:w="3273" w:type="dxa"/>
          </w:tcPr>
          <w:p w14:paraId="768007BA"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Khối chức năng Phát hành &amp; Quản lý e-Policy</w:t>
            </w:r>
          </w:p>
        </w:tc>
        <w:tc>
          <w:tcPr>
            <w:tcW w:w="683" w:type="dxa"/>
          </w:tcPr>
          <w:p w14:paraId="28B558D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L3</w:t>
            </w:r>
          </w:p>
        </w:tc>
        <w:tc>
          <w:tcPr>
            <w:tcW w:w="4072" w:type="dxa"/>
          </w:tcPr>
          <w:p w14:paraId="501EFE82"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Quản lý hợp đồng điện tử và lưu trữ chứng thư.</w:t>
            </w:r>
          </w:p>
        </w:tc>
      </w:tr>
      <w:tr w:rsidR="00E25708" w:rsidRPr="00197957" w14:paraId="322578E6"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12162102" w14:textId="77777777" w:rsidR="00E25708" w:rsidRPr="00197957" w:rsidRDefault="00000000" w:rsidP="009C5CB0">
            <w:pPr>
              <w:spacing w:beforeLines="20" w:before="48" w:afterLines="20" w:after="48" w:line="360" w:lineRule="exact"/>
            </w:pPr>
            <w:r w:rsidRPr="00197957">
              <w:rPr>
                <w:rFonts w:ascii="Times New Roman" w:hAnsi="Times New Roman"/>
                <w:sz w:val="26"/>
              </w:rPr>
              <w:t>1.2.2.1</w:t>
            </w:r>
          </w:p>
        </w:tc>
        <w:tc>
          <w:tcPr>
            <w:tcW w:w="3273" w:type="dxa"/>
          </w:tcPr>
          <w:p w14:paraId="75FD1327"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Tích hợp Ký số Điện tử HSM (Digital Signature)</w:t>
            </w:r>
          </w:p>
        </w:tc>
        <w:tc>
          <w:tcPr>
            <w:tcW w:w="683" w:type="dxa"/>
          </w:tcPr>
          <w:p w14:paraId="08D4BFA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64C9F0B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Tự động ký số hàng loạt chứng thư bảo hiểm dạng PDF/A.</w:t>
            </w:r>
          </w:p>
        </w:tc>
      </w:tr>
      <w:tr w:rsidR="00E25708" w:rsidRPr="00197957" w14:paraId="4845A50C"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29BDB28" w14:textId="77777777" w:rsidR="00E25708" w:rsidRPr="00197957" w:rsidRDefault="00000000" w:rsidP="009C5CB0">
            <w:pPr>
              <w:spacing w:beforeLines="20" w:before="48" w:afterLines="20" w:after="48" w:line="360" w:lineRule="exact"/>
            </w:pPr>
            <w:r w:rsidRPr="00197957">
              <w:rPr>
                <w:rFonts w:ascii="Times New Roman" w:hAnsi="Times New Roman"/>
                <w:sz w:val="26"/>
              </w:rPr>
              <w:t>1.2.2.2</w:t>
            </w:r>
          </w:p>
        </w:tc>
        <w:tc>
          <w:tcPr>
            <w:tcW w:w="3273" w:type="dxa"/>
          </w:tcPr>
          <w:p w14:paraId="103371F0"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Xây dựng Cổng thông tin Khách hàng tra cứu Hợp đồng</w:t>
            </w:r>
          </w:p>
        </w:tc>
        <w:tc>
          <w:tcPr>
            <w:tcW w:w="683" w:type="dxa"/>
          </w:tcPr>
          <w:p w14:paraId="20A6C6F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L4</w:t>
            </w:r>
          </w:p>
        </w:tc>
        <w:tc>
          <w:tcPr>
            <w:tcW w:w="4072" w:type="dxa"/>
          </w:tcPr>
          <w:p w14:paraId="392B2C0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Giao diện Web/App cho phép tải hợp đồng, yêu cầu chỉnh sửa.</w:t>
            </w:r>
          </w:p>
        </w:tc>
      </w:tr>
      <w:tr w:rsidR="00E25708" w:rsidRPr="00197957" w14:paraId="59C880AA"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32D98B49" w14:textId="77777777" w:rsidR="00E25708" w:rsidRPr="00197957" w:rsidRDefault="00000000" w:rsidP="009C5CB0">
            <w:pPr>
              <w:spacing w:beforeLines="20" w:before="48" w:afterLines="20" w:after="48" w:line="360" w:lineRule="exact"/>
            </w:pPr>
            <w:r w:rsidRPr="00197957">
              <w:rPr>
                <w:rFonts w:ascii="Times New Roman" w:hAnsi="Times New Roman"/>
                <w:sz w:val="26"/>
              </w:rPr>
              <w:t>1.3</w:t>
            </w:r>
          </w:p>
        </w:tc>
        <w:tc>
          <w:tcPr>
            <w:tcW w:w="3273" w:type="dxa"/>
          </w:tcPr>
          <w:p w14:paraId="5EC145C3"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Phân hệ Khiếu nại &amp; Bồi thường (Claims Settlement)</w:t>
            </w:r>
          </w:p>
        </w:tc>
        <w:tc>
          <w:tcPr>
            <w:tcW w:w="683" w:type="dxa"/>
          </w:tcPr>
          <w:p w14:paraId="379E264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L2</w:t>
            </w:r>
          </w:p>
        </w:tc>
        <w:tc>
          <w:tcPr>
            <w:tcW w:w="4072" w:type="dxa"/>
          </w:tcPr>
          <w:p w14:paraId="4930375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Phân hệ tự động hóa toàn bộ quy trình giải quyết bồi thường.</w:t>
            </w:r>
          </w:p>
        </w:tc>
      </w:tr>
      <w:tr w:rsidR="00E25708" w:rsidRPr="00197957" w14:paraId="0B9D44C6"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BFCD518" w14:textId="77777777" w:rsidR="00E25708" w:rsidRPr="00197957" w:rsidRDefault="00000000" w:rsidP="009C5CB0">
            <w:pPr>
              <w:spacing w:beforeLines="20" w:before="48" w:afterLines="20" w:after="48" w:line="360" w:lineRule="exact"/>
            </w:pPr>
            <w:r w:rsidRPr="00197957">
              <w:rPr>
                <w:rFonts w:ascii="Times New Roman" w:hAnsi="Times New Roman"/>
                <w:sz w:val="26"/>
              </w:rPr>
              <w:t>1.3.1</w:t>
            </w:r>
          </w:p>
        </w:tc>
        <w:tc>
          <w:tcPr>
            <w:tcW w:w="3273" w:type="dxa"/>
          </w:tcPr>
          <w:p w14:paraId="2D87E3AB"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Khối chức năng Tiếp nhận Bồi thường Online (FNOL)</w:t>
            </w:r>
          </w:p>
        </w:tc>
        <w:tc>
          <w:tcPr>
            <w:tcW w:w="683" w:type="dxa"/>
          </w:tcPr>
          <w:p w14:paraId="5135EAF7"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L3</w:t>
            </w:r>
          </w:p>
        </w:tc>
        <w:tc>
          <w:tcPr>
            <w:tcW w:w="4072" w:type="dxa"/>
          </w:tcPr>
          <w:p w14:paraId="1C83E96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Kênh tiếp nhận khai báo sự cố đa kênh 24/7.</w:t>
            </w:r>
          </w:p>
        </w:tc>
      </w:tr>
      <w:tr w:rsidR="00E25708" w:rsidRPr="00197957" w14:paraId="14D2D1BD"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2B64102F" w14:textId="77777777" w:rsidR="00E25708" w:rsidRPr="00197957" w:rsidRDefault="00000000" w:rsidP="009C5CB0">
            <w:pPr>
              <w:spacing w:beforeLines="20" w:before="48" w:afterLines="20" w:after="48" w:line="360" w:lineRule="exact"/>
            </w:pPr>
            <w:r w:rsidRPr="00197957">
              <w:rPr>
                <w:rFonts w:ascii="Times New Roman" w:hAnsi="Times New Roman"/>
                <w:sz w:val="26"/>
              </w:rPr>
              <w:t>1.3.1.1</w:t>
            </w:r>
          </w:p>
        </w:tc>
        <w:tc>
          <w:tcPr>
            <w:tcW w:w="3273" w:type="dxa"/>
          </w:tcPr>
          <w:p w14:paraId="38CDB40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Form Khai báo sự cố trực tuyến trên Mobile App</w:t>
            </w:r>
          </w:p>
        </w:tc>
        <w:tc>
          <w:tcPr>
            <w:tcW w:w="683" w:type="dxa"/>
          </w:tcPr>
          <w:p w14:paraId="467FC83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2F3163E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Giao diện cho phép chọn hợp đồng, tải ảnh tổn thất, chụp hóa đơn.</w:t>
            </w:r>
          </w:p>
        </w:tc>
      </w:tr>
      <w:tr w:rsidR="00E25708" w:rsidRPr="00197957" w14:paraId="2B9B154C"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6C50F4E" w14:textId="77777777" w:rsidR="00E25708" w:rsidRPr="00197957" w:rsidRDefault="00000000" w:rsidP="009C5CB0">
            <w:pPr>
              <w:spacing w:beforeLines="20" w:before="48" w:afterLines="20" w:after="48" w:line="360" w:lineRule="exact"/>
            </w:pPr>
            <w:r w:rsidRPr="00197957">
              <w:rPr>
                <w:rFonts w:ascii="Times New Roman" w:hAnsi="Times New Roman"/>
                <w:sz w:val="26"/>
              </w:rPr>
              <w:t>1.3.1.2</w:t>
            </w:r>
          </w:p>
        </w:tc>
        <w:tc>
          <w:tcPr>
            <w:tcW w:w="3273" w:type="dxa"/>
          </w:tcPr>
          <w:p w14:paraId="00E926C4"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Xây dựng Module phân công Giám định tự động</w:t>
            </w:r>
          </w:p>
        </w:tc>
        <w:tc>
          <w:tcPr>
            <w:tcW w:w="683" w:type="dxa"/>
          </w:tcPr>
          <w:p w14:paraId="0B80D16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L4</w:t>
            </w:r>
          </w:p>
        </w:tc>
        <w:tc>
          <w:tcPr>
            <w:tcW w:w="4072" w:type="dxa"/>
          </w:tcPr>
          <w:p w14:paraId="67EDDF44"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Phân bổ hồ sơ cho Giám định viên gần nhất theo định vị GPS.</w:t>
            </w:r>
          </w:p>
        </w:tc>
      </w:tr>
      <w:tr w:rsidR="00E25708" w:rsidRPr="00197957" w14:paraId="504554F3"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778CE1D1" w14:textId="77777777" w:rsidR="00E25708" w:rsidRPr="00197957" w:rsidRDefault="00000000" w:rsidP="009C5CB0">
            <w:pPr>
              <w:spacing w:beforeLines="20" w:before="48" w:afterLines="20" w:after="48" w:line="360" w:lineRule="exact"/>
            </w:pPr>
            <w:r w:rsidRPr="00197957">
              <w:rPr>
                <w:rFonts w:ascii="Times New Roman" w:hAnsi="Times New Roman"/>
                <w:sz w:val="26"/>
              </w:rPr>
              <w:t>1.3.2</w:t>
            </w:r>
          </w:p>
        </w:tc>
        <w:tc>
          <w:tcPr>
            <w:tcW w:w="3273" w:type="dxa"/>
          </w:tcPr>
          <w:p w14:paraId="72C00DA0"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Khối chức năng Giám định &amp; Thẩm định Bồi thường</w:t>
            </w:r>
          </w:p>
        </w:tc>
        <w:tc>
          <w:tcPr>
            <w:tcW w:w="683" w:type="dxa"/>
          </w:tcPr>
          <w:p w14:paraId="4CD7B95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L3</w:t>
            </w:r>
          </w:p>
        </w:tc>
        <w:tc>
          <w:tcPr>
            <w:tcW w:w="4072" w:type="dxa"/>
          </w:tcPr>
          <w:p w14:paraId="0AED64E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Công cụ hỗ trợ chuyên viên bồi thường đánh giá thiệt hại.</w:t>
            </w:r>
          </w:p>
        </w:tc>
      </w:tr>
      <w:tr w:rsidR="00E25708" w:rsidRPr="00197957" w14:paraId="45F3994D"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ED8D65B" w14:textId="77777777" w:rsidR="00E25708" w:rsidRPr="00197957" w:rsidRDefault="00000000" w:rsidP="009C5CB0">
            <w:pPr>
              <w:spacing w:beforeLines="20" w:before="48" w:afterLines="20" w:after="48" w:line="360" w:lineRule="exact"/>
            </w:pPr>
            <w:r w:rsidRPr="00197957">
              <w:rPr>
                <w:rFonts w:ascii="Times New Roman" w:hAnsi="Times New Roman"/>
                <w:sz w:val="26"/>
              </w:rPr>
              <w:t>1.3.2.1</w:t>
            </w:r>
          </w:p>
        </w:tc>
        <w:tc>
          <w:tcPr>
            <w:tcW w:w="3273" w:type="dxa"/>
          </w:tcPr>
          <w:p w14:paraId="2FA42000"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Tích hợp AI phân tích hình ảnh tổn thất xe cơ giới</w:t>
            </w:r>
          </w:p>
        </w:tc>
        <w:tc>
          <w:tcPr>
            <w:tcW w:w="683" w:type="dxa"/>
          </w:tcPr>
          <w:p w14:paraId="466C69A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L4</w:t>
            </w:r>
          </w:p>
        </w:tc>
        <w:tc>
          <w:tcPr>
            <w:tcW w:w="4072" w:type="dxa"/>
          </w:tcPr>
          <w:p w14:paraId="481E1AB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Nhận diện vùng móp méo, trầy xước và ước tính chi phí vật tư.</w:t>
            </w:r>
          </w:p>
        </w:tc>
      </w:tr>
      <w:tr w:rsidR="00E25708" w:rsidRPr="00197957" w14:paraId="1FBB5D65"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2D4CE901" w14:textId="77777777" w:rsidR="00E25708" w:rsidRPr="00197957" w:rsidRDefault="00000000" w:rsidP="009C5CB0">
            <w:pPr>
              <w:spacing w:beforeLines="20" w:before="48" w:afterLines="20" w:after="48" w:line="360" w:lineRule="exact"/>
            </w:pPr>
            <w:r w:rsidRPr="00197957">
              <w:rPr>
                <w:rFonts w:ascii="Times New Roman" w:hAnsi="Times New Roman"/>
                <w:sz w:val="26"/>
              </w:rPr>
              <w:t>1.3.2.2</w:t>
            </w:r>
          </w:p>
        </w:tc>
        <w:tc>
          <w:tcPr>
            <w:tcW w:w="3273" w:type="dxa"/>
          </w:tcPr>
          <w:p w14:paraId="7A93908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Động cơ Kiểm tra Gian lận (Fraud Detection)</w:t>
            </w:r>
          </w:p>
        </w:tc>
        <w:tc>
          <w:tcPr>
            <w:tcW w:w="683" w:type="dxa"/>
          </w:tcPr>
          <w:p w14:paraId="0A1C3143"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769A7D07"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So sánh hồ sơ trùng lặp, cảnh báo bệnh viện/gara nằm trong blacklist.</w:t>
            </w:r>
          </w:p>
        </w:tc>
      </w:tr>
      <w:tr w:rsidR="00E25708" w:rsidRPr="00197957" w14:paraId="6F2DCCC1"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1FABC3D" w14:textId="77777777" w:rsidR="00E25708" w:rsidRPr="00197957" w:rsidRDefault="00000000" w:rsidP="009C5CB0">
            <w:pPr>
              <w:spacing w:beforeLines="20" w:before="48" w:afterLines="20" w:after="48" w:line="360" w:lineRule="exact"/>
            </w:pPr>
            <w:r w:rsidRPr="00197957">
              <w:rPr>
                <w:rFonts w:ascii="Times New Roman" w:hAnsi="Times New Roman"/>
                <w:sz w:val="26"/>
              </w:rPr>
              <w:t>1.3.3</w:t>
            </w:r>
          </w:p>
        </w:tc>
        <w:tc>
          <w:tcPr>
            <w:tcW w:w="3273" w:type="dxa"/>
          </w:tcPr>
          <w:p w14:paraId="3B14541D"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Khối chức năng Bảo lãnh Viện phí / Sửa chữa Trực tuyến</w:t>
            </w:r>
          </w:p>
        </w:tc>
        <w:tc>
          <w:tcPr>
            <w:tcW w:w="683" w:type="dxa"/>
          </w:tcPr>
          <w:p w14:paraId="15EBC25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L3</w:t>
            </w:r>
          </w:p>
        </w:tc>
        <w:tc>
          <w:tcPr>
            <w:tcW w:w="4072" w:type="dxa"/>
          </w:tcPr>
          <w:p w14:paraId="108C3DD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Kết nối hệ thống với Bệnh viện và Gara liên kết.</w:t>
            </w:r>
          </w:p>
        </w:tc>
      </w:tr>
      <w:tr w:rsidR="00E25708" w:rsidRPr="00197957" w14:paraId="5D5F96B8"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4B14EBEB" w14:textId="77777777" w:rsidR="00E25708" w:rsidRPr="00197957" w:rsidRDefault="00000000" w:rsidP="009C5CB0">
            <w:pPr>
              <w:spacing w:beforeLines="20" w:before="48" w:afterLines="20" w:after="48" w:line="360" w:lineRule="exact"/>
            </w:pPr>
            <w:r w:rsidRPr="00197957">
              <w:rPr>
                <w:rFonts w:ascii="Times New Roman" w:hAnsi="Times New Roman"/>
                <w:sz w:val="26"/>
              </w:rPr>
              <w:t>1.3.3.1</w:t>
            </w:r>
          </w:p>
        </w:tc>
        <w:tc>
          <w:tcPr>
            <w:tcW w:w="3273" w:type="dxa"/>
          </w:tcPr>
          <w:p w14:paraId="7CAB6E1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API kết nối Portal Bệnh viện / Gara liên kết</w:t>
            </w:r>
          </w:p>
        </w:tc>
        <w:tc>
          <w:tcPr>
            <w:tcW w:w="683" w:type="dxa"/>
          </w:tcPr>
          <w:p w14:paraId="57AC1CE9"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00DDF07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Tra cứu hạn mức bảo lãnh và gửi xác nhận chi trả tức thì.</w:t>
            </w:r>
          </w:p>
        </w:tc>
      </w:tr>
      <w:tr w:rsidR="00E25708" w:rsidRPr="00197957" w14:paraId="4DEC3361"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725EA3C" w14:textId="77777777" w:rsidR="00E25708" w:rsidRPr="00197957" w:rsidRDefault="00000000" w:rsidP="009C5CB0">
            <w:pPr>
              <w:spacing w:beforeLines="20" w:before="48" w:afterLines="20" w:after="48" w:line="360" w:lineRule="exact"/>
            </w:pPr>
            <w:r w:rsidRPr="00197957">
              <w:rPr>
                <w:rFonts w:ascii="Times New Roman" w:hAnsi="Times New Roman"/>
                <w:sz w:val="26"/>
              </w:rPr>
              <w:t>1.4</w:t>
            </w:r>
          </w:p>
        </w:tc>
        <w:tc>
          <w:tcPr>
            <w:tcW w:w="3273" w:type="dxa"/>
          </w:tcPr>
          <w:p w14:paraId="4497D97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 xml:space="preserve">Phân hệ Quản lý Tài chính, </w:t>
            </w:r>
            <w:r w:rsidRPr="00197957">
              <w:rPr>
                <w:rFonts w:ascii="Times New Roman" w:hAnsi="Times New Roman"/>
                <w:sz w:val="26"/>
              </w:rPr>
              <w:lastRenderedPageBreak/>
              <w:t>Kế toán &amp; Tích hợp IFRS 17</w:t>
            </w:r>
          </w:p>
        </w:tc>
        <w:tc>
          <w:tcPr>
            <w:tcW w:w="683" w:type="dxa"/>
          </w:tcPr>
          <w:p w14:paraId="107F542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lastRenderedPageBreak/>
              <w:t>L2</w:t>
            </w:r>
          </w:p>
        </w:tc>
        <w:tc>
          <w:tcPr>
            <w:tcW w:w="4072" w:type="dxa"/>
          </w:tcPr>
          <w:p w14:paraId="7FCBF112"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 xml:space="preserve">Phân hệ quản lý dòng tiền, hoa hồng </w:t>
            </w:r>
            <w:r w:rsidRPr="00197957">
              <w:rPr>
                <w:rFonts w:ascii="Times New Roman" w:hAnsi="Times New Roman"/>
                <w:sz w:val="26"/>
              </w:rPr>
              <w:lastRenderedPageBreak/>
              <w:t>và báo cáo chuẩn mực.</w:t>
            </w:r>
          </w:p>
        </w:tc>
      </w:tr>
      <w:tr w:rsidR="00E25708" w:rsidRPr="00197957" w14:paraId="50EBE2DC"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797BE32E" w14:textId="77777777" w:rsidR="00E25708" w:rsidRPr="00197957" w:rsidRDefault="00000000" w:rsidP="009C5CB0">
            <w:pPr>
              <w:spacing w:beforeLines="20" w:before="48" w:afterLines="20" w:after="48" w:line="360" w:lineRule="exact"/>
            </w:pPr>
            <w:r w:rsidRPr="00197957">
              <w:rPr>
                <w:rFonts w:ascii="Times New Roman" w:hAnsi="Times New Roman"/>
                <w:sz w:val="26"/>
              </w:rPr>
              <w:lastRenderedPageBreak/>
              <w:t>1.4.1</w:t>
            </w:r>
          </w:p>
        </w:tc>
        <w:tc>
          <w:tcPr>
            <w:tcW w:w="3273" w:type="dxa"/>
          </w:tcPr>
          <w:p w14:paraId="20C75ED6"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Khối chức năng Quản lý Thu phí &amp; Thanh toán</w:t>
            </w:r>
          </w:p>
        </w:tc>
        <w:tc>
          <w:tcPr>
            <w:tcW w:w="683" w:type="dxa"/>
          </w:tcPr>
          <w:p w14:paraId="1B8E0CC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L3</w:t>
            </w:r>
          </w:p>
        </w:tc>
        <w:tc>
          <w:tcPr>
            <w:tcW w:w="4072" w:type="dxa"/>
          </w:tcPr>
          <w:p w14:paraId="338D5B1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Tích hợp cổng thanh toán và quản lý gạch nợ tự động.</w:t>
            </w:r>
          </w:p>
        </w:tc>
      </w:tr>
      <w:tr w:rsidR="00E25708" w:rsidRPr="00197957" w14:paraId="57995E8C"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46AEE8A" w14:textId="77777777" w:rsidR="00E25708" w:rsidRPr="00197957" w:rsidRDefault="00000000" w:rsidP="009C5CB0">
            <w:pPr>
              <w:spacing w:beforeLines="20" w:before="48" w:afterLines="20" w:after="48" w:line="360" w:lineRule="exact"/>
            </w:pPr>
            <w:r w:rsidRPr="00197957">
              <w:rPr>
                <w:rFonts w:ascii="Times New Roman" w:hAnsi="Times New Roman"/>
                <w:sz w:val="26"/>
              </w:rPr>
              <w:t>1.4.1.1</w:t>
            </w:r>
          </w:p>
        </w:tc>
        <w:tc>
          <w:tcPr>
            <w:tcW w:w="3273" w:type="dxa"/>
          </w:tcPr>
          <w:p w14:paraId="154DC4BB"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Tích hợp Cổng thanh toán Ngân hàng &amp; Ví điện tử</w:t>
            </w:r>
          </w:p>
        </w:tc>
        <w:tc>
          <w:tcPr>
            <w:tcW w:w="683" w:type="dxa"/>
          </w:tcPr>
          <w:p w14:paraId="6380EDEF"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L4</w:t>
            </w:r>
          </w:p>
        </w:tc>
        <w:tc>
          <w:tcPr>
            <w:tcW w:w="4072" w:type="dxa"/>
          </w:tcPr>
          <w:p w14:paraId="6434C5E9"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Thanh toán QR-Code, thẻ VISA/MasterCard, Auto-debit.</w:t>
            </w:r>
          </w:p>
        </w:tc>
      </w:tr>
      <w:tr w:rsidR="00E25708" w:rsidRPr="00197957" w14:paraId="5FB4C87B"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31CD1812" w14:textId="77777777" w:rsidR="00E25708" w:rsidRPr="00197957" w:rsidRDefault="00000000" w:rsidP="009C5CB0">
            <w:pPr>
              <w:spacing w:beforeLines="20" w:before="48" w:afterLines="20" w:after="48" w:line="360" w:lineRule="exact"/>
            </w:pPr>
            <w:r w:rsidRPr="00197957">
              <w:rPr>
                <w:rFonts w:ascii="Times New Roman" w:hAnsi="Times New Roman"/>
                <w:sz w:val="26"/>
              </w:rPr>
              <w:t>1.4.1.2</w:t>
            </w:r>
          </w:p>
        </w:tc>
        <w:tc>
          <w:tcPr>
            <w:tcW w:w="3273" w:type="dxa"/>
          </w:tcPr>
          <w:p w14:paraId="24214401"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Module Tính toán Hoa hồng Đại lý</w:t>
            </w:r>
          </w:p>
        </w:tc>
        <w:tc>
          <w:tcPr>
            <w:tcW w:w="683" w:type="dxa"/>
          </w:tcPr>
          <w:p w14:paraId="2B3AAF8F"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056DC896"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Tính hoa hồng tự động cho đại lý theo tỷ lệ quy định.</w:t>
            </w:r>
          </w:p>
        </w:tc>
      </w:tr>
      <w:tr w:rsidR="00E25708" w:rsidRPr="00197957" w14:paraId="43912070"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57BF40C" w14:textId="77777777" w:rsidR="00E25708" w:rsidRPr="00197957" w:rsidRDefault="00000000" w:rsidP="009C5CB0">
            <w:pPr>
              <w:spacing w:beforeLines="20" w:before="48" w:afterLines="20" w:after="48" w:line="360" w:lineRule="exact"/>
            </w:pPr>
            <w:r w:rsidRPr="00197957">
              <w:rPr>
                <w:rFonts w:ascii="Times New Roman" w:hAnsi="Times New Roman"/>
                <w:sz w:val="26"/>
              </w:rPr>
              <w:t>1.4.2</w:t>
            </w:r>
          </w:p>
        </w:tc>
        <w:tc>
          <w:tcPr>
            <w:tcW w:w="3273" w:type="dxa"/>
          </w:tcPr>
          <w:p w14:paraId="6F4E3045"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Khối chức năng Hạch toán Kế toán theo Chuẩn IFRS 17</w:t>
            </w:r>
          </w:p>
        </w:tc>
        <w:tc>
          <w:tcPr>
            <w:tcW w:w="683" w:type="dxa"/>
          </w:tcPr>
          <w:p w14:paraId="259EC4F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L3</w:t>
            </w:r>
          </w:p>
        </w:tc>
        <w:tc>
          <w:tcPr>
            <w:tcW w:w="4072" w:type="dxa"/>
          </w:tcPr>
          <w:p w14:paraId="56F657BF"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Tính toán trích lập dự phòng và phân bổ doanh thu bảo hiểm.</w:t>
            </w:r>
          </w:p>
        </w:tc>
      </w:tr>
      <w:tr w:rsidR="00E25708" w:rsidRPr="00197957" w14:paraId="0811C066"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319651AA" w14:textId="77777777" w:rsidR="00E25708" w:rsidRPr="00197957" w:rsidRDefault="00000000" w:rsidP="009C5CB0">
            <w:pPr>
              <w:spacing w:beforeLines="20" w:before="48" w:afterLines="20" w:after="48" w:line="360" w:lineRule="exact"/>
            </w:pPr>
            <w:r w:rsidRPr="00197957">
              <w:rPr>
                <w:rFonts w:ascii="Times New Roman" w:hAnsi="Times New Roman"/>
                <w:sz w:val="26"/>
              </w:rPr>
              <w:t>1.4.2.1</w:t>
            </w:r>
          </w:p>
        </w:tc>
        <w:tc>
          <w:tcPr>
            <w:tcW w:w="3273" w:type="dxa"/>
          </w:tcPr>
          <w:p w14:paraId="6EC7AC97"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Mô hình Tính toán CSM (Contractual Service Margin)</w:t>
            </w:r>
          </w:p>
        </w:tc>
        <w:tc>
          <w:tcPr>
            <w:tcW w:w="683" w:type="dxa"/>
          </w:tcPr>
          <w:p w14:paraId="7D3501C8"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L4</w:t>
            </w:r>
          </w:p>
        </w:tc>
        <w:tc>
          <w:tcPr>
            <w:tcW w:w="4072" w:type="dxa"/>
          </w:tcPr>
          <w:p w14:paraId="7592494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Thuật toán tính biên dịch vụ hợp đồng theo chuẩn IFRS 17.</w:t>
            </w:r>
          </w:p>
        </w:tc>
      </w:tr>
      <w:tr w:rsidR="00E25708" w:rsidRPr="00197957" w14:paraId="01952B10"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0EC4ED" w14:textId="77777777" w:rsidR="00E25708" w:rsidRPr="00197957" w:rsidRDefault="00000000" w:rsidP="009C5CB0">
            <w:pPr>
              <w:spacing w:beforeLines="20" w:before="48" w:afterLines="20" w:after="48" w:line="360" w:lineRule="exact"/>
            </w:pPr>
            <w:r w:rsidRPr="00197957">
              <w:rPr>
                <w:rFonts w:ascii="Times New Roman" w:hAnsi="Times New Roman"/>
                <w:sz w:val="26"/>
              </w:rPr>
              <w:t>1.5</w:t>
            </w:r>
          </w:p>
        </w:tc>
        <w:tc>
          <w:tcPr>
            <w:tcW w:w="3273" w:type="dxa"/>
          </w:tcPr>
          <w:p w14:paraId="4DA5709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Phân hệ An toàn Thông tin &amp; Tuân thủ Dữ liệu (Security &amp; Compliance)</w:t>
            </w:r>
          </w:p>
        </w:tc>
        <w:tc>
          <w:tcPr>
            <w:tcW w:w="683" w:type="dxa"/>
          </w:tcPr>
          <w:p w14:paraId="5EDD4F68"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L2</w:t>
            </w:r>
          </w:p>
        </w:tc>
        <w:tc>
          <w:tcPr>
            <w:tcW w:w="4072" w:type="dxa"/>
          </w:tcPr>
          <w:p w14:paraId="6B3C40F7"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Phân hệ đảm bảo an toàn dữ liệu và tuân thủ pháp luật.</w:t>
            </w:r>
          </w:p>
        </w:tc>
      </w:tr>
      <w:tr w:rsidR="00E25708" w:rsidRPr="00197957" w14:paraId="57F8B8F8"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52A1A482" w14:textId="77777777" w:rsidR="00E25708" w:rsidRPr="00197957" w:rsidRDefault="00000000" w:rsidP="009C5CB0">
            <w:pPr>
              <w:spacing w:beforeLines="20" w:before="48" w:afterLines="20" w:after="48" w:line="360" w:lineRule="exact"/>
            </w:pPr>
            <w:r w:rsidRPr="00197957">
              <w:rPr>
                <w:rFonts w:ascii="Times New Roman" w:hAnsi="Times New Roman"/>
                <w:sz w:val="26"/>
              </w:rPr>
              <w:t>1.5.1</w:t>
            </w:r>
          </w:p>
        </w:tc>
        <w:tc>
          <w:tcPr>
            <w:tcW w:w="3273" w:type="dxa"/>
          </w:tcPr>
          <w:p w14:paraId="1E30E2B3"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Triển khai Mã hóa Dữ liệu &amp; Quản lý Khóa (KMS)</w:t>
            </w:r>
          </w:p>
        </w:tc>
        <w:tc>
          <w:tcPr>
            <w:tcW w:w="683" w:type="dxa"/>
          </w:tcPr>
          <w:p w14:paraId="5475B94E"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L3</w:t>
            </w:r>
          </w:p>
        </w:tc>
        <w:tc>
          <w:tcPr>
            <w:tcW w:w="4072" w:type="dxa"/>
          </w:tcPr>
          <w:p w14:paraId="4352BBBA"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Mã hóa dữ liệu tại chỗ (At-Rest) và trên đường truyền (In-Transit).</w:t>
            </w:r>
          </w:p>
        </w:tc>
      </w:tr>
      <w:tr w:rsidR="00E25708" w:rsidRPr="00197957" w14:paraId="676F9050"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BDCD93B" w14:textId="77777777" w:rsidR="00E25708" w:rsidRPr="00197957" w:rsidRDefault="00000000" w:rsidP="009C5CB0">
            <w:pPr>
              <w:spacing w:beforeLines="20" w:before="48" w:afterLines="20" w:after="48" w:line="360" w:lineRule="exact"/>
            </w:pPr>
            <w:r w:rsidRPr="00197957">
              <w:rPr>
                <w:rFonts w:ascii="Times New Roman" w:hAnsi="Times New Roman"/>
                <w:sz w:val="26"/>
              </w:rPr>
              <w:t>1.5.2</w:t>
            </w:r>
          </w:p>
        </w:tc>
        <w:tc>
          <w:tcPr>
            <w:tcW w:w="3273" w:type="dxa"/>
          </w:tcPr>
          <w:p w14:paraId="6286B62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Xây dựng Module Quản lý Đồng ý Khách hàng (Consent Management)</w:t>
            </w:r>
          </w:p>
        </w:tc>
        <w:tc>
          <w:tcPr>
            <w:tcW w:w="683" w:type="dxa"/>
          </w:tcPr>
          <w:p w14:paraId="6506CA9C"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L3</w:t>
            </w:r>
          </w:p>
        </w:tc>
        <w:tc>
          <w:tcPr>
            <w:tcW w:w="4072" w:type="dxa"/>
          </w:tcPr>
          <w:p w14:paraId="5097B7B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Thu thập và quản lý quyền sử dụng dữ liệu theo Nghị định 13/2023/NĐ-CP.</w:t>
            </w:r>
          </w:p>
        </w:tc>
      </w:tr>
    </w:tbl>
    <w:p w14:paraId="3E004D0A" w14:textId="77777777" w:rsidR="00E25708" w:rsidRPr="00197957" w:rsidRDefault="00E25708" w:rsidP="009C5CB0">
      <w:pPr>
        <w:spacing w:beforeLines="20" w:before="48" w:afterLines="20" w:after="48" w:line="360" w:lineRule="exact"/>
      </w:pPr>
    </w:p>
    <w:p w14:paraId="6A1FBEF2" w14:textId="77777777" w:rsidR="00197957" w:rsidRPr="00197957" w:rsidRDefault="00197957" w:rsidP="009C5CB0">
      <w:pPr>
        <w:spacing w:beforeLines="20" w:before="48" w:afterLines="20" w:after="48" w:line="360" w:lineRule="exact"/>
        <w:rPr>
          <w:rFonts w:ascii="Times New Roman" w:hAnsi="Times New Roman"/>
          <w:b/>
          <w:sz w:val="32"/>
        </w:rPr>
      </w:pPr>
      <w:r w:rsidRPr="00197957">
        <w:rPr>
          <w:rFonts w:ascii="Times New Roman" w:hAnsi="Times New Roman"/>
          <w:b/>
          <w:sz w:val="32"/>
        </w:rPr>
        <w:br w:type="page"/>
      </w:r>
    </w:p>
    <w:p w14:paraId="2C985BC4" w14:textId="59CDBBE8" w:rsidR="00E25708" w:rsidRPr="00197957" w:rsidRDefault="00000000" w:rsidP="009C5CB0">
      <w:pPr>
        <w:keepNext/>
        <w:spacing w:beforeLines="20" w:before="48" w:afterLines="20" w:after="48" w:line="360" w:lineRule="exact"/>
      </w:pPr>
      <w:r w:rsidRPr="00197957">
        <w:rPr>
          <w:rFonts w:ascii="Times New Roman" w:hAnsi="Times New Roman"/>
          <w:b/>
          <w:sz w:val="32"/>
        </w:rPr>
        <w:lastRenderedPageBreak/>
        <w:t>CHƯƠNG 4: PHÂN TÍCH CHUYÊN SÂU RỦI RO BẢO MẬT DỮ LIỆU KHÁCH HÀNG VÀ CHUYỂN HÓA BẢO MẬT VÀO WBS</w:t>
      </w:r>
    </w:p>
    <w:p w14:paraId="5D31C7E0" w14:textId="77777777" w:rsidR="009C5CB0" w:rsidRDefault="009C5CB0" w:rsidP="009C5CB0">
      <w:pPr>
        <w:keepNext/>
        <w:spacing w:beforeLines="20" w:before="48" w:afterLines="20" w:after="48" w:line="360" w:lineRule="exact"/>
        <w:rPr>
          <w:rFonts w:ascii="Times New Roman" w:hAnsi="Times New Roman"/>
          <w:b/>
          <w:sz w:val="28"/>
          <w:lang w:val="vi-VN"/>
        </w:rPr>
      </w:pPr>
    </w:p>
    <w:p w14:paraId="6C052D97" w14:textId="0AD70F1D" w:rsidR="00E25708" w:rsidRPr="00197957" w:rsidRDefault="00000000" w:rsidP="009C5CB0">
      <w:pPr>
        <w:keepNext/>
        <w:spacing w:beforeLines="20" w:before="48" w:afterLines="20" w:after="48" w:line="360" w:lineRule="exact"/>
      </w:pPr>
      <w:r w:rsidRPr="00197957">
        <w:rPr>
          <w:rFonts w:ascii="Times New Roman" w:hAnsi="Times New Roman"/>
          <w:b/>
          <w:sz w:val="28"/>
        </w:rPr>
        <w:t xml:space="preserve">4.1 Bối </w:t>
      </w:r>
      <w:r w:rsidR="009C5CB0" w:rsidRPr="00197957">
        <w:rPr>
          <w:rFonts w:ascii="Times New Roman" w:hAnsi="Times New Roman"/>
          <w:b/>
          <w:sz w:val="28"/>
        </w:rPr>
        <w:t xml:space="preserve">cảnh rủi ro bảo mật dữ liệu khách hàng bảo hiểm </w:t>
      </w:r>
    </w:p>
    <w:p w14:paraId="1DB2ED53"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Hệ thống bảo hiểm doanh nghiệp quản lý khối lượng khổng lồ Dữ liệu Cá nhân (PII - Personally Identifiable Information) và Dữ liệu Cá nhân Nhạy cảm (Sensitive Personal Data) bao gồm: Số CCCD, sinh trắc học khuôn mặt, lịch sử khám chữa bệnh, thông tin tài chính, bệnh án, và hồ sơ tài sản. Đây là mục tiêu tấn công hàng đầu của các tổ chức tội phạm mạng.</w:t>
      </w:r>
    </w:p>
    <w:p w14:paraId="7447392E"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Các mối đe dọa an ninh mạng nguy hiểm nhất đối với ứng dụng bảo hiểm bao gồm:</w:t>
      </w:r>
    </w:p>
    <w:p w14:paraId="6B69841B" w14:textId="551DA898" w:rsidR="00E25708" w:rsidRPr="00197957" w:rsidRDefault="00000000" w:rsidP="009C5CB0">
      <w:pPr>
        <w:pStyle w:val="ListBullet"/>
        <w:numPr>
          <w:ilvl w:val="0"/>
          <w:numId w:val="12"/>
        </w:numPr>
        <w:spacing w:beforeLines="20" w:before="48" w:afterLines="20" w:after="48" w:line="360" w:lineRule="exact"/>
      </w:pPr>
      <w:r w:rsidRPr="00197957">
        <w:rPr>
          <w:rFonts w:ascii="Times New Roman" w:hAnsi="Times New Roman"/>
          <w:b/>
          <w:sz w:val="28"/>
        </w:rPr>
        <w:t xml:space="preserve">Rò rỉ dữ liệu (Data Breach): </w:t>
      </w:r>
      <w:r w:rsidRPr="00197957">
        <w:rPr>
          <w:rFonts w:ascii="Times New Roman" w:hAnsi="Times New Roman"/>
          <w:sz w:val="28"/>
        </w:rPr>
        <w:t>Kẻ tấn công truy cập trái phép vào cơ sở dữ liệu SQL hoặc intercept trên đường truyền để đánh cắp hàng triệu hồ sơ khách hàng.</w:t>
      </w:r>
    </w:p>
    <w:p w14:paraId="49FDFD50" w14:textId="0BD5D414" w:rsidR="00E25708" w:rsidRPr="00197957" w:rsidRDefault="00000000" w:rsidP="009C5CB0">
      <w:pPr>
        <w:pStyle w:val="ListBullet"/>
        <w:numPr>
          <w:ilvl w:val="0"/>
          <w:numId w:val="12"/>
        </w:numPr>
        <w:spacing w:beforeLines="20" w:before="48" w:afterLines="20" w:after="48" w:line="360" w:lineRule="exact"/>
      </w:pPr>
      <w:r w:rsidRPr="00197957">
        <w:rPr>
          <w:rFonts w:ascii="Times New Roman" w:hAnsi="Times New Roman"/>
          <w:b/>
          <w:sz w:val="28"/>
        </w:rPr>
        <w:t xml:space="preserve">Tấn công Ransomware: </w:t>
      </w:r>
      <w:r w:rsidRPr="00197957">
        <w:rPr>
          <w:rFonts w:ascii="Times New Roman" w:hAnsi="Times New Roman"/>
          <w:sz w:val="28"/>
        </w:rPr>
        <w:t>Mã độc mã hóa dữ liệu hợp đồng và hệ thống bồi thường, đòi tiền chuộc và gây ngưng trệ toàn bộ hoạt động kinh doanh.</w:t>
      </w:r>
    </w:p>
    <w:p w14:paraId="2FEBC97E" w14:textId="2535B745" w:rsidR="00E25708" w:rsidRPr="00197957" w:rsidRDefault="00000000" w:rsidP="009C5CB0">
      <w:pPr>
        <w:pStyle w:val="ListBullet"/>
        <w:numPr>
          <w:ilvl w:val="0"/>
          <w:numId w:val="12"/>
        </w:numPr>
        <w:spacing w:beforeLines="20" w:before="48" w:afterLines="20" w:after="48" w:line="360" w:lineRule="exact"/>
      </w:pPr>
      <w:r w:rsidRPr="00197957">
        <w:rPr>
          <w:rFonts w:ascii="Times New Roman" w:hAnsi="Times New Roman"/>
          <w:b/>
          <w:sz w:val="28"/>
        </w:rPr>
        <w:t xml:space="preserve">Rủi ro từ Con người (Insider Threat): </w:t>
      </w:r>
      <w:r w:rsidRPr="00197957">
        <w:rPr>
          <w:rFonts w:ascii="Times New Roman" w:hAnsi="Times New Roman"/>
          <w:sz w:val="28"/>
        </w:rPr>
        <w:t>Nhân viên hoặc tư vấn viên bảo hiểm lợi dụng quyền hạn để tuồn dữ liệu khách hàng cho các bên thứ ba kinh doanh trái phép.</w:t>
      </w:r>
    </w:p>
    <w:p w14:paraId="039DC20A" w14:textId="18C487CB" w:rsidR="00E25708" w:rsidRPr="00197957" w:rsidRDefault="00000000" w:rsidP="009C5CB0">
      <w:pPr>
        <w:pStyle w:val="ListBullet"/>
        <w:numPr>
          <w:ilvl w:val="0"/>
          <w:numId w:val="12"/>
        </w:numPr>
        <w:spacing w:beforeLines="20" w:before="48" w:afterLines="20" w:after="48" w:line="360" w:lineRule="exact"/>
      </w:pPr>
      <w:r w:rsidRPr="00197957">
        <w:rPr>
          <w:rFonts w:ascii="Times New Roman" w:hAnsi="Times New Roman"/>
          <w:b/>
          <w:sz w:val="28"/>
        </w:rPr>
        <w:t xml:space="preserve">Tấn công Chuỗi cung ứng qua API (API Supply Chain Attack): </w:t>
      </w:r>
      <w:r w:rsidRPr="00197957">
        <w:rPr>
          <w:rFonts w:ascii="Times New Roman" w:hAnsi="Times New Roman"/>
          <w:sz w:val="28"/>
        </w:rPr>
        <w:t>Lỗ hổng bảo mật trên API kết nối với Cổng thanh toán, Bệnh viện, Gara khiến kẻ gian can thiệp làm sai lệch hạn mức chi trả bồi thường.</w:t>
      </w:r>
    </w:p>
    <w:p w14:paraId="5629B640" w14:textId="3249ED27" w:rsidR="00E25708" w:rsidRPr="00197957" w:rsidRDefault="00000000" w:rsidP="009C5CB0">
      <w:pPr>
        <w:keepNext/>
        <w:spacing w:beforeLines="20" w:before="48" w:afterLines="20" w:after="48" w:line="360" w:lineRule="exact"/>
      </w:pPr>
      <w:r w:rsidRPr="00197957">
        <w:rPr>
          <w:rFonts w:ascii="Times New Roman" w:hAnsi="Times New Roman"/>
          <w:b/>
          <w:sz w:val="28"/>
        </w:rPr>
        <w:t xml:space="preserve">4.2 Phân </w:t>
      </w:r>
      <w:r w:rsidR="009C5CB0" w:rsidRPr="00197957">
        <w:rPr>
          <w:rFonts w:ascii="Times New Roman" w:hAnsi="Times New Roman"/>
          <w:b/>
          <w:sz w:val="28"/>
        </w:rPr>
        <w:t xml:space="preserve">tích rủi ro tuân thủ pháp lý </w:t>
      </w:r>
      <w:r w:rsidRPr="00197957">
        <w:rPr>
          <w:rFonts w:ascii="Times New Roman" w:hAnsi="Times New Roman"/>
          <w:b/>
          <w:sz w:val="28"/>
        </w:rPr>
        <w:t>(Nghị định 13/2023/NĐ-CP &amp; Luật Kinh doanh Bảo hiểm)</w:t>
      </w:r>
    </w:p>
    <w:p w14:paraId="19418D12"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Khung pháp lý điều chỉnh hoạt động InsurTech tại Việt Nam đòi hỏi sự tuân thủ nghiêm ngặt:</w:t>
      </w:r>
    </w:p>
    <w:p w14:paraId="02CD9A86" w14:textId="0468585C" w:rsidR="00E25708" w:rsidRPr="00197957" w:rsidRDefault="00000000" w:rsidP="009C5CB0">
      <w:pPr>
        <w:pStyle w:val="ListBullet"/>
        <w:numPr>
          <w:ilvl w:val="0"/>
          <w:numId w:val="14"/>
        </w:numPr>
        <w:spacing w:beforeLines="20" w:before="48" w:afterLines="20" w:after="48" w:line="360" w:lineRule="exact"/>
      </w:pPr>
      <w:r w:rsidRPr="00197957">
        <w:rPr>
          <w:rFonts w:ascii="Times New Roman" w:hAnsi="Times New Roman"/>
          <w:b/>
          <w:sz w:val="28"/>
        </w:rPr>
        <w:t xml:space="preserve">Nghị định 13/2023/NĐ-CP về </w:t>
      </w:r>
      <w:r w:rsidR="009C5CB0" w:rsidRPr="00197957">
        <w:rPr>
          <w:rFonts w:ascii="Times New Roman" w:hAnsi="Times New Roman"/>
          <w:b/>
          <w:sz w:val="28"/>
        </w:rPr>
        <w:t>bảo vệ dữ liệu cá nhân</w:t>
      </w:r>
      <w:r w:rsidRPr="00197957">
        <w:rPr>
          <w:rFonts w:ascii="Times New Roman" w:hAnsi="Times New Roman"/>
          <w:b/>
          <w:sz w:val="28"/>
        </w:rPr>
        <w:t xml:space="preserve">: </w:t>
      </w:r>
      <w:r w:rsidRPr="00197957">
        <w:rPr>
          <w:rFonts w:ascii="Times New Roman" w:hAnsi="Times New Roman"/>
          <w:sz w:val="28"/>
        </w:rPr>
        <w:t>Quy định rõ ràng về quyền của chủ thể dữ liệu (Quyền được biết, đồng ý, rút lại sự đồng ý, xóa dữ liệu). Yêu cầu bắt buộc phải thực hiện 'Đánh giá tác động xử lý dữ liệu cá nhân (DPIA)' và gửi Cục An ninh mạng (A05) - Bộ Công an.</w:t>
      </w:r>
    </w:p>
    <w:p w14:paraId="24ADB5E3" w14:textId="01B5C85F" w:rsidR="00E25708" w:rsidRPr="00197957" w:rsidRDefault="00000000" w:rsidP="009C5CB0">
      <w:pPr>
        <w:pStyle w:val="ListBullet"/>
        <w:numPr>
          <w:ilvl w:val="0"/>
          <w:numId w:val="14"/>
        </w:numPr>
        <w:spacing w:beforeLines="20" w:before="48" w:afterLines="20" w:after="48" w:line="360" w:lineRule="exact"/>
      </w:pPr>
      <w:r w:rsidRPr="00197957">
        <w:rPr>
          <w:rFonts w:ascii="Times New Roman" w:hAnsi="Times New Roman"/>
          <w:b/>
          <w:sz w:val="28"/>
        </w:rPr>
        <w:t xml:space="preserve">Luật Kinh </w:t>
      </w:r>
      <w:r w:rsidR="009C5CB0" w:rsidRPr="00197957">
        <w:rPr>
          <w:rFonts w:ascii="Times New Roman" w:hAnsi="Times New Roman"/>
          <w:b/>
          <w:sz w:val="28"/>
        </w:rPr>
        <w:t xml:space="preserve">doanh bảo hiểm </w:t>
      </w:r>
      <w:r w:rsidRPr="00197957">
        <w:rPr>
          <w:rFonts w:ascii="Times New Roman" w:hAnsi="Times New Roman"/>
          <w:b/>
          <w:sz w:val="28"/>
        </w:rPr>
        <w:t xml:space="preserve">2022: </w:t>
      </w:r>
      <w:r w:rsidRPr="00197957">
        <w:rPr>
          <w:rFonts w:ascii="Times New Roman" w:hAnsi="Times New Roman"/>
          <w:sz w:val="28"/>
        </w:rPr>
        <w:t>Quy định khắt khe về tính minh bạch trong định phí, quy trình giải quyết bồi thường không quá thời hạn pháp định, bảo mật thông tin bên mua bảo hiểm.</w:t>
      </w:r>
    </w:p>
    <w:p w14:paraId="37278994" w14:textId="74176BD5" w:rsidR="00E25708" w:rsidRPr="00197957" w:rsidRDefault="00000000" w:rsidP="009C5CB0">
      <w:pPr>
        <w:pStyle w:val="ListBullet"/>
        <w:numPr>
          <w:ilvl w:val="0"/>
          <w:numId w:val="14"/>
        </w:numPr>
        <w:spacing w:beforeLines="20" w:before="48" w:afterLines="20" w:after="48" w:line="360" w:lineRule="exact"/>
      </w:pPr>
      <w:r w:rsidRPr="00197957">
        <w:rPr>
          <w:rFonts w:ascii="Times New Roman" w:hAnsi="Times New Roman"/>
          <w:b/>
          <w:sz w:val="28"/>
        </w:rPr>
        <w:t xml:space="preserve">Luật An ninh mạng 2018 &amp; Thông tư 09/2020/TT-NHNN: </w:t>
      </w:r>
      <w:r w:rsidRPr="00197957">
        <w:rPr>
          <w:rFonts w:ascii="Times New Roman" w:hAnsi="Times New Roman"/>
          <w:sz w:val="28"/>
        </w:rPr>
        <w:t>Quy định về an toàn hệ thống thông tin cấp độ 3 hoặc cấp độ 4 đối với hệ thống tài chính - bảo hiểm.</w:t>
      </w:r>
    </w:p>
    <w:p w14:paraId="02D5C185" w14:textId="44688ED6" w:rsidR="00E25708" w:rsidRPr="00197957" w:rsidRDefault="00000000" w:rsidP="009C5CB0">
      <w:pPr>
        <w:keepNext/>
        <w:spacing w:beforeLines="20" w:before="48" w:afterLines="20" w:after="48" w:line="360" w:lineRule="exact"/>
      </w:pPr>
      <w:r w:rsidRPr="00197957">
        <w:rPr>
          <w:rFonts w:ascii="Times New Roman" w:hAnsi="Times New Roman"/>
          <w:b/>
          <w:sz w:val="28"/>
        </w:rPr>
        <w:lastRenderedPageBreak/>
        <w:t xml:space="preserve">4.3 Bảng Ma </w:t>
      </w:r>
      <w:r w:rsidR="009C5CB0" w:rsidRPr="00197957">
        <w:rPr>
          <w:rFonts w:ascii="Times New Roman" w:hAnsi="Times New Roman"/>
          <w:b/>
          <w:sz w:val="28"/>
        </w:rPr>
        <w:t xml:space="preserve">trận phân tích rủi ro bảo mật &amp; pháp lý </w:t>
      </w:r>
      <w:r w:rsidRPr="00197957">
        <w:rPr>
          <w:rFonts w:ascii="Times New Roman" w:hAnsi="Times New Roman"/>
          <w:b/>
          <w:sz w:val="28"/>
        </w:rPr>
        <w:t>(Risk Matrix)</w:t>
      </w:r>
    </w:p>
    <w:p w14:paraId="5D6DBB1F"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Bảng đánh giá rủi ro theo phương pháp định lượng (Khả năng xảy ra P x Mức độ ảnh hưởng I = Mức độ Rủi ro):</w:t>
      </w:r>
    </w:p>
    <w:tbl>
      <w:tblPr>
        <w:tblStyle w:val="PlainTable1"/>
        <w:tblW w:w="0" w:type="auto"/>
        <w:tblLook w:val="04A0" w:firstRow="1" w:lastRow="0" w:firstColumn="1" w:lastColumn="0" w:noHBand="0" w:noVBand="1"/>
      </w:tblPr>
      <w:tblGrid>
        <w:gridCol w:w="1019"/>
        <w:gridCol w:w="1924"/>
        <w:gridCol w:w="975"/>
        <w:gridCol w:w="1057"/>
        <w:gridCol w:w="1100"/>
        <w:gridCol w:w="2985"/>
      </w:tblGrid>
      <w:tr w:rsidR="00E25708" w:rsidRPr="00197957" w14:paraId="458C3C82" w14:textId="77777777" w:rsidTr="009C5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Mar>
              <w:top w:w="28" w:type="dxa"/>
              <w:left w:w="57" w:type="dxa"/>
              <w:bottom w:w="28" w:type="dxa"/>
              <w:right w:w="57" w:type="dxa"/>
            </w:tcMar>
            <w:vAlign w:val="center"/>
          </w:tcPr>
          <w:p w14:paraId="55B069C2" w14:textId="77777777" w:rsidR="00E25708" w:rsidRPr="00197957" w:rsidRDefault="00000000" w:rsidP="009C5CB0">
            <w:pPr>
              <w:spacing w:beforeLines="20" w:before="48" w:afterLines="20" w:after="48" w:line="360" w:lineRule="exact"/>
              <w:jc w:val="center"/>
            </w:pPr>
            <w:r w:rsidRPr="00197957">
              <w:rPr>
                <w:rFonts w:ascii="Times New Roman" w:hAnsi="Times New Roman"/>
                <w:sz w:val="26"/>
              </w:rPr>
              <w:t>Mã Risk</w:t>
            </w:r>
          </w:p>
        </w:tc>
        <w:tc>
          <w:tcPr>
            <w:tcW w:w="1924" w:type="dxa"/>
            <w:tcMar>
              <w:top w:w="28" w:type="dxa"/>
              <w:left w:w="57" w:type="dxa"/>
              <w:bottom w:w="28" w:type="dxa"/>
              <w:right w:w="57" w:type="dxa"/>
            </w:tcMar>
            <w:vAlign w:val="center"/>
          </w:tcPr>
          <w:p w14:paraId="6BD60B9E"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Tên Rủi ro</w:t>
            </w:r>
          </w:p>
        </w:tc>
        <w:tc>
          <w:tcPr>
            <w:tcW w:w="975" w:type="dxa"/>
            <w:tcMar>
              <w:top w:w="28" w:type="dxa"/>
              <w:left w:w="57" w:type="dxa"/>
              <w:bottom w:w="28" w:type="dxa"/>
              <w:right w:w="57" w:type="dxa"/>
            </w:tcMar>
            <w:vAlign w:val="center"/>
          </w:tcPr>
          <w:p w14:paraId="0D88ABEE"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Xác suất (P)</w:t>
            </w:r>
          </w:p>
        </w:tc>
        <w:tc>
          <w:tcPr>
            <w:tcW w:w="1057" w:type="dxa"/>
            <w:tcMar>
              <w:top w:w="28" w:type="dxa"/>
              <w:left w:w="57" w:type="dxa"/>
              <w:bottom w:w="28" w:type="dxa"/>
              <w:right w:w="57" w:type="dxa"/>
            </w:tcMar>
            <w:vAlign w:val="center"/>
          </w:tcPr>
          <w:p w14:paraId="4F3882EE"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Ảnh hưởng (I)</w:t>
            </w:r>
          </w:p>
        </w:tc>
        <w:tc>
          <w:tcPr>
            <w:tcW w:w="1100" w:type="dxa"/>
            <w:tcMar>
              <w:top w:w="28" w:type="dxa"/>
              <w:left w:w="57" w:type="dxa"/>
              <w:bottom w:w="28" w:type="dxa"/>
              <w:right w:w="57" w:type="dxa"/>
            </w:tcMar>
            <w:vAlign w:val="center"/>
          </w:tcPr>
          <w:p w14:paraId="4603CA83"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Mức rủi ro</w:t>
            </w:r>
          </w:p>
        </w:tc>
        <w:tc>
          <w:tcPr>
            <w:tcW w:w="2985" w:type="dxa"/>
            <w:tcMar>
              <w:top w:w="28" w:type="dxa"/>
              <w:left w:w="57" w:type="dxa"/>
              <w:bottom w:w="28" w:type="dxa"/>
              <w:right w:w="57" w:type="dxa"/>
            </w:tcMar>
            <w:vAlign w:val="center"/>
          </w:tcPr>
          <w:p w14:paraId="1A7CEC91" w14:textId="77777777"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Biện pháp Giảm thiểu &amp; Kiểm soát (Mitigation Strategy)</w:t>
            </w:r>
          </w:p>
        </w:tc>
      </w:tr>
      <w:tr w:rsidR="00E25708" w:rsidRPr="00197957" w14:paraId="77F229C3"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Mar>
              <w:top w:w="28" w:type="dxa"/>
              <w:left w:w="57" w:type="dxa"/>
              <w:bottom w:w="28" w:type="dxa"/>
              <w:right w:w="57" w:type="dxa"/>
            </w:tcMar>
          </w:tcPr>
          <w:p w14:paraId="2FFA2C28" w14:textId="77777777" w:rsidR="00E25708" w:rsidRPr="00197957" w:rsidRDefault="00000000" w:rsidP="009C5CB0">
            <w:pPr>
              <w:spacing w:beforeLines="20" w:before="48" w:afterLines="20" w:after="48" w:line="360" w:lineRule="exact"/>
            </w:pPr>
            <w:r w:rsidRPr="00197957">
              <w:rPr>
                <w:rFonts w:ascii="Times New Roman" w:hAnsi="Times New Roman"/>
                <w:sz w:val="26"/>
              </w:rPr>
              <w:t>R-SEC-01</w:t>
            </w:r>
          </w:p>
        </w:tc>
        <w:tc>
          <w:tcPr>
            <w:tcW w:w="1924" w:type="dxa"/>
            <w:tcMar>
              <w:top w:w="28" w:type="dxa"/>
              <w:left w:w="57" w:type="dxa"/>
              <w:bottom w:w="28" w:type="dxa"/>
              <w:right w:w="57" w:type="dxa"/>
            </w:tcMar>
          </w:tcPr>
          <w:p w14:paraId="2B7CC7B5"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Rò rỉ dữ liệu PII/Y tế do tấn công SQLi/Zero-day</w:t>
            </w:r>
          </w:p>
        </w:tc>
        <w:tc>
          <w:tcPr>
            <w:tcW w:w="975" w:type="dxa"/>
            <w:tcMar>
              <w:top w:w="28" w:type="dxa"/>
              <w:left w:w="57" w:type="dxa"/>
              <w:bottom w:w="28" w:type="dxa"/>
              <w:right w:w="57" w:type="dxa"/>
            </w:tcMar>
          </w:tcPr>
          <w:p w14:paraId="6D06480A"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Vừa (3)</w:t>
            </w:r>
          </w:p>
        </w:tc>
        <w:tc>
          <w:tcPr>
            <w:tcW w:w="1057" w:type="dxa"/>
            <w:tcMar>
              <w:top w:w="28" w:type="dxa"/>
              <w:left w:w="57" w:type="dxa"/>
              <w:bottom w:w="28" w:type="dxa"/>
              <w:right w:w="57" w:type="dxa"/>
            </w:tcMar>
          </w:tcPr>
          <w:p w14:paraId="250686F2"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Cực cao (5)</w:t>
            </w:r>
          </w:p>
        </w:tc>
        <w:tc>
          <w:tcPr>
            <w:tcW w:w="1100" w:type="dxa"/>
            <w:tcMar>
              <w:top w:w="28" w:type="dxa"/>
              <w:left w:w="57" w:type="dxa"/>
              <w:bottom w:w="28" w:type="dxa"/>
              <w:right w:w="57" w:type="dxa"/>
            </w:tcMar>
          </w:tcPr>
          <w:p w14:paraId="0673A731"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Rất cao (15)</w:t>
            </w:r>
          </w:p>
        </w:tc>
        <w:tc>
          <w:tcPr>
            <w:tcW w:w="2985" w:type="dxa"/>
            <w:tcMar>
              <w:top w:w="28" w:type="dxa"/>
              <w:left w:w="57" w:type="dxa"/>
              <w:bottom w:w="28" w:type="dxa"/>
              <w:right w:w="57" w:type="dxa"/>
            </w:tcMar>
          </w:tcPr>
          <w:p w14:paraId="1DE1BBE6"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Mã hóa CSDL (Transparent Data Encryption - TDE), phân quyền RBAC, kiểm thử Penetration Testing định kỳ.</w:t>
            </w:r>
          </w:p>
        </w:tc>
      </w:tr>
      <w:tr w:rsidR="00E25708" w:rsidRPr="00197957" w14:paraId="45B0A1EA" w14:textId="77777777" w:rsidTr="00197957">
        <w:tc>
          <w:tcPr>
            <w:cnfStyle w:val="001000000000" w:firstRow="0" w:lastRow="0" w:firstColumn="1" w:lastColumn="0" w:oddVBand="0" w:evenVBand="0" w:oddHBand="0" w:evenHBand="0" w:firstRowFirstColumn="0" w:firstRowLastColumn="0" w:lastRowFirstColumn="0" w:lastRowLastColumn="0"/>
            <w:tcW w:w="1019" w:type="dxa"/>
            <w:tcMar>
              <w:top w:w="28" w:type="dxa"/>
              <w:left w:w="57" w:type="dxa"/>
              <w:bottom w:w="28" w:type="dxa"/>
              <w:right w:w="57" w:type="dxa"/>
            </w:tcMar>
          </w:tcPr>
          <w:p w14:paraId="20391B6C" w14:textId="77777777" w:rsidR="00E25708" w:rsidRPr="00197957" w:rsidRDefault="00000000" w:rsidP="009C5CB0">
            <w:pPr>
              <w:spacing w:beforeLines="20" w:before="48" w:afterLines="20" w:after="48" w:line="360" w:lineRule="exact"/>
            </w:pPr>
            <w:r w:rsidRPr="00197957">
              <w:rPr>
                <w:rFonts w:ascii="Times New Roman" w:hAnsi="Times New Roman"/>
                <w:sz w:val="26"/>
              </w:rPr>
              <w:t>R-SEC-02</w:t>
            </w:r>
          </w:p>
        </w:tc>
        <w:tc>
          <w:tcPr>
            <w:tcW w:w="1924" w:type="dxa"/>
            <w:tcMar>
              <w:top w:w="28" w:type="dxa"/>
              <w:left w:w="57" w:type="dxa"/>
              <w:bottom w:w="28" w:type="dxa"/>
              <w:right w:w="57" w:type="dxa"/>
            </w:tcMar>
          </w:tcPr>
          <w:p w14:paraId="49DDC232"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Lộ khóa mã hóa / Quyền truy cập quản trị bị đánh cắp</w:t>
            </w:r>
          </w:p>
        </w:tc>
        <w:tc>
          <w:tcPr>
            <w:tcW w:w="975" w:type="dxa"/>
            <w:tcMar>
              <w:top w:w="28" w:type="dxa"/>
              <w:left w:w="57" w:type="dxa"/>
              <w:bottom w:w="28" w:type="dxa"/>
              <w:right w:w="57" w:type="dxa"/>
            </w:tcMar>
          </w:tcPr>
          <w:p w14:paraId="5B6FC856"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Thấp (2)</w:t>
            </w:r>
          </w:p>
        </w:tc>
        <w:tc>
          <w:tcPr>
            <w:tcW w:w="1057" w:type="dxa"/>
            <w:tcMar>
              <w:top w:w="28" w:type="dxa"/>
              <w:left w:w="57" w:type="dxa"/>
              <w:bottom w:w="28" w:type="dxa"/>
              <w:right w:w="57" w:type="dxa"/>
            </w:tcMar>
          </w:tcPr>
          <w:p w14:paraId="6A6572B7"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Cực cao (5)</w:t>
            </w:r>
          </w:p>
        </w:tc>
        <w:tc>
          <w:tcPr>
            <w:tcW w:w="1100" w:type="dxa"/>
            <w:tcMar>
              <w:top w:w="28" w:type="dxa"/>
              <w:left w:w="57" w:type="dxa"/>
              <w:bottom w:w="28" w:type="dxa"/>
              <w:right w:w="57" w:type="dxa"/>
            </w:tcMar>
          </w:tcPr>
          <w:p w14:paraId="50EED0C3"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Cao (10)</w:t>
            </w:r>
          </w:p>
        </w:tc>
        <w:tc>
          <w:tcPr>
            <w:tcW w:w="2985" w:type="dxa"/>
            <w:tcMar>
              <w:top w:w="28" w:type="dxa"/>
              <w:left w:w="57" w:type="dxa"/>
              <w:bottom w:w="28" w:type="dxa"/>
              <w:right w:w="57" w:type="dxa"/>
            </w:tcMar>
          </w:tcPr>
          <w:p w14:paraId="74CBB376"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Sử dụng HSM (Hardware Security Module) phần cứng để lưu khóa, bắt buộc 2FA/MFA cho tất cả Quản trị viên.</w:t>
            </w:r>
          </w:p>
        </w:tc>
      </w:tr>
      <w:tr w:rsidR="00E25708" w:rsidRPr="00197957" w14:paraId="1B4F7707"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Mar>
              <w:top w:w="28" w:type="dxa"/>
              <w:left w:w="57" w:type="dxa"/>
              <w:bottom w:w="28" w:type="dxa"/>
              <w:right w:w="57" w:type="dxa"/>
            </w:tcMar>
          </w:tcPr>
          <w:p w14:paraId="24406527" w14:textId="77777777" w:rsidR="00E25708" w:rsidRPr="00197957" w:rsidRDefault="00000000" w:rsidP="009C5CB0">
            <w:pPr>
              <w:spacing w:beforeLines="20" w:before="48" w:afterLines="20" w:after="48" w:line="360" w:lineRule="exact"/>
            </w:pPr>
            <w:r w:rsidRPr="00197957">
              <w:rPr>
                <w:rFonts w:ascii="Times New Roman" w:hAnsi="Times New Roman"/>
                <w:sz w:val="26"/>
              </w:rPr>
              <w:t>R-LEG-01</w:t>
            </w:r>
          </w:p>
        </w:tc>
        <w:tc>
          <w:tcPr>
            <w:tcW w:w="1924" w:type="dxa"/>
            <w:tcMar>
              <w:top w:w="28" w:type="dxa"/>
              <w:left w:w="57" w:type="dxa"/>
              <w:bottom w:w="28" w:type="dxa"/>
              <w:right w:w="57" w:type="dxa"/>
            </w:tcMar>
          </w:tcPr>
          <w:p w14:paraId="55754629"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Vi phạm Nghị định 13/2023/NĐ-CP (Xử lý dữ liệu không consent)</w:t>
            </w:r>
          </w:p>
        </w:tc>
        <w:tc>
          <w:tcPr>
            <w:tcW w:w="975" w:type="dxa"/>
            <w:tcMar>
              <w:top w:w="28" w:type="dxa"/>
              <w:left w:w="57" w:type="dxa"/>
              <w:bottom w:w="28" w:type="dxa"/>
              <w:right w:w="57" w:type="dxa"/>
            </w:tcMar>
          </w:tcPr>
          <w:p w14:paraId="0F116731"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Vừa (3)</w:t>
            </w:r>
          </w:p>
        </w:tc>
        <w:tc>
          <w:tcPr>
            <w:tcW w:w="1057" w:type="dxa"/>
            <w:tcMar>
              <w:top w:w="28" w:type="dxa"/>
              <w:left w:w="57" w:type="dxa"/>
              <w:bottom w:w="28" w:type="dxa"/>
              <w:right w:w="57" w:type="dxa"/>
            </w:tcMar>
          </w:tcPr>
          <w:p w14:paraId="29B0838A"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Cao (4)</w:t>
            </w:r>
          </w:p>
        </w:tc>
        <w:tc>
          <w:tcPr>
            <w:tcW w:w="1100" w:type="dxa"/>
            <w:tcMar>
              <w:top w:w="28" w:type="dxa"/>
              <w:left w:w="57" w:type="dxa"/>
              <w:bottom w:w="28" w:type="dxa"/>
              <w:right w:w="57" w:type="dxa"/>
            </w:tcMar>
          </w:tcPr>
          <w:p w14:paraId="73B31C92"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Cao (12)</w:t>
            </w:r>
          </w:p>
        </w:tc>
        <w:tc>
          <w:tcPr>
            <w:tcW w:w="2985" w:type="dxa"/>
            <w:tcMar>
              <w:top w:w="28" w:type="dxa"/>
              <w:left w:w="57" w:type="dxa"/>
              <w:bottom w:w="28" w:type="dxa"/>
              <w:right w:w="57" w:type="dxa"/>
            </w:tcMar>
          </w:tcPr>
          <w:p w14:paraId="395C0C45"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Xây dựng Module Consent Management, ghi nhật ký log consent đầy đủ, chuẩn bị hồ sơ DPIA gửi A05.</w:t>
            </w:r>
          </w:p>
        </w:tc>
      </w:tr>
      <w:tr w:rsidR="00E25708" w:rsidRPr="00197957" w14:paraId="221116E5" w14:textId="77777777" w:rsidTr="00197957">
        <w:tc>
          <w:tcPr>
            <w:cnfStyle w:val="001000000000" w:firstRow="0" w:lastRow="0" w:firstColumn="1" w:lastColumn="0" w:oddVBand="0" w:evenVBand="0" w:oddHBand="0" w:evenHBand="0" w:firstRowFirstColumn="0" w:firstRowLastColumn="0" w:lastRowFirstColumn="0" w:lastRowLastColumn="0"/>
            <w:tcW w:w="1019" w:type="dxa"/>
            <w:tcMar>
              <w:top w:w="28" w:type="dxa"/>
              <w:left w:w="57" w:type="dxa"/>
              <w:bottom w:w="28" w:type="dxa"/>
              <w:right w:w="57" w:type="dxa"/>
            </w:tcMar>
          </w:tcPr>
          <w:p w14:paraId="529617B7" w14:textId="77777777" w:rsidR="00E25708" w:rsidRPr="00197957" w:rsidRDefault="00000000" w:rsidP="009C5CB0">
            <w:pPr>
              <w:spacing w:beforeLines="20" w:before="48" w:afterLines="20" w:after="48" w:line="360" w:lineRule="exact"/>
            </w:pPr>
            <w:r w:rsidRPr="00197957">
              <w:rPr>
                <w:rFonts w:ascii="Times New Roman" w:hAnsi="Times New Roman"/>
                <w:sz w:val="26"/>
              </w:rPr>
              <w:t>R-LEG-02</w:t>
            </w:r>
          </w:p>
        </w:tc>
        <w:tc>
          <w:tcPr>
            <w:tcW w:w="1924" w:type="dxa"/>
            <w:tcMar>
              <w:top w:w="28" w:type="dxa"/>
              <w:left w:w="57" w:type="dxa"/>
              <w:bottom w:w="28" w:type="dxa"/>
              <w:right w:w="57" w:type="dxa"/>
            </w:tcMar>
          </w:tcPr>
          <w:p w14:paraId="6318AEF4"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Tranh chấp pháp lý do e-Policy thiếu tính chống chối bỏ</w:t>
            </w:r>
          </w:p>
        </w:tc>
        <w:tc>
          <w:tcPr>
            <w:tcW w:w="975" w:type="dxa"/>
            <w:tcMar>
              <w:top w:w="28" w:type="dxa"/>
              <w:left w:w="57" w:type="dxa"/>
              <w:bottom w:w="28" w:type="dxa"/>
              <w:right w:w="57" w:type="dxa"/>
            </w:tcMar>
          </w:tcPr>
          <w:p w14:paraId="44FCC0E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Thấp (2)</w:t>
            </w:r>
          </w:p>
        </w:tc>
        <w:tc>
          <w:tcPr>
            <w:tcW w:w="1057" w:type="dxa"/>
            <w:tcMar>
              <w:top w:w="28" w:type="dxa"/>
              <w:left w:w="57" w:type="dxa"/>
              <w:bottom w:w="28" w:type="dxa"/>
              <w:right w:w="57" w:type="dxa"/>
            </w:tcMar>
          </w:tcPr>
          <w:p w14:paraId="2F82085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Cao (4)</w:t>
            </w:r>
          </w:p>
        </w:tc>
        <w:tc>
          <w:tcPr>
            <w:tcW w:w="1100" w:type="dxa"/>
            <w:tcMar>
              <w:top w:w="28" w:type="dxa"/>
              <w:left w:w="57" w:type="dxa"/>
              <w:bottom w:w="28" w:type="dxa"/>
              <w:right w:w="57" w:type="dxa"/>
            </w:tcMar>
          </w:tcPr>
          <w:p w14:paraId="2A87771B"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Trung bình (8)</w:t>
            </w:r>
          </w:p>
        </w:tc>
        <w:tc>
          <w:tcPr>
            <w:tcW w:w="2985" w:type="dxa"/>
            <w:tcMar>
              <w:top w:w="28" w:type="dxa"/>
              <w:left w:w="57" w:type="dxa"/>
              <w:bottom w:w="28" w:type="dxa"/>
              <w:right w:w="57" w:type="dxa"/>
            </w:tcMar>
          </w:tcPr>
          <w:p w14:paraId="29F11DC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Ký số e-Policy bằng chứng thư số công cộng (CA) tích hợp Time-stamp Authority (TSA) chuẩn pháp lý.</w:t>
            </w:r>
          </w:p>
        </w:tc>
      </w:tr>
      <w:tr w:rsidR="00E25708" w:rsidRPr="00197957" w14:paraId="18284082"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Mar>
              <w:top w:w="28" w:type="dxa"/>
              <w:left w:w="57" w:type="dxa"/>
              <w:bottom w:w="28" w:type="dxa"/>
              <w:right w:w="57" w:type="dxa"/>
            </w:tcMar>
          </w:tcPr>
          <w:p w14:paraId="04A8055E" w14:textId="77777777" w:rsidR="00E25708" w:rsidRPr="00197957" w:rsidRDefault="00000000" w:rsidP="009C5CB0">
            <w:pPr>
              <w:spacing w:beforeLines="20" w:before="48" w:afterLines="20" w:after="48" w:line="360" w:lineRule="exact"/>
            </w:pPr>
            <w:r w:rsidRPr="00197957">
              <w:rPr>
                <w:rFonts w:ascii="Times New Roman" w:hAnsi="Times New Roman"/>
                <w:sz w:val="26"/>
              </w:rPr>
              <w:t>R-OPS-01</w:t>
            </w:r>
          </w:p>
        </w:tc>
        <w:tc>
          <w:tcPr>
            <w:tcW w:w="1924" w:type="dxa"/>
            <w:tcMar>
              <w:top w:w="28" w:type="dxa"/>
              <w:left w:w="57" w:type="dxa"/>
              <w:bottom w:w="28" w:type="dxa"/>
              <w:right w:w="57" w:type="dxa"/>
            </w:tcMar>
          </w:tcPr>
          <w:p w14:paraId="3CE2A72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Tấn công từ chối dịch vụ (DDoS) vào Cổng nộp Bồi thường</w:t>
            </w:r>
          </w:p>
        </w:tc>
        <w:tc>
          <w:tcPr>
            <w:tcW w:w="975" w:type="dxa"/>
            <w:tcMar>
              <w:top w:w="28" w:type="dxa"/>
              <w:left w:w="57" w:type="dxa"/>
              <w:bottom w:w="28" w:type="dxa"/>
              <w:right w:w="57" w:type="dxa"/>
            </w:tcMar>
          </w:tcPr>
          <w:p w14:paraId="5E32C83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Cao (4)</w:t>
            </w:r>
          </w:p>
        </w:tc>
        <w:tc>
          <w:tcPr>
            <w:tcW w:w="1057" w:type="dxa"/>
            <w:tcMar>
              <w:top w:w="28" w:type="dxa"/>
              <w:left w:w="57" w:type="dxa"/>
              <w:bottom w:w="28" w:type="dxa"/>
              <w:right w:w="57" w:type="dxa"/>
            </w:tcMar>
          </w:tcPr>
          <w:p w14:paraId="5D37283D"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Trung bình (3)</w:t>
            </w:r>
          </w:p>
        </w:tc>
        <w:tc>
          <w:tcPr>
            <w:tcW w:w="1100" w:type="dxa"/>
            <w:tcMar>
              <w:top w:w="28" w:type="dxa"/>
              <w:left w:w="57" w:type="dxa"/>
              <w:bottom w:w="28" w:type="dxa"/>
              <w:right w:w="57" w:type="dxa"/>
            </w:tcMar>
          </w:tcPr>
          <w:p w14:paraId="280F9297"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Cao (12)</w:t>
            </w:r>
          </w:p>
        </w:tc>
        <w:tc>
          <w:tcPr>
            <w:tcW w:w="2985" w:type="dxa"/>
            <w:tcMar>
              <w:top w:w="28" w:type="dxa"/>
              <w:left w:w="57" w:type="dxa"/>
              <w:bottom w:w="28" w:type="dxa"/>
              <w:right w:w="57" w:type="dxa"/>
            </w:tcMar>
          </w:tcPr>
          <w:p w14:paraId="787769F1"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Triển khai Web Application Firewall (WAF) CloudFlare/Imperva, kiến trúc Microservices Auto-scaling.</w:t>
            </w:r>
          </w:p>
        </w:tc>
      </w:tr>
    </w:tbl>
    <w:p w14:paraId="5B3F7BBD" w14:textId="77777777" w:rsidR="00E25708" w:rsidRPr="00197957" w:rsidRDefault="00E25708" w:rsidP="009C5CB0">
      <w:pPr>
        <w:spacing w:beforeLines="20" w:before="48" w:afterLines="20" w:after="48" w:line="360" w:lineRule="exact"/>
      </w:pPr>
    </w:p>
    <w:p w14:paraId="2D7AEA90" w14:textId="31CD4BA8" w:rsidR="00E25708" w:rsidRPr="00197957" w:rsidRDefault="00000000" w:rsidP="009C5CB0">
      <w:pPr>
        <w:keepNext/>
        <w:spacing w:beforeLines="20" w:before="48" w:afterLines="20" w:after="48" w:line="360" w:lineRule="exact"/>
      </w:pPr>
      <w:r w:rsidRPr="00197957">
        <w:rPr>
          <w:rFonts w:ascii="Times New Roman" w:hAnsi="Times New Roman"/>
          <w:b/>
          <w:sz w:val="28"/>
        </w:rPr>
        <w:lastRenderedPageBreak/>
        <w:t xml:space="preserve">4.4 Chuyển </w:t>
      </w:r>
      <w:r w:rsidR="009C5CB0" w:rsidRPr="00197957">
        <w:rPr>
          <w:rFonts w:ascii="Times New Roman" w:hAnsi="Times New Roman"/>
          <w:b/>
          <w:sz w:val="28"/>
        </w:rPr>
        <w:t xml:space="preserve">hóa bảo mật &amp; pháp lý vào cấu trúc </w:t>
      </w:r>
      <w:r w:rsidRPr="00197957">
        <w:rPr>
          <w:rFonts w:ascii="Times New Roman" w:hAnsi="Times New Roman"/>
          <w:b/>
          <w:sz w:val="28"/>
        </w:rPr>
        <w:t>WBS bổ sung (Security-Embedded WBS)</w:t>
      </w:r>
    </w:p>
    <w:p w14:paraId="5F85552D"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Phương pháp Quản lý Dự án hiện đại đòi hỏi bảo mật không được xem là công việc 'làm sau' mà phải được tích hợp trực tiếp vào WBS ngay từ khâu thiết kế (Security by Design &amp; Compliance by Design). Dưới đây là các hạng mục WBS chuyên biệt về An toàn thông tin và Tuân thủ pháp lý:</w:t>
      </w:r>
    </w:p>
    <w:tbl>
      <w:tblPr>
        <w:tblStyle w:val="PlainTable1"/>
        <w:tblW w:w="0" w:type="auto"/>
        <w:tblLook w:val="04A0" w:firstRow="1" w:lastRow="0" w:firstColumn="1" w:lastColumn="0" w:noHBand="0" w:noVBand="1"/>
      </w:tblPr>
      <w:tblGrid>
        <w:gridCol w:w="959"/>
        <w:gridCol w:w="3260"/>
        <w:gridCol w:w="4610"/>
      </w:tblGrid>
      <w:tr w:rsidR="00E25708" w:rsidRPr="00197957" w14:paraId="3A95B2B3" w14:textId="77777777" w:rsidTr="001979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9218866" w14:textId="77777777" w:rsidR="00E25708" w:rsidRPr="00197957" w:rsidRDefault="00000000" w:rsidP="009C5CB0">
            <w:pPr>
              <w:spacing w:beforeLines="20" w:before="48" w:afterLines="20" w:after="48" w:line="360" w:lineRule="exact"/>
              <w:jc w:val="center"/>
            </w:pPr>
            <w:r w:rsidRPr="00197957">
              <w:rPr>
                <w:rFonts w:ascii="Times New Roman" w:hAnsi="Times New Roman"/>
                <w:sz w:val="26"/>
              </w:rPr>
              <w:t>Mã WBS</w:t>
            </w:r>
          </w:p>
        </w:tc>
        <w:tc>
          <w:tcPr>
            <w:tcW w:w="3260" w:type="dxa"/>
          </w:tcPr>
          <w:p w14:paraId="367A7DDB" w14:textId="698B5713"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 xml:space="preserve">Tên </w:t>
            </w:r>
            <w:r w:rsidR="009C5CB0" w:rsidRPr="009C5CB0">
              <w:rPr>
                <w:rFonts w:ascii="Times New Roman" w:hAnsi="Times New Roman"/>
                <w:sz w:val="28"/>
              </w:rPr>
              <w:t>hạng mục bảo mật &amp; tuân thủ</w:t>
            </w:r>
            <w:r w:rsidRPr="00197957">
              <w:rPr>
                <w:rFonts w:ascii="Times New Roman" w:hAnsi="Times New Roman"/>
                <w:sz w:val="26"/>
              </w:rPr>
              <w:t xml:space="preserve"> (Security WBS)</w:t>
            </w:r>
          </w:p>
        </w:tc>
        <w:tc>
          <w:tcPr>
            <w:tcW w:w="4610" w:type="dxa"/>
          </w:tcPr>
          <w:p w14:paraId="143B1B5E" w14:textId="33FA7F4E" w:rsidR="00E25708" w:rsidRPr="00197957" w:rsidRDefault="00000000" w:rsidP="009C5CB0">
            <w:pPr>
              <w:spacing w:beforeLines="20" w:before="48" w:afterLines="20" w:after="48" w:line="360" w:lineRule="exact"/>
              <w:jc w:val="center"/>
              <w:cnfStyle w:val="100000000000" w:firstRow="1" w:lastRow="0" w:firstColumn="0" w:lastColumn="0" w:oddVBand="0" w:evenVBand="0" w:oddHBand="0" w:evenHBand="0" w:firstRowFirstColumn="0" w:firstRowLastColumn="0" w:lastRowFirstColumn="0" w:lastRowLastColumn="0"/>
            </w:pPr>
            <w:r w:rsidRPr="00197957">
              <w:rPr>
                <w:rFonts w:ascii="Times New Roman" w:hAnsi="Times New Roman"/>
                <w:sz w:val="26"/>
              </w:rPr>
              <w:t xml:space="preserve">Mô tả </w:t>
            </w:r>
            <w:r w:rsidR="009C5CB0" w:rsidRPr="00197957">
              <w:rPr>
                <w:rFonts w:ascii="Times New Roman" w:hAnsi="Times New Roman"/>
                <w:sz w:val="26"/>
              </w:rPr>
              <w:t>nội dung chi tiết</w:t>
            </w:r>
          </w:p>
        </w:tc>
      </w:tr>
      <w:tr w:rsidR="00E25708" w:rsidRPr="00197957" w14:paraId="0B830DBD"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BF556CB" w14:textId="77777777" w:rsidR="00E25708" w:rsidRPr="00197957" w:rsidRDefault="00000000" w:rsidP="009C5CB0">
            <w:pPr>
              <w:spacing w:beforeLines="20" w:before="48" w:afterLines="20" w:after="48" w:line="360" w:lineRule="exact"/>
            </w:pPr>
            <w:r w:rsidRPr="00197957">
              <w:rPr>
                <w:rFonts w:ascii="Times New Roman" w:hAnsi="Times New Roman"/>
                <w:sz w:val="26"/>
              </w:rPr>
              <w:t>1.5.1</w:t>
            </w:r>
          </w:p>
        </w:tc>
        <w:tc>
          <w:tcPr>
            <w:tcW w:w="3260" w:type="dxa"/>
          </w:tcPr>
          <w:p w14:paraId="2E0F747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Tích hợp Kiến trúc Bảo mật Zero-Trust</w:t>
            </w:r>
          </w:p>
        </w:tc>
        <w:tc>
          <w:tcPr>
            <w:tcW w:w="4610" w:type="dxa"/>
          </w:tcPr>
          <w:p w14:paraId="21F33D4A"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Triển khai xác thực đa yếu tố (MFA), phân quyền chi tiết (RBAC/ABAC) cho tất cả người dùng internal/external.</w:t>
            </w:r>
          </w:p>
        </w:tc>
      </w:tr>
      <w:tr w:rsidR="00E25708" w:rsidRPr="00197957" w14:paraId="0CCF22B2"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3DB2B492" w14:textId="77777777" w:rsidR="00E25708" w:rsidRPr="00197957" w:rsidRDefault="00000000" w:rsidP="009C5CB0">
            <w:pPr>
              <w:spacing w:beforeLines="20" w:before="48" w:afterLines="20" w:after="48" w:line="360" w:lineRule="exact"/>
            </w:pPr>
            <w:r w:rsidRPr="00197957">
              <w:rPr>
                <w:rFonts w:ascii="Times New Roman" w:hAnsi="Times New Roman"/>
                <w:sz w:val="26"/>
              </w:rPr>
              <w:t>1.5.2</w:t>
            </w:r>
          </w:p>
        </w:tc>
        <w:tc>
          <w:tcPr>
            <w:tcW w:w="3260" w:type="dxa"/>
          </w:tcPr>
          <w:p w14:paraId="0BC625A0"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Mã hóa Dữ liệu Toàn diện (End-to-End Encryption)</w:t>
            </w:r>
          </w:p>
        </w:tc>
        <w:tc>
          <w:tcPr>
            <w:tcW w:w="4610" w:type="dxa"/>
          </w:tcPr>
          <w:p w14:paraId="4B9E23C5"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Mã hóa dữ liệu PII/Bệnh án trong CSDL bằng AES-256 (At-Rest) và giao thức TLS 1.3 cho đường truyền (In-Transit).</w:t>
            </w:r>
          </w:p>
        </w:tc>
      </w:tr>
      <w:tr w:rsidR="00E25708" w:rsidRPr="00197957" w14:paraId="6773759E"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172D03F" w14:textId="77777777" w:rsidR="00E25708" w:rsidRPr="00197957" w:rsidRDefault="00000000" w:rsidP="009C5CB0">
            <w:pPr>
              <w:spacing w:beforeLines="20" w:before="48" w:afterLines="20" w:after="48" w:line="360" w:lineRule="exact"/>
            </w:pPr>
            <w:r w:rsidRPr="00197957">
              <w:rPr>
                <w:rFonts w:ascii="Times New Roman" w:hAnsi="Times New Roman"/>
                <w:sz w:val="26"/>
              </w:rPr>
              <w:t>1.5.3</w:t>
            </w:r>
          </w:p>
        </w:tc>
        <w:tc>
          <w:tcPr>
            <w:tcW w:w="3260" w:type="dxa"/>
          </w:tcPr>
          <w:p w14:paraId="2CABC29A"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Xây dựng Phân hệ Quản lý Sự đồng ý (Consent Manager)</w:t>
            </w:r>
          </w:p>
        </w:tc>
        <w:tc>
          <w:tcPr>
            <w:tcW w:w="4610" w:type="dxa"/>
          </w:tcPr>
          <w:p w14:paraId="54554CE3"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Giao diện thu thập sự đồng ý rõ ràng của khách hàng trước khi xử lý dữ liệu, cơ chế cho phép rút lại consent.</w:t>
            </w:r>
          </w:p>
        </w:tc>
      </w:tr>
      <w:tr w:rsidR="00E25708" w:rsidRPr="00197957" w14:paraId="6FF21DEA"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53742C21" w14:textId="77777777" w:rsidR="00E25708" w:rsidRPr="00197957" w:rsidRDefault="00000000" w:rsidP="009C5CB0">
            <w:pPr>
              <w:spacing w:beforeLines="20" w:before="48" w:afterLines="20" w:after="48" w:line="360" w:lineRule="exact"/>
            </w:pPr>
            <w:r w:rsidRPr="00197957">
              <w:rPr>
                <w:rFonts w:ascii="Times New Roman" w:hAnsi="Times New Roman"/>
                <w:sz w:val="26"/>
              </w:rPr>
              <w:t>1.5.4</w:t>
            </w:r>
          </w:p>
        </w:tc>
        <w:tc>
          <w:tcPr>
            <w:tcW w:w="3260" w:type="dxa"/>
          </w:tcPr>
          <w:p w14:paraId="2ACDBFE3"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Triển khai Hệ thống Lưu vết &amp; Giám sát (SIEM &amp; Audit Log)</w:t>
            </w:r>
          </w:p>
        </w:tc>
        <w:tc>
          <w:tcPr>
            <w:tcW w:w="4610" w:type="dxa"/>
          </w:tcPr>
          <w:p w14:paraId="32472F66"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Ghi nhật ký thao tác không thể sửa đổi (Immutable Audit Log) truy cập dữ liệu PII, tích hợp cảnh báo SIEM.</w:t>
            </w:r>
          </w:p>
        </w:tc>
      </w:tr>
      <w:tr w:rsidR="00E25708" w:rsidRPr="00197957" w14:paraId="33610F5C" w14:textId="77777777" w:rsidTr="00197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6728D40" w14:textId="77777777" w:rsidR="00E25708" w:rsidRPr="00197957" w:rsidRDefault="00000000" w:rsidP="009C5CB0">
            <w:pPr>
              <w:spacing w:beforeLines="20" w:before="48" w:afterLines="20" w:after="48" w:line="360" w:lineRule="exact"/>
            </w:pPr>
            <w:r w:rsidRPr="00197957">
              <w:rPr>
                <w:rFonts w:ascii="Times New Roman" w:hAnsi="Times New Roman"/>
                <w:sz w:val="26"/>
              </w:rPr>
              <w:t>1.5.5</w:t>
            </w:r>
          </w:p>
        </w:tc>
        <w:tc>
          <w:tcPr>
            <w:tcW w:w="3260" w:type="dxa"/>
          </w:tcPr>
          <w:p w14:paraId="63A191CF"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Kiểm thử An toàn Thông tin (SAST/DAST &amp; PenTest)</w:t>
            </w:r>
          </w:p>
        </w:tc>
        <w:tc>
          <w:tcPr>
            <w:tcW w:w="4610" w:type="dxa"/>
          </w:tcPr>
          <w:p w14:paraId="4863AFEE" w14:textId="77777777" w:rsidR="00E25708" w:rsidRPr="00197957" w:rsidRDefault="00000000" w:rsidP="009C5CB0">
            <w:pPr>
              <w:spacing w:beforeLines="20" w:before="48" w:afterLines="20" w:after="48" w:line="360" w:lineRule="exact"/>
              <w:cnfStyle w:val="000000100000" w:firstRow="0" w:lastRow="0" w:firstColumn="0" w:lastColumn="0" w:oddVBand="0" w:evenVBand="0" w:oddHBand="1" w:evenHBand="0" w:firstRowFirstColumn="0" w:firstRowLastColumn="0" w:lastRowFirstColumn="0" w:lastRowLastColumn="0"/>
            </w:pPr>
            <w:r w:rsidRPr="00197957">
              <w:rPr>
                <w:rFonts w:ascii="Times New Roman" w:hAnsi="Times New Roman"/>
                <w:sz w:val="26"/>
              </w:rPr>
              <w:t>Thực hiện quét lặp lỗ hổng mã nguồn (SAST) và đánh giá độc lập thử nghiệm xâm nhập (Penetration Testing).</w:t>
            </w:r>
          </w:p>
        </w:tc>
      </w:tr>
      <w:tr w:rsidR="00E25708" w:rsidRPr="00197957" w14:paraId="2C7F2273" w14:textId="77777777" w:rsidTr="00197957">
        <w:tc>
          <w:tcPr>
            <w:cnfStyle w:val="001000000000" w:firstRow="0" w:lastRow="0" w:firstColumn="1" w:lastColumn="0" w:oddVBand="0" w:evenVBand="0" w:oddHBand="0" w:evenHBand="0" w:firstRowFirstColumn="0" w:firstRowLastColumn="0" w:lastRowFirstColumn="0" w:lastRowLastColumn="0"/>
            <w:tcW w:w="959" w:type="dxa"/>
          </w:tcPr>
          <w:p w14:paraId="2D97045B" w14:textId="77777777" w:rsidR="00E25708" w:rsidRPr="00197957" w:rsidRDefault="00000000" w:rsidP="009C5CB0">
            <w:pPr>
              <w:spacing w:beforeLines="20" w:before="48" w:afterLines="20" w:after="48" w:line="360" w:lineRule="exact"/>
            </w:pPr>
            <w:r w:rsidRPr="00197957">
              <w:rPr>
                <w:rFonts w:ascii="Times New Roman" w:hAnsi="Times New Roman"/>
                <w:sz w:val="26"/>
              </w:rPr>
              <w:t>1.5.6</w:t>
            </w:r>
          </w:p>
        </w:tc>
        <w:tc>
          <w:tcPr>
            <w:tcW w:w="3260" w:type="dxa"/>
          </w:tcPr>
          <w:p w14:paraId="158ED8EC"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Xây dựng Hồ sơ Đánh giá Tác động Dữ liệu (DPIA)</w:t>
            </w:r>
          </w:p>
        </w:tc>
        <w:tc>
          <w:tcPr>
            <w:tcW w:w="4610" w:type="dxa"/>
          </w:tcPr>
          <w:p w14:paraId="2424A29D" w14:textId="77777777" w:rsidR="00E25708" w:rsidRPr="00197957" w:rsidRDefault="00000000" w:rsidP="009C5CB0">
            <w:pPr>
              <w:spacing w:beforeLines="20" w:before="48" w:afterLines="20" w:after="48" w:line="360" w:lineRule="exact"/>
              <w:cnfStyle w:val="000000000000" w:firstRow="0" w:lastRow="0" w:firstColumn="0" w:lastColumn="0" w:oddVBand="0" w:evenVBand="0" w:oddHBand="0" w:evenHBand="0" w:firstRowFirstColumn="0" w:firstRowLastColumn="0" w:lastRowFirstColumn="0" w:lastRowLastColumn="0"/>
            </w:pPr>
            <w:r w:rsidRPr="00197957">
              <w:rPr>
                <w:rFonts w:ascii="Times New Roman" w:hAnsi="Times New Roman"/>
                <w:sz w:val="26"/>
              </w:rPr>
              <w:t>Lập hồ sơ đánh giá tác động xử lý dữ liệu cá nhân trình Bộ Công an (A05) theo đúng Nghị định 13/2023/NĐ-CP.</w:t>
            </w:r>
          </w:p>
        </w:tc>
      </w:tr>
    </w:tbl>
    <w:p w14:paraId="24595F36" w14:textId="77777777" w:rsidR="00E25708" w:rsidRPr="00197957" w:rsidRDefault="00E25708" w:rsidP="009C5CB0">
      <w:pPr>
        <w:spacing w:beforeLines="20" w:before="48" w:afterLines="20" w:after="48" w:line="360" w:lineRule="exact"/>
      </w:pPr>
    </w:p>
    <w:p w14:paraId="3E7DD7C0" w14:textId="77777777" w:rsidR="00197957" w:rsidRDefault="00197957" w:rsidP="009C5CB0">
      <w:pPr>
        <w:spacing w:beforeLines="20" w:before="48" w:afterLines="20" w:after="48" w:line="360" w:lineRule="exact"/>
        <w:rPr>
          <w:rFonts w:ascii="Times New Roman" w:hAnsi="Times New Roman"/>
          <w:b/>
          <w:sz w:val="32"/>
        </w:rPr>
      </w:pPr>
      <w:r>
        <w:rPr>
          <w:rFonts w:ascii="Times New Roman" w:hAnsi="Times New Roman"/>
          <w:b/>
          <w:sz w:val="32"/>
        </w:rPr>
        <w:br w:type="page"/>
      </w:r>
    </w:p>
    <w:p w14:paraId="13A64E65" w14:textId="7FF63752" w:rsidR="00E25708" w:rsidRPr="00197957" w:rsidRDefault="00000000" w:rsidP="009C5CB0">
      <w:pPr>
        <w:keepNext/>
        <w:spacing w:beforeLines="20" w:before="48" w:afterLines="20" w:after="48" w:line="360" w:lineRule="exact"/>
        <w:rPr>
          <w:sz w:val="20"/>
          <w:szCs w:val="20"/>
        </w:rPr>
      </w:pPr>
      <w:r w:rsidRPr="00197957">
        <w:rPr>
          <w:rFonts w:ascii="Times New Roman" w:hAnsi="Times New Roman"/>
          <w:b/>
          <w:sz w:val="28"/>
          <w:szCs w:val="20"/>
        </w:rPr>
        <w:lastRenderedPageBreak/>
        <w:t>CHƯƠNG 5: MÔ HÌNH QUẢN TRỊ VẬN HÀNH VÀ KẾ HOẠCH TRIỂN KHAI THỰC THI DỰ ÁN</w:t>
      </w:r>
    </w:p>
    <w:p w14:paraId="167799B5" w14:textId="77777777" w:rsidR="009C5CB0" w:rsidRDefault="009C5CB0" w:rsidP="009C5CB0">
      <w:pPr>
        <w:keepNext/>
        <w:spacing w:beforeLines="20" w:before="48" w:afterLines="20" w:after="48" w:line="360" w:lineRule="exact"/>
        <w:rPr>
          <w:rFonts w:ascii="Times New Roman" w:hAnsi="Times New Roman"/>
          <w:b/>
          <w:sz w:val="28"/>
          <w:lang w:val="vi-VN"/>
        </w:rPr>
      </w:pPr>
    </w:p>
    <w:p w14:paraId="6E1A3FDF" w14:textId="2BF2A383" w:rsidR="00E25708" w:rsidRPr="00197957" w:rsidRDefault="00000000" w:rsidP="009C5CB0">
      <w:pPr>
        <w:keepNext/>
        <w:spacing w:beforeLines="20" w:before="48" w:afterLines="20" w:after="48" w:line="360" w:lineRule="exact"/>
      </w:pPr>
      <w:r w:rsidRPr="00197957">
        <w:rPr>
          <w:rFonts w:ascii="Times New Roman" w:hAnsi="Times New Roman"/>
          <w:b/>
          <w:sz w:val="28"/>
        </w:rPr>
        <w:t xml:space="preserve">5.1 Lộ trình Triển khai Dự án </w:t>
      </w:r>
    </w:p>
    <w:p w14:paraId="00113D49"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Dự án được lên kế hoạch thực hiện trong thời gian 12 tháng với 5 giai đoạn trọng tâm:</w:t>
      </w:r>
    </w:p>
    <w:p w14:paraId="3068C2F5" w14:textId="77777777" w:rsidR="00E25708" w:rsidRPr="00197957" w:rsidRDefault="00000000" w:rsidP="009C5CB0">
      <w:pPr>
        <w:pStyle w:val="ListBullet"/>
        <w:numPr>
          <w:ilvl w:val="0"/>
          <w:numId w:val="16"/>
        </w:numPr>
        <w:spacing w:beforeLines="20" w:before="48" w:afterLines="20" w:after="48" w:line="360" w:lineRule="exact"/>
      </w:pPr>
      <w:r w:rsidRPr="00197957">
        <w:rPr>
          <w:rFonts w:ascii="Times New Roman" w:hAnsi="Times New Roman"/>
          <w:b/>
          <w:sz w:val="28"/>
        </w:rPr>
        <w:t xml:space="preserve">Giai đoạn 1 (Tháng 1 - Tháng 2): Khởi tạo &amp; Thiết kế Kiến trúc: </w:t>
      </w:r>
      <w:r w:rsidRPr="00197957">
        <w:rPr>
          <w:rFonts w:ascii="Times New Roman" w:hAnsi="Times New Roman"/>
          <w:sz w:val="28"/>
        </w:rPr>
        <w:t>Khảo sát nghiệp vụ chi tiết, hoàn thiện Đề cương Yêu cầu Phần mềm (SRS), thiết kế Kiến trúc System Architecture và lập Hồ sơ DPIA.</w:t>
      </w:r>
    </w:p>
    <w:p w14:paraId="3E0BF5A4" w14:textId="77777777" w:rsidR="00E25708" w:rsidRPr="00197957" w:rsidRDefault="00000000" w:rsidP="009C5CB0">
      <w:pPr>
        <w:pStyle w:val="ListBullet"/>
        <w:numPr>
          <w:ilvl w:val="0"/>
          <w:numId w:val="16"/>
        </w:numPr>
        <w:spacing w:beforeLines="20" w:before="48" w:afterLines="20" w:after="48" w:line="360" w:lineRule="exact"/>
      </w:pPr>
      <w:r w:rsidRPr="00197957">
        <w:rPr>
          <w:rFonts w:ascii="Times New Roman" w:hAnsi="Times New Roman"/>
          <w:b/>
          <w:sz w:val="28"/>
        </w:rPr>
        <w:t xml:space="preserve">Giai đoạn 2 (Tháng 3 - Tháng 6): Phát triển Phân hệ Lõi (Core Module): </w:t>
      </w:r>
      <w:r w:rsidRPr="00197957">
        <w:rPr>
          <w:rFonts w:ascii="Times New Roman" w:hAnsi="Times New Roman"/>
          <w:sz w:val="28"/>
        </w:rPr>
        <w:t>Phát triển các Sprint Agile cho Phân hệ CRM, eKYC và Policy Management. Triển khai hạ tầng Cloud &amp; mã hóa CSDL.</w:t>
      </w:r>
    </w:p>
    <w:p w14:paraId="6BDB6460" w14:textId="77777777" w:rsidR="00E25708" w:rsidRPr="00197957" w:rsidRDefault="00000000" w:rsidP="009C5CB0">
      <w:pPr>
        <w:pStyle w:val="ListBullet"/>
        <w:numPr>
          <w:ilvl w:val="0"/>
          <w:numId w:val="16"/>
        </w:numPr>
        <w:spacing w:beforeLines="20" w:before="48" w:afterLines="20" w:after="48" w:line="360" w:lineRule="exact"/>
      </w:pPr>
      <w:r w:rsidRPr="00197957">
        <w:rPr>
          <w:rFonts w:ascii="Times New Roman" w:hAnsi="Times New Roman"/>
          <w:b/>
          <w:sz w:val="28"/>
        </w:rPr>
        <w:t xml:space="preserve">Giai đoạn 3 (Tháng 7 - Tháng 9): Phát triển Phân hệ Bồi thường &amp; IFRS 17: </w:t>
      </w:r>
      <w:r w:rsidRPr="00197957">
        <w:rPr>
          <w:rFonts w:ascii="Times New Roman" w:hAnsi="Times New Roman"/>
          <w:sz w:val="28"/>
        </w:rPr>
        <w:t>Phát triển Phân hệ Bồi thường FNOL, AI Fraud Detection, tích hợp Kế toán IFRS 17 và API Bệnh viện/Gara.</w:t>
      </w:r>
    </w:p>
    <w:p w14:paraId="5AA6A1DF" w14:textId="77777777" w:rsidR="00E25708" w:rsidRPr="00197957" w:rsidRDefault="00000000" w:rsidP="009C5CB0">
      <w:pPr>
        <w:pStyle w:val="ListBullet"/>
        <w:numPr>
          <w:ilvl w:val="0"/>
          <w:numId w:val="16"/>
        </w:numPr>
        <w:spacing w:beforeLines="20" w:before="48" w:afterLines="20" w:after="48" w:line="360" w:lineRule="exact"/>
      </w:pPr>
      <w:r w:rsidRPr="00197957">
        <w:rPr>
          <w:rFonts w:ascii="Times New Roman" w:hAnsi="Times New Roman"/>
          <w:b/>
          <w:sz w:val="28"/>
        </w:rPr>
        <w:t xml:space="preserve">Giai đoạn 4 (Tháng 10 - Tháng 11): Kiểm thử UAT &amp; Security Audit: </w:t>
      </w:r>
      <w:r w:rsidRPr="00197957">
        <w:rPr>
          <w:rFonts w:ascii="Times New Roman" w:hAnsi="Times New Roman"/>
          <w:sz w:val="28"/>
        </w:rPr>
        <w:t>Kiểm thử UAT toàn diện, thực hiện SAST/DAST/PenTest, đào tạo người dùng cuối và chuyển đổi dữ liệu legacy.</w:t>
      </w:r>
    </w:p>
    <w:p w14:paraId="459CD089" w14:textId="77777777" w:rsidR="00E25708" w:rsidRPr="00197957" w:rsidRDefault="00000000" w:rsidP="009C5CB0">
      <w:pPr>
        <w:pStyle w:val="ListBullet"/>
        <w:numPr>
          <w:ilvl w:val="0"/>
          <w:numId w:val="16"/>
        </w:numPr>
        <w:spacing w:beforeLines="20" w:before="48" w:afterLines="20" w:after="48" w:line="360" w:lineRule="exact"/>
      </w:pPr>
      <w:r w:rsidRPr="00197957">
        <w:rPr>
          <w:rFonts w:ascii="Times New Roman" w:hAnsi="Times New Roman"/>
          <w:b/>
          <w:sz w:val="28"/>
        </w:rPr>
        <w:t xml:space="preserve">Giai đoạn 5 (Tháng 12): Triển khai Golive &amp; Chuyển giao: </w:t>
      </w:r>
      <w:r w:rsidRPr="00197957">
        <w:rPr>
          <w:rFonts w:ascii="Times New Roman" w:hAnsi="Times New Roman"/>
          <w:sz w:val="28"/>
        </w:rPr>
        <w:t>Chạy thử nghiệm (Pilot running), chính thức vận hành Golive, chuyển giao công nghệ và bảo hành hệ thống.</w:t>
      </w:r>
    </w:p>
    <w:p w14:paraId="2BF90085" w14:textId="77777777" w:rsidR="00E25708" w:rsidRPr="00197957" w:rsidRDefault="00000000" w:rsidP="009C5CB0">
      <w:pPr>
        <w:keepNext/>
        <w:spacing w:beforeLines="20" w:before="48" w:afterLines="20" w:after="48" w:line="360" w:lineRule="exact"/>
      </w:pPr>
      <w:r w:rsidRPr="00197957">
        <w:rPr>
          <w:rFonts w:ascii="Times New Roman" w:hAnsi="Times New Roman"/>
          <w:b/>
          <w:sz w:val="28"/>
        </w:rPr>
        <w:t>5.2 Bộ chỉ số Đánh giá Hiệu quả Dự án (KPIs &amp; Metrics)</w:t>
      </w:r>
    </w:p>
    <w:p w14:paraId="0A95C59D"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Hiệu quả của Dự án được đo lường thông qua các chỉ số định lượng cụ thể:</w:t>
      </w:r>
    </w:p>
    <w:p w14:paraId="2ECABC9A" w14:textId="335FADA1" w:rsidR="00E25708" w:rsidRPr="00197957" w:rsidRDefault="00000000" w:rsidP="009C5CB0">
      <w:pPr>
        <w:pStyle w:val="ListBullet"/>
        <w:numPr>
          <w:ilvl w:val="0"/>
          <w:numId w:val="17"/>
        </w:numPr>
        <w:spacing w:beforeLines="20" w:before="48" w:afterLines="20" w:after="48" w:line="360" w:lineRule="exact"/>
      </w:pPr>
      <w:r w:rsidRPr="00197957">
        <w:rPr>
          <w:rFonts w:ascii="Times New Roman" w:hAnsi="Times New Roman"/>
          <w:b/>
          <w:sz w:val="28"/>
        </w:rPr>
        <w:t xml:space="preserve">Chỉ số Tự động hóa (Automation Rate): </w:t>
      </w:r>
      <w:r w:rsidRPr="00197957">
        <w:rPr>
          <w:rFonts w:ascii="Times New Roman" w:hAnsi="Times New Roman"/>
          <w:sz w:val="28"/>
        </w:rPr>
        <w:t>Tỷ lệ duyệt cấp đơn tự động không cần con người can thiệp (Straight-Through Processing - STP) đạt &gt; 70% đối với đơn bảo hiểm cá nhân.</w:t>
      </w:r>
    </w:p>
    <w:p w14:paraId="32B22C00" w14:textId="13ECFF94" w:rsidR="00E25708" w:rsidRPr="00197957" w:rsidRDefault="00000000" w:rsidP="009C5CB0">
      <w:pPr>
        <w:pStyle w:val="ListBullet"/>
        <w:numPr>
          <w:ilvl w:val="0"/>
          <w:numId w:val="17"/>
        </w:numPr>
        <w:spacing w:beforeLines="20" w:before="48" w:afterLines="20" w:after="48" w:line="360" w:lineRule="exact"/>
      </w:pPr>
      <w:r w:rsidRPr="00197957">
        <w:rPr>
          <w:rFonts w:ascii="Times New Roman" w:hAnsi="Times New Roman"/>
          <w:b/>
          <w:sz w:val="28"/>
        </w:rPr>
        <w:t xml:space="preserve">Thời gian Xử lý Bồi thường (Claims Turnaround Time - TAT): </w:t>
      </w:r>
      <w:r w:rsidRPr="00197957">
        <w:rPr>
          <w:rFonts w:ascii="Times New Roman" w:hAnsi="Times New Roman"/>
          <w:sz w:val="28"/>
        </w:rPr>
        <w:t>Giảm thời gian xử lý yêu cầu bồi thường từ 7 ngày xuống dưới 24 giờ đối với các hồ sơ chuẩn.</w:t>
      </w:r>
    </w:p>
    <w:p w14:paraId="784EBD7C" w14:textId="06159F38" w:rsidR="00E25708" w:rsidRPr="00197957" w:rsidRDefault="00000000" w:rsidP="009C5CB0">
      <w:pPr>
        <w:pStyle w:val="ListBullet"/>
        <w:numPr>
          <w:ilvl w:val="0"/>
          <w:numId w:val="17"/>
        </w:numPr>
        <w:spacing w:beforeLines="20" w:before="48" w:afterLines="20" w:after="48" w:line="360" w:lineRule="exact"/>
      </w:pPr>
      <w:r w:rsidRPr="00197957">
        <w:rPr>
          <w:rFonts w:ascii="Times New Roman" w:hAnsi="Times New Roman"/>
          <w:b/>
          <w:sz w:val="28"/>
        </w:rPr>
        <w:t xml:space="preserve">Tỷ lệ Phát hiện Gian lận (Fraud Detection Accuracy): </w:t>
      </w:r>
      <w:r w:rsidRPr="00197957">
        <w:rPr>
          <w:rFonts w:ascii="Times New Roman" w:hAnsi="Times New Roman"/>
          <w:sz w:val="28"/>
        </w:rPr>
        <w:t>Phát hiện chính xác &gt; 85% các trường hợp khai báo bồi thường gian lận hoặc trùng lặp nhờ thuật toán AI.</w:t>
      </w:r>
    </w:p>
    <w:p w14:paraId="7FC834CE" w14:textId="0689E1A4" w:rsidR="00E25708" w:rsidRPr="00197957" w:rsidRDefault="00000000" w:rsidP="009C5CB0">
      <w:pPr>
        <w:pStyle w:val="ListBullet"/>
        <w:numPr>
          <w:ilvl w:val="0"/>
          <w:numId w:val="17"/>
        </w:numPr>
        <w:spacing w:beforeLines="20" w:before="48" w:afterLines="20" w:after="48" w:line="360" w:lineRule="exact"/>
      </w:pPr>
      <w:r w:rsidRPr="00197957">
        <w:rPr>
          <w:rFonts w:ascii="Times New Roman" w:hAnsi="Times New Roman"/>
          <w:b/>
          <w:sz w:val="28"/>
        </w:rPr>
        <w:t xml:space="preserve">Chỉ số An toàn &amp; Tuân thủ (Security &amp; Compliance Rate): </w:t>
      </w:r>
      <w:r w:rsidRPr="00197957">
        <w:rPr>
          <w:rFonts w:ascii="Times New Roman" w:hAnsi="Times New Roman"/>
          <w:sz w:val="28"/>
        </w:rPr>
        <w:t>Đảm bảo không xảy ra sự cố rò rỉ dữ liệu (Zero Data Leakage), hệ thống đạt tính sẵn sàng 99.99% (Uptime 99.99%).</w:t>
      </w:r>
    </w:p>
    <w:p w14:paraId="6A797C16" w14:textId="77777777" w:rsidR="009C5CB0" w:rsidRDefault="009C5CB0">
      <w:pPr>
        <w:rPr>
          <w:rFonts w:ascii="Times New Roman" w:hAnsi="Times New Roman"/>
          <w:b/>
          <w:sz w:val="32"/>
        </w:rPr>
      </w:pPr>
      <w:r>
        <w:rPr>
          <w:rFonts w:ascii="Times New Roman" w:hAnsi="Times New Roman"/>
          <w:b/>
          <w:sz w:val="32"/>
        </w:rPr>
        <w:br w:type="page"/>
      </w:r>
    </w:p>
    <w:p w14:paraId="3E9EBF4B" w14:textId="78A1990D" w:rsidR="00E25708" w:rsidRPr="00197957" w:rsidRDefault="00000000" w:rsidP="009C5CB0">
      <w:pPr>
        <w:keepNext/>
        <w:spacing w:beforeLines="20" w:before="48" w:afterLines="20" w:after="48" w:line="360" w:lineRule="exact"/>
      </w:pPr>
      <w:r w:rsidRPr="00197957">
        <w:rPr>
          <w:rFonts w:ascii="Times New Roman" w:hAnsi="Times New Roman"/>
          <w:b/>
          <w:sz w:val="32"/>
        </w:rPr>
        <w:lastRenderedPageBreak/>
        <w:t>KẾT LUẬN VÀ KIẾN NGHỊ</w:t>
      </w:r>
    </w:p>
    <w:p w14:paraId="6B1D6ED8"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Báo cáo nghiên cứu đề tài 'Ứng dụng Quản lý Bảo hiểm cho Công ty Cổ phần' đã hệ thống hóa toàn diện các tri thức quản lý dự án phần mềm hiện đại, giải quyết triệt để các yêu cầu đặc thù của một hệ thống có nghiệp vụ bảo hiểm phức tạp. Việc tích hợp chặt chẽ giữa Thiết kế Biểu đồ Use Case, Cấu trúc Phân chia Công việc WBS theo chức năng, cùng Ma trận Rủi ro Bảo mật &amp; Tuân thủ Pháp lý (Nghị định 13/2023/NĐ-CP &amp; IFRS 17) chính là chìa khóa vàng giúp doanh nghiệp bảo hiểm nâng cao năng lực cạnh tranh, tối ưu hóa chi phí vận hành và đảm bảo an toàn thông tin tuyệt đối.</w:t>
      </w:r>
    </w:p>
    <w:p w14:paraId="63324310" w14:textId="77777777" w:rsidR="00E25708" w:rsidRPr="00197957" w:rsidRDefault="00000000" w:rsidP="009C5CB0">
      <w:pPr>
        <w:spacing w:beforeLines="20" w:before="48" w:afterLines="20" w:after="48" w:line="360" w:lineRule="exact"/>
        <w:ind w:firstLine="432"/>
      </w:pPr>
      <w:r w:rsidRPr="00197957">
        <w:rPr>
          <w:rFonts w:ascii="Times New Roman" w:hAnsi="Times New Roman"/>
          <w:sz w:val="28"/>
        </w:rPr>
        <w:t>Khuyến nghị đối với Ban Quản lý Dự án:</w:t>
      </w:r>
    </w:p>
    <w:p w14:paraId="1A439A8D" w14:textId="46ED77EA" w:rsidR="00E25708" w:rsidRPr="00197957" w:rsidRDefault="00000000" w:rsidP="009C5CB0">
      <w:pPr>
        <w:pStyle w:val="ListBullet"/>
        <w:numPr>
          <w:ilvl w:val="0"/>
          <w:numId w:val="21"/>
        </w:numPr>
        <w:spacing w:beforeLines="20" w:before="48" w:afterLines="20" w:after="48" w:line="360" w:lineRule="exact"/>
      </w:pPr>
      <w:r w:rsidRPr="00197957">
        <w:rPr>
          <w:rFonts w:ascii="Times New Roman" w:hAnsi="Times New Roman"/>
          <w:b/>
          <w:sz w:val="28"/>
        </w:rPr>
        <w:t xml:space="preserve">Về Phương pháp luận: </w:t>
      </w:r>
      <w:r w:rsidRPr="00197957">
        <w:rPr>
          <w:rFonts w:ascii="Times New Roman" w:hAnsi="Times New Roman"/>
          <w:sz w:val="28"/>
        </w:rPr>
        <w:t>Luôn duy trì mô hình quản trị Hybrid (Waterfall cho Core &amp; Compliance, Agile cho Frontend UI/UX) để đảm bảo vừa đúng tiến độ pháp lý vừa linh hoạt trải nghiệm khách hàng.</w:t>
      </w:r>
    </w:p>
    <w:p w14:paraId="2E8CCF9E" w14:textId="5079C090" w:rsidR="00E25708" w:rsidRPr="00197957" w:rsidRDefault="00000000" w:rsidP="009C5CB0">
      <w:pPr>
        <w:pStyle w:val="ListBullet"/>
        <w:numPr>
          <w:ilvl w:val="0"/>
          <w:numId w:val="21"/>
        </w:numPr>
        <w:spacing w:beforeLines="20" w:before="48" w:afterLines="20" w:after="48" w:line="360" w:lineRule="exact"/>
      </w:pPr>
      <w:r w:rsidRPr="00197957">
        <w:rPr>
          <w:rFonts w:ascii="Times New Roman" w:hAnsi="Times New Roman"/>
          <w:b/>
          <w:sz w:val="28"/>
        </w:rPr>
        <w:t xml:space="preserve">Về An toàn Thông tin: </w:t>
      </w:r>
      <w:r w:rsidRPr="00197957">
        <w:rPr>
          <w:rFonts w:ascii="Times New Roman" w:hAnsi="Times New Roman"/>
          <w:sz w:val="28"/>
        </w:rPr>
        <w:t>Cần đầu tư ngân sách tương xứng cho hệ thống bảo mật phần cứng (HSM) và các đợt kiểm thử PenTest độc lập trước khi Golive.</w:t>
      </w:r>
    </w:p>
    <w:p w14:paraId="6B05A34F" w14:textId="69DD4168" w:rsidR="00E25708" w:rsidRPr="009C5CB0" w:rsidRDefault="00000000" w:rsidP="009C5CB0">
      <w:pPr>
        <w:pStyle w:val="ListBullet"/>
        <w:numPr>
          <w:ilvl w:val="0"/>
          <w:numId w:val="21"/>
        </w:numPr>
        <w:spacing w:beforeLines="20" w:before="48" w:afterLines="20" w:after="48" w:line="360" w:lineRule="exact"/>
      </w:pPr>
      <w:r w:rsidRPr="00197957">
        <w:rPr>
          <w:rFonts w:ascii="Times New Roman" w:hAnsi="Times New Roman"/>
          <w:b/>
          <w:sz w:val="28"/>
        </w:rPr>
        <w:t xml:space="preserve">Về Tuân thủ Pháp lý: </w:t>
      </w:r>
      <w:r w:rsidRPr="00197957">
        <w:rPr>
          <w:rFonts w:ascii="Times New Roman" w:hAnsi="Times New Roman"/>
          <w:sz w:val="28"/>
        </w:rPr>
        <w:t>Chủ động làm việc với Cục An ninh mạng (A05) để hoàn thiện hồ sơ DPIA ngay từ giai đoạn phát triển phần mềm.</w:t>
      </w:r>
    </w:p>
    <w:p w14:paraId="38600B5C" w14:textId="57A0AC00" w:rsidR="009C5CB0" w:rsidRDefault="009C5CB0">
      <w:pPr>
        <w:rPr>
          <w:lang w:val="vi-VN"/>
        </w:rPr>
      </w:pPr>
      <w:r>
        <w:rPr>
          <w:lang w:val="vi-VN"/>
        </w:rPr>
        <w:br w:type="page"/>
      </w:r>
    </w:p>
    <w:p w14:paraId="49F36533" w14:textId="2B801730" w:rsidR="009C5CB0" w:rsidRP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b/>
          <w:bCs/>
          <w:sz w:val="28"/>
          <w:szCs w:val="28"/>
          <w:lang w:val="vi-VN"/>
        </w:rPr>
      </w:pPr>
      <w:r w:rsidRPr="009C5CB0">
        <w:rPr>
          <w:rFonts w:ascii="Times New Roman" w:hAnsi="Times New Roman" w:cs="Times New Roman"/>
          <w:b/>
          <w:bCs/>
          <w:sz w:val="28"/>
          <w:szCs w:val="28"/>
          <w:lang w:val="vi-VN"/>
        </w:rPr>
        <w:lastRenderedPageBreak/>
        <w:t>TÀI LIỆU THAM KHẢO</w:t>
      </w:r>
    </w:p>
    <w:p w14:paraId="1036C75D"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p>
    <w:p w14:paraId="63692194" w14:textId="02B5B6E9"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1)</w:t>
      </w:r>
    </w:p>
    <w:p w14:paraId="3536BFBC" w14:textId="42E7E061"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2)</w:t>
      </w:r>
    </w:p>
    <w:p w14:paraId="5DD3000C" w14:textId="77777777" w:rsidR="009C5CB0" w:rsidRP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p>
    <w:sectPr w:rsidR="009C5CB0" w:rsidRPr="009C5CB0" w:rsidSect="00E863FA">
      <w:headerReference w:type="default" r:id="rId17"/>
      <w:pgSz w:w="11909" w:h="16834"/>
      <w:pgMar w:top="1133" w:right="1133" w:bottom="1133"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3E4D5" w14:textId="77777777" w:rsidR="00E34A55" w:rsidRDefault="00E34A55" w:rsidP="00F13695">
      <w:pPr>
        <w:spacing w:after="0" w:line="240" w:lineRule="auto"/>
      </w:pPr>
      <w:r>
        <w:separator/>
      </w:r>
    </w:p>
  </w:endnote>
  <w:endnote w:type="continuationSeparator" w:id="0">
    <w:p w14:paraId="434E2956" w14:textId="77777777" w:rsidR="00E34A55" w:rsidRDefault="00E34A55" w:rsidP="00F13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3BBE" w14:textId="77777777" w:rsidR="0028760D" w:rsidRDefault="00287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155A" w14:textId="77777777" w:rsidR="0028760D" w:rsidRDefault="002876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1C60" w14:textId="77777777" w:rsidR="0028760D" w:rsidRDefault="002876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604158"/>
      <w:docPartObj>
        <w:docPartGallery w:val="Page Numbers (Bottom of Page)"/>
        <w:docPartUnique/>
      </w:docPartObj>
    </w:sdtPr>
    <w:sdtEndPr>
      <w:rPr>
        <w:noProof/>
      </w:rPr>
    </w:sdtEndPr>
    <w:sdtContent>
      <w:p w14:paraId="5AD8F62D" w14:textId="6E248D5F" w:rsidR="0028760D" w:rsidRDefault="002876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43257B" w14:textId="77777777" w:rsidR="0028760D" w:rsidRDefault="00287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6C6E7" w14:textId="77777777" w:rsidR="00E34A55" w:rsidRDefault="00E34A55" w:rsidP="00F13695">
      <w:pPr>
        <w:spacing w:after="0" w:line="240" w:lineRule="auto"/>
      </w:pPr>
      <w:r>
        <w:separator/>
      </w:r>
    </w:p>
  </w:footnote>
  <w:footnote w:type="continuationSeparator" w:id="0">
    <w:p w14:paraId="46DD4464" w14:textId="77777777" w:rsidR="00E34A55" w:rsidRDefault="00E34A55" w:rsidP="00F13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A388" w14:textId="77777777" w:rsidR="0028760D" w:rsidRDefault="00287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6A98" w14:textId="6F2960E8" w:rsidR="00165C40" w:rsidRDefault="00165C40">
    <w:pPr>
      <w:pStyle w:val="Header"/>
      <w:jc w:val="center"/>
    </w:pPr>
  </w:p>
  <w:p w14:paraId="0D6B6906" w14:textId="77777777" w:rsidR="00E36959" w:rsidRDefault="00E369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641B" w14:textId="77777777" w:rsidR="0028760D" w:rsidRDefault="002876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1DB72" w14:textId="77777777" w:rsidR="00165C40" w:rsidRDefault="00165C40">
    <w:pPr>
      <w:pStyle w:val="Header"/>
      <w:jc w:val="center"/>
    </w:pPr>
  </w:p>
  <w:p w14:paraId="54EC7C01" w14:textId="77777777" w:rsidR="00165C40" w:rsidRDefault="00165C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91FF" w14:textId="77777777" w:rsidR="00E863FA" w:rsidRDefault="00E86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17DFD"/>
    <w:multiLevelType w:val="hybridMultilevel"/>
    <w:tmpl w:val="CE86828A"/>
    <w:lvl w:ilvl="0" w:tplc="DD94F5F2">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EA6977"/>
    <w:multiLevelType w:val="hybridMultilevel"/>
    <w:tmpl w:val="27A65BEA"/>
    <w:lvl w:ilvl="0" w:tplc="31502CEE">
      <w:start w:val="1"/>
      <w:numFmt w:val="decimal"/>
      <w:lvlText w:val="%1."/>
      <w:lvlJc w:val="left"/>
      <w:pPr>
        <w:ind w:left="720" w:hanging="360"/>
      </w:pPr>
      <w:rPr>
        <w:rFonts w:ascii="Times New Roman" w:hAnsi="Times New Roman" w:hint="default"/>
        <w:b/>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D7542A1"/>
    <w:multiLevelType w:val="hybridMultilevel"/>
    <w:tmpl w:val="C4E640FE"/>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7076D61"/>
    <w:multiLevelType w:val="hybridMultilevel"/>
    <w:tmpl w:val="D1E26104"/>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D26537"/>
    <w:multiLevelType w:val="hybridMultilevel"/>
    <w:tmpl w:val="F0E62D88"/>
    <w:lvl w:ilvl="0" w:tplc="31B67E92">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B5F6DD0"/>
    <w:multiLevelType w:val="hybridMultilevel"/>
    <w:tmpl w:val="01CA00E8"/>
    <w:lvl w:ilvl="0" w:tplc="3620C3B6">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E5D3348"/>
    <w:multiLevelType w:val="hybridMultilevel"/>
    <w:tmpl w:val="64BC16EE"/>
    <w:lvl w:ilvl="0" w:tplc="FE5828B6">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EE75773"/>
    <w:multiLevelType w:val="hybridMultilevel"/>
    <w:tmpl w:val="3AC4D7CE"/>
    <w:lvl w:ilvl="0" w:tplc="78EECE3E">
      <w:start w:val="1"/>
      <w:numFmt w:val="decimal"/>
      <w:lvlText w:val="%1)"/>
      <w:lvlJc w:val="left"/>
      <w:pPr>
        <w:ind w:left="720" w:hanging="360"/>
      </w:pPr>
      <w:rPr>
        <w:rFonts w:ascii="Times New Roman" w:hAnsi="Times New Roman" w:cs="Times New Roman"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5964EF"/>
    <w:multiLevelType w:val="hybridMultilevel"/>
    <w:tmpl w:val="06D68432"/>
    <w:lvl w:ilvl="0" w:tplc="BEFC57B4">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8526B80"/>
    <w:multiLevelType w:val="hybridMultilevel"/>
    <w:tmpl w:val="592C6FD2"/>
    <w:lvl w:ilvl="0" w:tplc="A59E4326">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82164CC"/>
    <w:multiLevelType w:val="hybridMultilevel"/>
    <w:tmpl w:val="49BAB28C"/>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B2D3B6F"/>
    <w:multiLevelType w:val="hybridMultilevel"/>
    <w:tmpl w:val="7D7C7252"/>
    <w:lvl w:ilvl="0" w:tplc="C0C82922">
      <w:start w:val="1"/>
      <w:numFmt w:val="decimal"/>
      <w:lvlText w:val="%1."/>
      <w:lvlJc w:val="left"/>
      <w:pPr>
        <w:ind w:left="720" w:hanging="360"/>
      </w:pPr>
      <w:rPr>
        <w:rFonts w:ascii="Times New Roman" w:hAnsi="Times New Roman" w:hint="default"/>
        <w:b/>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08600409">
    <w:abstractNumId w:val="8"/>
  </w:num>
  <w:num w:numId="2" w16cid:durableId="570622764">
    <w:abstractNumId w:val="6"/>
  </w:num>
  <w:num w:numId="3" w16cid:durableId="174226458">
    <w:abstractNumId w:val="5"/>
  </w:num>
  <w:num w:numId="4" w16cid:durableId="1889486289">
    <w:abstractNumId w:val="4"/>
  </w:num>
  <w:num w:numId="5" w16cid:durableId="950866609">
    <w:abstractNumId w:val="7"/>
  </w:num>
  <w:num w:numId="6" w16cid:durableId="1150712677">
    <w:abstractNumId w:val="3"/>
  </w:num>
  <w:num w:numId="7" w16cid:durableId="2129159041">
    <w:abstractNumId w:val="2"/>
  </w:num>
  <w:num w:numId="8" w16cid:durableId="1727727492">
    <w:abstractNumId w:val="1"/>
  </w:num>
  <w:num w:numId="9" w16cid:durableId="1976136886">
    <w:abstractNumId w:val="0"/>
  </w:num>
  <w:num w:numId="10" w16cid:durableId="1106195516">
    <w:abstractNumId w:val="13"/>
  </w:num>
  <w:num w:numId="11" w16cid:durableId="1717657358">
    <w:abstractNumId w:val="9"/>
  </w:num>
  <w:num w:numId="12" w16cid:durableId="843856812">
    <w:abstractNumId w:val="19"/>
  </w:num>
  <w:num w:numId="13" w16cid:durableId="700593417">
    <w:abstractNumId w:val="17"/>
  </w:num>
  <w:num w:numId="14" w16cid:durableId="721250187">
    <w:abstractNumId w:val="11"/>
  </w:num>
  <w:num w:numId="15" w16cid:durableId="116147589">
    <w:abstractNumId w:val="18"/>
  </w:num>
  <w:num w:numId="16" w16cid:durableId="988048656">
    <w:abstractNumId w:val="15"/>
  </w:num>
  <w:num w:numId="17" w16cid:durableId="958416778">
    <w:abstractNumId w:val="14"/>
  </w:num>
  <w:num w:numId="18" w16cid:durableId="50424657">
    <w:abstractNumId w:val="20"/>
  </w:num>
  <w:num w:numId="19" w16cid:durableId="523327247">
    <w:abstractNumId w:val="12"/>
  </w:num>
  <w:num w:numId="20" w16cid:durableId="1914002458">
    <w:abstractNumId w:val="10"/>
  </w:num>
  <w:num w:numId="21" w16cid:durableId="8416992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9F6"/>
    <w:rsid w:val="0006063C"/>
    <w:rsid w:val="000A3149"/>
    <w:rsid w:val="0015074B"/>
    <w:rsid w:val="00165C40"/>
    <w:rsid w:val="00197957"/>
    <w:rsid w:val="0028760D"/>
    <w:rsid w:val="0029639D"/>
    <w:rsid w:val="00326F90"/>
    <w:rsid w:val="003714B9"/>
    <w:rsid w:val="00646103"/>
    <w:rsid w:val="00730547"/>
    <w:rsid w:val="00784753"/>
    <w:rsid w:val="00787564"/>
    <w:rsid w:val="00936D4D"/>
    <w:rsid w:val="0095180B"/>
    <w:rsid w:val="009C5CB0"/>
    <w:rsid w:val="00AA1D8D"/>
    <w:rsid w:val="00B146BA"/>
    <w:rsid w:val="00B47730"/>
    <w:rsid w:val="00CB0664"/>
    <w:rsid w:val="00D84540"/>
    <w:rsid w:val="00E25708"/>
    <w:rsid w:val="00E34A55"/>
    <w:rsid w:val="00E36959"/>
    <w:rsid w:val="00E44F72"/>
    <w:rsid w:val="00E863FA"/>
    <w:rsid w:val="00F13695"/>
    <w:rsid w:val="00F36B1D"/>
    <w:rsid w:val="00F70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23ECDE"/>
  <w14:defaultImageDpi w14:val="300"/>
  <w15:docId w15:val="{F76C09C3-B3AC-465A-8D23-B5E36C96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979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20</Pages>
  <Words>3229</Words>
  <Characters>18410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Tỷ Khánh</cp:lastModifiedBy>
  <cp:revision>10</cp:revision>
  <dcterms:created xsi:type="dcterms:W3CDTF">2013-12-23T23:15:00Z</dcterms:created>
  <dcterms:modified xsi:type="dcterms:W3CDTF">2026-10-19T04:06:00Z</dcterms:modified>
  <cp:category/>
</cp:coreProperties>
</file>