
<file path=[Content_Types].xml><?xml version="1.0" encoding="utf-8"?>
<Types xmlns="http://schemas.openxmlformats.org/package/2006/content-types">
  <Default ContentType="image/png" Extension="pn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Ngày nộp: &lt;ngày nộp bài&gt;</w:t>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Phiên bản: v2.1 (Thiết kế khái niệm)</w:t>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rPr>
          <w:rFonts w:ascii="Times New Roman" w:cs="Times New Roman" w:eastAsia="Times New Roman" w:hAnsi="Times New Roman"/>
        </w:rPr>
      </w:pPr>
      <w:r>
        <w:rPr>
          <w:rtl w:val="0"/>
        </w:rPr>
      </w:r>
    </w:p>
    <w:p w:rsidR="00000000" w:rsidDel="00000000" w:rsidP="00000000" w:rsidRDefault="00000000" w:rsidRPr="00000000" w14:paraId="00000012">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Đồ án xây dựng cơ sở dữ liệu (CSDL) cho một phòng khám đa khoa tư nhân giả định có dịch vụ y tế từ xa. Quy mô giả định: 2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Bệnh nhân đặt lịch qua lễ tân hoặc trực tuyến, chọn khám trực tiếp tại cơ sở hoặc tư vấn từ xa qua video.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Hồ sơ bệnh án phân tán giữa hai cơ sở, khó xem lại lịch sử khám của một bệnh nhân.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và lịch hẹn: quản lý bệnh nhân; đặt, xác nhận, hủy lịch khám trực tiếp hoặc tư vấn từ xa; giấy chuyển chuyên khoa trong nội bộ phòng khám; phí khám của từng lịch hẹn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cuộc gọi video (chỉ lưu nền tảng và đường dẫn phiên); thanh toán, hóa đơn; bảo hiểm y tế, chuyển người bệnh giữa các cơ sở</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hồ sơ bệnh án, đơn thuốc của chính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Tiếp nhận bệnh nhân, đặt, xác nhận, hủy lịch hẹn, ghi phí khám</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bệnh nhân, lịch hẹn;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của mình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 đổi vai trò</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bl>
    <w:p>
      <w:pPr>
        <w:rPr>
          <w:rFonts w:ascii="Times New Roman" w:cs="Times New Roman" w:eastAsia="Times New Roman" w:hAnsi="Times New Roman"/>
        </w:rPr>
      </w:pPr>
    </w:p>
    <w:p w:rsidR="00000000" w:rsidDel="00000000" w:rsidP="00000000" w:rsidRDefault="00000000" w:rsidRPr="00000000" w14:paraId="00000015">
      <w:pPr>
        <w:jc w:val="both"/>
        <w:rPr>
          <w:rFonts w:ascii="Times New Roman" w:cs="Times New Roman" w:eastAsia="Times New Roman" w:hAnsi="Times New Roman"/>
        </w:rPr>
      </w:pPr>
      <w:r>
        <w:rPr>
          <w:rtl w:val="0"/>
        </w:rPr>
      </w:r>
    </w:p>
    <w:p w:rsidR="00000000" w:rsidDel="00000000" w:rsidP="00000000" w:rsidRDefault="00000000" w:rsidRPr="00000000" w14:paraId="00000016">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rPr>
          <w:rFonts w:ascii="Times New Roman" w:cs="Times New Roman" w:eastAsia="Times New Roman" w:hAnsi="Times New Roman"/>
        </w:rPr>
      </w:pPr>
    </w:p>
    <w:p w:rsidR="00000000" w:rsidDel="00000000" w:rsidP="00000000" w:rsidRDefault="00000000" w:rsidRPr="00000000" w14:paraId="00000018">
      <w:pPr>
        <w:jc w:val="both"/>
        <w:rPr>
          <w:rFonts w:ascii="Times New Roman" w:cs="Times New Roman" w:eastAsia="Times New Roman" w:hAnsi="Times New Roman"/>
        </w:rPr>
      </w:pPr>
      <w:r>
        <w:rPr>
          <w:rtl w:val="0"/>
        </w:rPr>
      </w:r>
    </w:p>
    <w:p w:rsidR="00000000" w:rsidDel="00000000" w:rsidP="00000000" w:rsidRDefault="00000000" w:rsidRPr="00000000" w14:paraId="00000019">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jc w:val="both"/>
        <w:rPr>
          <w:rFonts w:ascii="Times New Roman" w:cs="Times New Roman" w:eastAsia="Times New Roman" w:hAnsi="Times New Roman"/>
        </w:rPr>
      </w:pPr>
      <w:r>
        <w:rPr>
          <w:rtl w:val="0"/>
        </w:rPr>
      </w:r>
    </w:p>
    <w:p w:rsidR="00000000" w:rsidDel="00000000" w:rsidP="00000000" w:rsidRDefault="00000000" w:rsidRPr="00000000" w14:paraId="0000001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jc w:val="both"/>
        <w:rPr>
          <w:rFonts w:ascii="Times New Roman" w:cs="Times New Roman" w:eastAsia="Times New Roman" w:hAnsi="Times New Roman"/>
        </w:rPr>
      </w:pPr>
      <w:r>
        <w:rPr>
          <w:rtl w:val="0"/>
        </w:rPr>
      </w:r>
    </w:p>
    <w:p w:rsidR="00000000" w:rsidDel="00000000" w:rsidP="00000000" w:rsidRDefault="00000000" w:rsidRPr="00000000" w14:paraId="00000020">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SỬ_DỤNG 1:1 giữa GIAY_CHUYEN_KHOA và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jc w:val="both"/>
        <w:rPr>
          <w:rFonts w:ascii="Times New Roman" w:cs="Times New Roman" w:eastAsia="Times New Roman" w:hAnsi="Times New Roman"/>
        </w:rPr>
      </w:pPr>
      <w:r>
        <w:rPr>
          <w:rtl w:val="0"/>
        </w:rPr>
      </w:r>
    </w:p>
    <w:p w:rsidR="00000000" w:rsidDel="00000000" w:rsidP="00000000" w:rsidRDefault="00000000" w:rsidRPr="00000000" w14:paraId="0000002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Áp dụng thuật toán ánh xạ ER/EER sang quan hệ của Elmasri &amp; Navathe [1]: bước 1–7 cho ER, bước 8 cho phân lớp/tổng quát hóa, bước 9 cho kiểu hợp (category) nếu có.</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Thực thể mạnh BENH_NHAN</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 ho_ten, …)</w:t>
            </w:r>
          </w:p>
        </w:tc>
        <w:tc>
          <w:tcPr>
            <w:tcW w:w="2152"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Phương án 8A/8B/8C/8D – xem 2.2.3</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Viết dạng TEN_BANG(khóa chính gạch chân, thuộc tính, #khóa_ngoại) và chèn sơ đồ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Ví dụ: LICH_HEN(ma_lich_hen, #ma_bn, #ma_bac_si, thoi_gian_bat_dau, thoi_gian_ket_thuc, hinh_thuc, trang_thai)</w:t>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RESTRICT</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CASCADE</w:t>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mất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p>
        </w:tc>
        <w:tc>
          <w:tcPr>
            <w:tcW w:w="1345" w:type="dxa"/>
          </w:tcPr>
          <w:p>
            <w:pPr>
              <w:spacing w:before="20" w:after="20"/>
              <w:jc w:val="left"/>
              <w:rPr>
                <w:rFonts w:ascii="Times New Roman" w:cs="Times New Roman" w:eastAsia="Times New Roman" w:hAnsi="Times New Roman"/>
                <w:sz w:val="22"/>
                <w:szCs w:val="22"/>
              </w:rPr>
            </w:pPr>
          </w:p>
        </w:tc>
        <w:tc>
          <w:tcPr>
            <w:tcW w:w="1794"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224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27">
      <w:pPr>
        <w:jc w:val="both"/>
        <w:rPr>
          <w:rFonts w:ascii="Times New Roman" w:cs="Times New Roman" w:eastAsia="Times New Roman" w:hAnsi="Times New Roman"/>
        </w:rPr>
      </w:pPr>
      <w:r>
        <w:rPr>
          <w:rtl w:val="0"/>
        </w:rPr>
      </w:r>
    </w:p>
    <w:p w:rsidR="00000000" w:rsidDel="00000000" w:rsidP="00000000" w:rsidRDefault="00000000" w:rsidRPr="00000000" w14:paraId="00000028">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so_cccd</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 ho_ten, ngay_sinh, sdt, …</w:t>
            </w:r>
          </w:p>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so_cccd → ma_bn</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p>
        </w:tc>
        <w:tc>
          <w:tcPr>
            <w:tcW w:w="1465" w:type="dxa"/>
          </w:tcPr>
          <w:p>
            <w:pPr>
              <w:spacing w:before="20" w:after="20"/>
              <w:jc w:val="left"/>
              <w:rPr>
                <w:rFonts w:ascii="Times New Roman" w:cs="Times New Roman" w:eastAsia="Times New Roman" w:hAnsi="Times New Roman"/>
                <w:sz w:val="22"/>
                <w:szCs w:val="22"/>
              </w:rPr>
            </w:pPr>
          </w:p>
        </w:tc>
        <w:tc>
          <w:tcPr>
            <w:tcW w:w="3296"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73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B (Lê Ngọc Khôi)</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rsidR="00000000" w:rsidDel="00000000" w:rsidP="00000000" w:rsidRDefault="00000000" w:rsidRPr="00000000" w14:paraId="0000002B">
      <w:pPr>
        <w:jc w:val="both"/>
        <w:rPr>
          <w:rFonts w:ascii="Times New Roman" w:cs="Times New Roman" w:eastAsia="Times New Roman" w:hAnsi="Times New Roman"/>
        </w:rPr>
      </w:pPr>
      <w:r>
        <w:rPr>
          <w:rtl w:val="0"/>
        </w:rPr>
      </w:r>
    </w:p>
    <w:p w:rsidR="00000000" w:rsidDel="00000000" w:rsidP="00000000" w:rsidRDefault="00000000" w:rsidRPr="00000000" w14:paraId="0000002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p>
        </w:tc>
        <w:tc>
          <w:tcPr>
            <w:tcW w:w="3662" w:type="dxa"/>
          </w:tcPr>
          <w:p>
            <w:pPr>
              <w:spacing w:before="20" w:after="20"/>
              <w:jc w:val="left"/>
              <w:rPr>
                <w:rFonts w:ascii="Times New Roman" w:cs="Times New Roman" w:eastAsia="Times New Roman" w:hAnsi="Times New Roman"/>
                <w:sz w:val="22"/>
                <w:szCs w:val="22"/>
              </w:rPr>
            </w:pPr>
          </w:p>
        </w:tc>
        <w:tc>
          <w:tcPr>
            <w:tcW w:w="732" w:type="dxa"/>
          </w:tcPr>
          <w:p>
            <w:pPr>
              <w:spacing w:before="20" w:after="20"/>
              <w:jc w:val="left"/>
              <w:rPr>
                <w:rFonts w:ascii="Times New Roman" w:cs="Times New Roman" w:eastAsia="Times New Roman" w:hAnsi="Times New Roman"/>
                <w:sz w:val="22"/>
                <w:szCs w:val="22"/>
              </w:rPr>
            </w:pPr>
          </w:p>
        </w:tc>
        <w:tc>
          <w:tcPr>
            <w:tcW w:w="183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Bảng: lich_hen – Lịch hẹn khám của bệnh nhân với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35"/>
        <w:gridCol w:w="1525"/>
        <w:gridCol w:w="718"/>
        <w:gridCol w:w="718"/>
        <w:gridCol w:w="987"/>
        <w:gridCol w:w="1435"/>
        <w:gridCol w:w="1972"/>
      </w:tblGrid>
      <w:tr>
        <w:trPr>
          <w:tblHeader/>
          <w:cantSplit/>
        </w:trPr>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52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98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97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ma_lich_hen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 (IDENTITY)</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PK</w:t>
            </w: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tự tăng</w:t>
            </w:r>
          </w:p>
        </w:tc>
        <w:tc>
          <w:tcPr>
            <w:tcW w:w="1435" w:type="dxa"/>
          </w:tcPr>
          <w:p>
            <w:pPr>
              <w:spacing w:before="20" w:after="20"/>
              <w:jc w:val="left"/>
              <w:rPr>
                <w:rFonts w:ascii="Times New Roman" w:cs="Times New Roman" w:eastAsia="Times New Roman" w:hAnsi="Times New Roman"/>
                <w:i w:val="1"/>
                <w:iCs w:val="1"/>
                <w:color w:val="7F7F7F"/>
                <w:sz w:val="22"/>
                <w:szCs w:val="22"/>
              </w:rPr>
            </w:pP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Mã lịch hẹn</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FK</w:t>
            </w:r>
          </w:p>
        </w:tc>
        <w:tc>
          <w:tcPr>
            <w:tcW w:w="987" w:type="dxa"/>
          </w:tcPr>
          <w:p>
            <w:pPr>
              <w:spacing w:before="20" w:after="20"/>
              <w:jc w:val="left"/>
              <w:rPr>
                <w:rFonts w:ascii="Times New Roman" w:cs="Times New Roman" w:eastAsia="Times New Roman" w:hAnsi="Times New Roman"/>
                <w:i w:val="1"/>
                <w:iCs w:val="1"/>
                <w:color w:val="7F7F7F"/>
                <w:sz w:val="22"/>
                <w:szCs w:val="22"/>
              </w:rPr>
            </w:pP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 benh_nhan</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Bệnh nhân đặt lịch</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VARCHAR(20)</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w:t>
            </w: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CHECK IN (…)</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Trạng thái lịch hẹn</w:t>
            </w:r>
          </w:p>
        </w:tc>
      </w:tr>
      <w:tr>
        <w:trPr>
          <w:cantSplit/>
        </w:trPr>
        <w:tc>
          <w:tcPr>
            <w:tcW w:w="1435" w:type="dxa"/>
          </w:tcPr>
          <w:p>
            <w:pPr>
              <w:spacing w:before="20" w:after="20"/>
              <w:jc w:val="left"/>
              <w:rPr>
                <w:rFonts w:ascii="Times New Roman" w:cs="Times New Roman" w:eastAsia="Times New Roman" w:hAnsi="Times New Roman"/>
                <w:sz w:val="22"/>
                <w:szCs w:val="22"/>
              </w:rPr>
            </w:pPr>
          </w:p>
        </w:tc>
        <w:tc>
          <w:tcPr>
            <w:tcW w:w="1525"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987" w:type="dxa"/>
          </w:tcPr>
          <w:p>
            <w:pPr>
              <w:spacing w:before="20" w:after="20"/>
              <w:jc w:val="left"/>
              <w:rPr>
                <w:rFonts w:ascii="Times New Roman" w:cs="Times New Roman" w:eastAsia="Times New Roman" w:hAnsi="Times New Roman"/>
                <w:sz w:val="22"/>
                <w:szCs w:val="22"/>
              </w:rPr>
            </w:pPr>
          </w:p>
        </w:tc>
        <w:tc>
          <w:tcPr>
            <w:tcW w:w="1435" w:type="dxa"/>
          </w:tcPr>
          <w:p>
            <w:pPr>
              <w:spacing w:before="20" w:after="20"/>
              <w:jc w:val="left"/>
              <w:rPr>
                <w:rFonts w:ascii="Times New Roman" w:cs="Times New Roman" w:eastAsia="Times New Roman" w:hAnsi="Times New Roman"/>
                <w:sz w:val="22"/>
                <w:szCs w:val="22"/>
              </w:rPr>
            </w:pPr>
          </w:p>
        </w:tc>
        <w:tc>
          <w:tcPr>
            <w:tcW w:w="197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trang_thai_lich_hen</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 DA_XAC_NHAN, HOAN_THANH, HUY, VANG_MAT</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p>
        </w:tc>
        <w:tc>
          <w:tcPr>
            <w:tcW w:w="4395" w:type="dxa"/>
          </w:tcPr>
          <w:p>
            <w:pPr>
              <w:spacing w:before="20" w:after="20"/>
              <w:jc w:val="left"/>
              <w:rPr>
                <w:rFonts w:ascii="Times New Roman" w:cs="Times New Roman" w:eastAsia="Times New Roman" w:hAnsi="Times New Roman"/>
                <w:sz w:val="22"/>
                <w:szCs w:val="22"/>
              </w:rPr>
            </w:pPr>
          </w:p>
        </w:tc>
        <w:tc>
          <w:tcPr>
            <w:tcW w:w="244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30">
      <w:pPr>
        <w:jc w:val="both"/>
        <w:rPr>
          <w:rFonts w:ascii="Times New Roman" w:cs="Times New Roman" w:eastAsia="Times New Roman" w:hAnsi="Times New Roman"/>
        </w:rPr>
      </w:pPr>
      <w:r>
        <w:rPr>
          <w:rtl w:val="0"/>
        </w:rPr>
      </w:r>
    </w:p>
    <w:p w:rsidR="00000000" w:rsidDel="00000000" w:rsidP="00000000" w:rsidRDefault="00000000" w:rsidRPr="00000000" w14:paraId="0000003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jc w:val="both"/>
        <w:rPr>
          <w:rFonts w:ascii="Times New Roman" w:cs="Times New Roman" w:eastAsia="Times New Roman" w:hAnsi="Times New Roman"/>
        </w:rPr>
      </w:pPr>
      <w:r>
        <w:rPr>
          <w:rtl w:val="0"/>
        </w:rPr>
      </w:r>
    </w:p>
    <w:p w:rsidR="00000000" w:rsidDel="00000000" w:rsidP="00000000" w:rsidRDefault="00000000" w:rsidRPr="00000000" w14:paraId="0000003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idx_lich_hen_bs_tg</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lich_hen(ma_bac_si, thoi_gian_bat_dau)</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B-tree</w:t>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 kiểm tra trùng lịch</w:t>
            </w:r>
          </w:p>
        </w:tc>
      </w:tr>
      <w:tr>
        <w:trPr>
          <w:cantSplit/>
        </w:trPr>
        <w:tc>
          <w:tcPr>
            <w:tcW w:w="2057" w:type="dxa"/>
          </w:tcPr>
          <w:p>
            <w:pPr>
              <w:spacing w:before="20" w:after="20"/>
              <w:jc w:val="left"/>
              <w:rPr>
                <w:rFonts w:ascii="Times New Roman" w:cs="Times New Roman" w:eastAsia="Times New Roman" w:hAnsi="Times New Roman"/>
                <w:sz w:val="22"/>
                <w:szCs w:val="22"/>
              </w:rPr>
            </w:pPr>
          </w:p>
        </w:tc>
        <w:tc>
          <w:tcPr>
            <w:tcW w:w="2992"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261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v_lich_hen_hom_nay</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trg_bao_ve_ca_lam_viec</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trg_lich_hen_hop_le</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trg_trang_thai_lich_hen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jc w:val="both"/>
        <w:rPr>
          <w:rFonts w:ascii="Times New Roman" w:cs="Times New Roman" w:eastAsia="Times New Roman" w:hAnsi="Times New Roman"/>
        </w:rPr>
      </w:pPr>
      <w:r>
        <w:rPr>
          <w:rtl w:val="0"/>
        </w:rPr>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loai_bac_si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ma_chuyen_khoa 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miền loai_nv; FK (ma_bac_si, loai_nv) → nhan_vien(ma_nv, 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 + UNIQUE mã giấy</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hinh_thuc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tới lớp bác sĩ đa khoa + CHECK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trên (vai_tro, ma_bn, ma_nv); FK (ma_nv, vai_tro) → nhan_vien(ma_nv, loai_nv); UNIQUE ma_bn, ma_nv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 w:rsidR="00000000" w:rsidDel="00000000" w:rsidP="00000000" w:rsidRDefault="00000000" w:rsidRPr="00000000" w14:paraId="00000037">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 CASE</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Doanh thu theo chuyên khoa theo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nhiều bảng, GROUP BY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khám hơn 3 lần trong 6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khám từ xa so với trực tiếp theo khung giờ</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jc w:val="both"/>
        <w:rPr>
          <w:rFonts w:ascii="Times New Roman" w:cs="Times New Roman" w:eastAsia="Times New Roman" w:hAnsi="Times New Roman"/>
        </w:rPr>
      </w:pPr>
      <w:r>
        <w:rPr>
          <w:rtl w:val="0"/>
        </w:rPr>
      </w:r>
    </w:p>
    <w:p w:rsidR="00000000" w:rsidDel="00000000" w:rsidP="00000000" w:rsidRDefault="00000000" w:rsidRPr="00000000" w14:paraId="0000003B">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jc w:val="both"/>
        <w:rPr>
          <w:rFonts w:ascii="Times New Roman" w:cs="Times New Roman" w:eastAsia="Times New Roman" w:hAnsi="Times New Roman"/>
        </w:rPr>
      </w:pPr>
      <w:r>
        <w:rPr>
          <w:rtl w:val="0"/>
        </w:rPr>
      </w:r>
    </w:p>
    <w:p w:rsidR="00000000" w:rsidDel="00000000" w:rsidP="00000000" w:rsidRDefault="00000000" w:rsidRPr="00000000" w14:paraId="0000003E">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24"/>
        <w:gridCol w:w="1007"/>
        <w:gridCol w:w="3296"/>
        <w:gridCol w:w="2014"/>
        <w:gridCol w:w="1649"/>
      </w:tblGrid>
      <w:tr>
        <w:trPr>
          <w:tblHeader/>
          <w:cantSplit/>
        </w:trPr>
        <w:tc>
          <w:tcPr>
            <w:tcW w:w="82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0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16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82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TC-01</w:t>
            </w:r>
          </w:p>
        </w:tc>
        <w:tc>
          <w:tcPr>
            <w:tcW w:w="10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INSERT lịch hẹn trùng giờ với lịch đã có của cùng bác sĩ</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Bị từ chối, thông báo lỗi trigger</w:t>
            </w:r>
          </w:p>
        </w:tc>
        <w:tc>
          <w:tcPr>
            <w:tcW w:w="1649"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lịch hẹn ngoài ca làm việc của bác sĩ</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jc w:val="both"/>
        <w:rPr>
          <w:rFonts w:ascii="Times New Roman" w:cs="Times New Roman" w:eastAsia="Times New Roman" w:hAnsi="Times New Roman"/>
        </w:rPr>
      </w:pPr>
      <w:r>
        <w:rPr>
          <w:rtl w:val="0"/>
        </w:rPr>
      </w:r>
    </w:p>
    <w:p w:rsidR="00000000" w:rsidDel="00000000" w:rsidP="00000000" w:rsidRDefault="00000000" w:rsidRPr="00000000" w14:paraId="00000042">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đổi vai trò,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rPr>
          <w:rFonts w:ascii="Times New Roman" w:cs="Times New Roman" w:eastAsia="Times New Roman" w:hAnsi="Times New Roman"/>
        </w:rPr>
      </w:pP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rPr>
          <w:rFonts w:ascii="Times New Roman" w:cs="Times New Roman" w:eastAsia="Times New Roman" w:hAnsi="Times New Roman"/>
        </w:rPr>
      </w:pPr>
      <w:r>
        <w:rPr>
          <w:rtl w:val="0"/>
        </w:rPr>
      </w:r>
    </w:p>
    <w:p w:rsidR="00000000" w:rsidDel="00000000" w:rsidP="00000000" w:rsidRDefault="00000000" w:rsidRPr="00000000" w14:paraId="00000046">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