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Process Documentation</w:t>
        <w:br w:type="textWrapping"/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 Selection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Google BigQuery (SQL)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The 2025 dataset contains a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b w:val="1"/>
          <w:bCs w:val="1"/>
          <w:rtl w:val="0"/>
        </w:rPr>
        <w:t xml:space="preserve"> enormous amount of data</w:t>
      </w:r>
      <w:r w:rsidDel="00000000" w:rsidR="00000000" w:rsidRPr="00000000">
        <w:rPr>
          <w:rtl w:val="0"/>
        </w:rPr>
        <w:t xml:space="preserve"> and storage that needs a more capable and efficient database to process and exceed the row limit or processing efficiency of Excel and Sheets if combining data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Stored data in a </w:t>
      </w:r>
      <w:r w:rsidDel="00000000" w:rsidR="00000000" w:rsidRPr="00000000">
        <w:rPr>
          <w:b w:val="1"/>
          <w:bCs w:val="1"/>
          <w:rtl w:val="0"/>
        </w:rPr>
        <w:t xml:space="preserve">cloud database</w:t>
      </w:r>
      <w:r w:rsidDel="00000000" w:rsidR="00000000" w:rsidRPr="00000000">
        <w:rPr>
          <w:rtl w:val="0"/>
        </w:rPr>
        <w:t xml:space="preserve"> ensures the originality of the data and prevents any unpredictable manual errors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Efficiency:</w:t>
      </w:r>
      <w:r w:rsidDel="00000000" w:rsidR="00000000" w:rsidRPr="00000000">
        <w:rPr>
          <w:rtl w:val="0"/>
        </w:rPr>
        <w:t xml:space="preserve"> SQL allows for complex </w:t>
      </w:r>
      <w:r w:rsidDel="00000000" w:rsidR="00000000" w:rsidRPr="00000000">
        <w:rPr>
          <w:b w:val="1"/>
          <w:bCs w:val="1"/>
          <w:rtl w:val="0"/>
        </w:rPr>
        <w:t xml:space="preserve">data manipulation and multi-table merging</w:t>
      </w:r>
      <w:r w:rsidDel="00000000" w:rsidR="00000000" w:rsidRPr="00000000">
        <w:rPr>
          <w:rtl w:val="0"/>
        </w:rPr>
        <w:t xml:space="preserve"> to  deal with millions of rows of data, together with high speed and accuracy</w:t>
      </w:r>
    </w:p>
    <w:p w:rsidR="00000000" w:rsidDel="00000000" w:rsidP="00000000" w:rsidRDefault="00000000" w:rsidRPr="00000000" w14:paraId="0000000B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Integrity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Completeness</w:t>
      </w:r>
      <w:r w:rsidDel="00000000" w:rsidR="00000000" w:rsidRPr="00000000">
        <w:rPr>
          <w:rtl w:val="0"/>
        </w:rPr>
        <w:t xml:space="preserve">: Using </w:t>
      </w:r>
      <w:r w:rsidDel="00000000" w:rsidR="00000000" w:rsidRPr="00000000">
        <w:rPr>
          <w:b w:val="1"/>
          <w:bCs w:val="1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to group and combine </w:t>
      </w:r>
      <w:r w:rsidDel="00000000" w:rsidR="00000000" w:rsidRPr="00000000">
        <w:rPr>
          <w:b w:val="1"/>
          <w:bCs w:val="1"/>
          <w:rtl w:val="0"/>
        </w:rPr>
        <w:t xml:space="preserve">12 different tables</w:t>
      </w:r>
      <w:r w:rsidDel="00000000" w:rsidR="00000000" w:rsidRPr="00000000">
        <w:rPr>
          <w:rtl w:val="0"/>
        </w:rPr>
        <w:t xml:space="preserve"> into a </w:t>
      </w:r>
      <w:r w:rsidDel="00000000" w:rsidR="00000000" w:rsidRPr="00000000">
        <w:rPr>
          <w:b w:val="1"/>
          <w:bCs w:val="1"/>
          <w:rtl w:val="0"/>
        </w:rPr>
        <w:t xml:space="preserve">single table </w:t>
      </w:r>
      <w:r w:rsidDel="00000000" w:rsidR="00000000" w:rsidRPr="00000000">
        <w:rPr>
          <w:rtl w:val="0"/>
        </w:rPr>
        <w:t xml:space="preserve">for better management and an overall insight into the data in 2025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Confirming started_at and ended_at columns are in the correct format of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for further calculations</w:t>
        <w:br w:type="textWrapping"/>
      </w:r>
    </w:p>
    <w:p w:rsidR="00000000" w:rsidDel="00000000" w:rsidP="00000000" w:rsidRDefault="00000000" w:rsidRPr="00000000" w14:paraId="00000010">
      <w:pPr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Cleaning and Transformation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Ride_length column:</w:t>
      </w:r>
      <w:r w:rsidDel="00000000" w:rsidR="00000000" w:rsidRPr="00000000">
        <w:rPr>
          <w:rtl w:val="0"/>
        </w:rPr>
        <w:t xml:space="preserve"> In the appropriate format of </w:t>
      </w:r>
      <w:r w:rsidDel="00000000" w:rsidR="00000000" w:rsidRPr="00000000">
        <w:rPr>
          <w:b w:val="1"/>
          <w:bCs w:val="1"/>
          <w:rtl w:val="0"/>
        </w:rPr>
        <w:t xml:space="preserve">HH:MM:SS,</w:t>
      </w:r>
      <w:r w:rsidDel="00000000" w:rsidR="00000000" w:rsidRPr="00000000">
        <w:rPr>
          <w:rtl w:val="0"/>
        </w:rPr>
        <w:t xml:space="preserve"> and an accurate calculation by</w:t>
      </w:r>
      <w:r w:rsidDel="00000000" w:rsidR="00000000" w:rsidRPr="00000000">
        <w:rPr>
          <w:b w:val="1"/>
          <w:bCs w:val="1"/>
          <w:rtl w:val="0"/>
        </w:rPr>
        <w:t xml:space="preserve"> subtracting</w:t>
      </w:r>
      <w:r w:rsidDel="00000000" w:rsidR="00000000" w:rsidRPr="00000000">
        <w:rPr>
          <w:rtl w:val="0"/>
        </w:rPr>
        <w:t xml:space="preserve"> the column </w:t>
      </w:r>
      <w:r w:rsidDel="00000000" w:rsidR="00000000" w:rsidRPr="00000000">
        <w:rPr>
          <w:b w:val="1"/>
          <w:bCs w:val="1"/>
          <w:rtl w:val="0"/>
        </w:rPr>
        <w:t xml:space="preserve">started_at</w:t>
      </w:r>
      <w:r w:rsidDel="00000000" w:rsidR="00000000" w:rsidRPr="00000000">
        <w:rPr>
          <w:rtl w:val="0"/>
        </w:rPr>
        <w:t xml:space="preserve"> from the column</w:t>
      </w:r>
      <w:r w:rsidDel="00000000" w:rsidR="00000000" w:rsidRPr="00000000">
        <w:rPr>
          <w:b w:val="1"/>
          <w:bCs w:val="1"/>
          <w:rtl w:val="0"/>
        </w:rPr>
        <w:t xml:space="preserve"> ended_at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Day_of_week column:</w:t>
      </w:r>
      <w:r w:rsidDel="00000000" w:rsidR="00000000" w:rsidRPr="00000000">
        <w:rPr>
          <w:rtl w:val="0"/>
        </w:rPr>
        <w:t xml:space="preserve"> In the suitable format of a number with </w:t>
      </w:r>
      <w:r w:rsidDel="00000000" w:rsidR="00000000" w:rsidRPr="00000000">
        <w:rPr>
          <w:b w:val="1"/>
          <w:bCs w:val="1"/>
          <w:rtl w:val="0"/>
        </w:rPr>
        <w:t xml:space="preserve">no decimals </w:t>
      </w:r>
      <w:r w:rsidDel="00000000" w:rsidR="00000000" w:rsidRPr="00000000">
        <w:rPr>
          <w:rtl w:val="0"/>
        </w:rPr>
        <w:t xml:space="preserve">and a scale of a week from </w:t>
      </w:r>
      <w:r w:rsidDel="00000000" w:rsidR="00000000" w:rsidRPr="00000000">
        <w:rPr>
          <w:b w:val="1"/>
          <w:bCs w:val="1"/>
          <w:rtl w:val="0"/>
        </w:rPr>
        <w:t xml:space="preserve">1=Sunday to 7=Saturday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Month &amp; Hour Extraction: </w:t>
      </w:r>
      <w:r w:rsidDel="00000000" w:rsidR="00000000" w:rsidRPr="00000000">
        <w:rPr>
          <w:rtl w:val="0"/>
        </w:rPr>
        <w:t xml:space="preserve">Used the EXTRACT function to collect months and times from the started and ended_at columns for seasonal tendency and peak hours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elimination: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Minimum Duration: </w:t>
      </w:r>
      <w:r w:rsidDel="00000000" w:rsidR="00000000" w:rsidRPr="00000000">
        <w:rPr>
          <w:rtl w:val="0"/>
        </w:rPr>
        <w:t xml:space="preserve">Delete all rides that are</w:t>
      </w:r>
      <w:r w:rsidDel="00000000" w:rsidR="00000000" w:rsidRPr="00000000">
        <w:rPr>
          <w:b w:val="1"/>
          <w:bCs w:val="1"/>
          <w:rtl w:val="0"/>
        </w:rPr>
        <w:t xml:space="preserve"> under 60 seconds</w:t>
      </w:r>
      <w:r w:rsidDel="00000000" w:rsidR="00000000" w:rsidRPr="00000000">
        <w:rPr>
          <w:rtl w:val="0"/>
        </w:rPr>
        <w:t xml:space="preserve"> (technical problems or shifts from riders’ decision)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Maximum Duration:</w:t>
      </w:r>
      <w:r w:rsidDel="00000000" w:rsidR="00000000" w:rsidRPr="00000000">
        <w:rPr>
          <w:rtl w:val="0"/>
        </w:rPr>
        <w:t xml:space="preserve"> Delete all rides that are</w:t>
      </w:r>
      <w:r w:rsidDel="00000000" w:rsidR="00000000" w:rsidRPr="00000000">
        <w:rPr>
          <w:b w:val="1"/>
          <w:bCs w:val="1"/>
          <w:rtl w:val="0"/>
        </w:rPr>
        <w:t xml:space="preserve"> over 24 hours</w:t>
      </w:r>
      <w:r w:rsidDel="00000000" w:rsidR="00000000" w:rsidRPr="00000000">
        <w:rPr>
          <w:rtl w:val="0"/>
        </w:rPr>
        <w:t xml:space="preserve"> (System management or lost control of machines)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Handling Missing Values: </w:t>
      </w:r>
      <w:r w:rsidDel="00000000" w:rsidR="00000000" w:rsidRPr="00000000">
        <w:rPr>
          <w:rtl w:val="0"/>
        </w:rPr>
        <w:t xml:space="preserve">I decided to keep all the started_at and ended_at names with NULL values to ensure the representativeness of the data, but I will eliminate them selectively when analyzing the geographic aspects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Duplication: </w:t>
      </w:r>
      <w:r w:rsidDel="00000000" w:rsidR="00000000" w:rsidRPr="00000000">
        <w:rPr>
          <w:rtl w:val="0"/>
        </w:rPr>
        <w:t xml:space="preserve">I used the DISTINCT function to remove duplicates and to make sure that every ride_id is a unique value for riders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Verification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Row count</w:t>
      </w:r>
      <w:r w:rsidDel="00000000" w:rsidR="00000000" w:rsidRPr="00000000">
        <w:rPr>
          <w:rtl w:val="0"/>
        </w:rPr>
        <w:t xml:space="preserve">: Used the </w:t>
      </w:r>
      <w:r w:rsidDel="00000000" w:rsidR="00000000" w:rsidRPr="00000000">
        <w:rPr>
          <w:b w:val="1"/>
          <w:bCs w:val="1"/>
          <w:rtl w:val="0"/>
        </w:rPr>
        <w:t xml:space="preserve">COUNT(*) function </w:t>
      </w:r>
      <w:r w:rsidDel="00000000" w:rsidR="00000000" w:rsidRPr="00000000">
        <w:rPr>
          <w:rtl w:val="0"/>
        </w:rPr>
        <w:t xml:space="preserve">to measure the remaining rows after cleaning and transforming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Preview and Schema check:</w:t>
      </w:r>
      <w:r w:rsidDel="00000000" w:rsidR="00000000" w:rsidRPr="00000000">
        <w:rPr>
          <w:rtl w:val="0"/>
        </w:rPr>
        <w:t xml:space="preserve"> Utilized BigQuery’s </w:t>
      </w:r>
      <w:r w:rsidDel="00000000" w:rsidR="00000000" w:rsidRPr="00000000">
        <w:rPr>
          <w:b w:val="1"/>
          <w:bCs w:val="1"/>
          <w:rtl w:val="0"/>
        </w:rPr>
        <w:t xml:space="preserve">Preview and Schema tabs</w:t>
      </w:r>
      <w:r w:rsidDel="00000000" w:rsidR="00000000" w:rsidRPr="00000000">
        <w:rPr>
          <w:rtl w:val="0"/>
        </w:rPr>
        <w:t xml:space="preserve"> to confirm data types and column names are consistent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Aggregation Strategy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structure:</w:t>
      </w:r>
      <w:r w:rsidDel="00000000" w:rsidR="00000000" w:rsidRPr="00000000">
        <w:rPr>
          <w:rtl w:val="0"/>
        </w:rPr>
        <w:t xml:space="preserve"> Prepared for the visualization and deep analysis on Excel and Tableau, I used an aggregation process in SQL to process and turn nearly 5,4 millions rows of data into 5 different summary tables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efficiency</w:t>
      </w:r>
      <w:r w:rsidDel="00000000" w:rsidR="00000000" w:rsidRPr="00000000">
        <w:rPr>
          <w:rtl w:val="0"/>
        </w:rPr>
        <w:t xml:space="preserve">: Using these tables maximized my analysis progress by taking advantage of different tools and safeguarding the absolute accuracy of my statistics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 descriptions: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Types of bikes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Distinguish and analyze electric and classic bikes in 2025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Business Question: </w:t>
      </w:r>
      <w:r w:rsidDel="00000000" w:rsidR="00000000" w:rsidRPr="00000000">
        <w:rPr>
          <w:rtl w:val="0"/>
        </w:rPr>
        <w:t xml:space="preserve">Whether the environment and healthcare profits affect the bikes’ choices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Structure: </w:t>
      </w:r>
      <w:r w:rsidDel="00000000" w:rsidR="00000000" w:rsidRPr="00000000">
        <w:rPr>
          <w:rtl w:val="0"/>
        </w:rPr>
        <w:t xml:space="preserve">Aggregated data due to month, member_casual, and rideable_type with the total_rides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Geographic distribution: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Describe the usage and popularity of electric and classic bikes in different areas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Business Question:</w:t>
      </w:r>
      <w:r w:rsidDel="00000000" w:rsidR="00000000" w:rsidRPr="00000000">
        <w:rPr>
          <w:rtl w:val="0"/>
        </w:rPr>
        <w:t xml:space="preserve"> Does the geographic aspect affect the consumption behaviors of bikers?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Structure: </w:t>
      </w:r>
      <w:r w:rsidDel="00000000" w:rsidR="00000000" w:rsidRPr="00000000">
        <w:rPr>
          <w:rtl w:val="0"/>
        </w:rPr>
        <w:t xml:space="preserve">Categorized data with start_station_name, end_station_name, start lat, and lng to show the exact location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User_frequency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Objective: Calculate statistics that show the frequency and level of bike consumers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Question: Does having the membership affect people’s bike times?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Structure: Display the results of max, min, mean, and total length of each, and order the results by month and member_casual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Tables: Hourly_Peaks and Time_Period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Objective: Determine the favorite timeframe for bikers and their behavior daily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Question: Do peak hours change people’s behavior?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Structure: Divide 24 hours into 4 periods and 24 integers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Table: Weekly Rhythm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Objective: To investigate the behavioral differences between weekdays and weekends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Questions: Do casual riders only bike on the weekends?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Structure: Categorize results based on 7 days in a week, with 1=Sunday to 7=Saturday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VI. </w:t>
        <w:tab/>
        <w:t xml:space="preserve">SQL Code Appendix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 Cleaning and Merging</w:t>
      </w:r>
    </w:p>
    <w:p w:rsidR="00000000" w:rsidDel="00000000" w:rsidP="00000000" w:rsidRDefault="00000000" w:rsidRPr="00000000" w14:paraId="00000041">
      <w:pPr>
        <w:ind w:left="0" w:firstLine="0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FORMAT_TIME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'%H:%M:%S'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TIMESTAMP_SECONDS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ride_length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DAYOFWEEK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`first-case-study-485421.cyclistic_tripdata_2025.trips_2025_01`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`first-case-study-485421.cyclistic_tripdata_2025.trips_2025_02`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`first-case-study-485421.cyclistic_tripdata_2025.trips_2025_03`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`first-case-study-485421.cyclistic_tripdata_2025.trips_2025_04`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`first-case-study-485421.cyclistic_tripdata_2025.trips_2025_05`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`first-case-study-485421.cyclistic_tripdata_2025.trips_2025_06`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`first-case-study-485421.cyclistic_tripdata_2025.trips_2025_07`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`first-case-study-485421.cyclistic_tripdata_2025.trips_2025_08`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`first-case-study-485421.cyclistic_tripdata_2025.trips_2025_09`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`first-case-study-485421.cyclistic_tripdata_2025.trips_2025_10`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`first-case-study-485421.cyclistic_tripdata_2025.trips_2025_11`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`first-case-study-485421.cyclistic_tripdata_2025.trips_2025_12`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)&lt;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hd w:fill="ffffff" w:val="clear"/>
        <w:spacing w:line="320" w:lineRule="auto"/>
        <w:ind w:left="720" w:hanging="360"/>
        <w:rPr>
          <w:b w:val="1"/>
          <w:bCs w:val="1"/>
          <w:color w:val="202124"/>
          <w:sz w:val="26"/>
          <w:szCs w:val="26"/>
        </w:rPr>
      </w:pP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Types_of_bikes table: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`first-case-study-485421.cyclistic_tripdata_2025.trips_2025_types_of_bikes`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total_rides</w:t>
      </w:r>
    </w:p>
    <w:p w:rsidR="00000000" w:rsidDel="00000000" w:rsidP="00000000" w:rsidRDefault="00000000" w:rsidRPr="00000000" w14:paraId="0000005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hd w:fill="ffffff" w:val="clear"/>
        <w:spacing w:line="320" w:lineRule="auto"/>
        <w:ind w:left="720" w:hanging="360"/>
        <w:rPr>
          <w:b w:val="1"/>
          <w:bCs w:val="1"/>
          <w:color w:val="202124"/>
          <w:sz w:val="26"/>
          <w:szCs w:val="26"/>
        </w:rPr>
      </w:pPr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Geographic_distribution table: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`first-case-study-485421.cyclistic_tripdata_2025.trips_2025_Geographic_distribution`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start_lat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latitude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start_lng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longitude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total_rides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start_lat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start_lng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end_station_name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latitude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longitude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hd w:fill="ffffff" w:val="clear"/>
        <w:spacing w:line="320" w:lineRule="auto"/>
        <w:ind w:left="720" w:hanging="36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User_frequency table:</w:t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`first-case-study-485421.cyclistic_tripdata_2025.trips_2025_User_frequency`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max_length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min_length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mean_length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total_length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month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hd w:fill="ffffff" w:val="clear"/>
        <w:spacing w:line="3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Hourly_Peaks table:</w:t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`first-case-study-485421.cyclistic_tripdata_2025.trips_2025_Hourly_Peaks`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80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total_rides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line="320" w:lineRule="auto"/>
        <w:ind w:left="720" w:hanging="360"/>
        <w:rPr>
          <w:b w:val="1"/>
          <w:bCs w:val="1"/>
          <w:color w:val="202124"/>
        </w:rPr>
      </w:pPr>
      <w:r w:rsidDel="00000000" w:rsidR="00000000" w:rsidRPr="00000000">
        <w:rPr>
          <w:b w:val="1"/>
          <w:bCs w:val="1"/>
          <w:color w:val="202124"/>
          <w:rtl w:val="0"/>
        </w:rPr>
        <w:t xml:space="preserve">Time_Period table: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`first-case-study-485421.cyclistic_tripdata_2025.trips_2025_Time_Period`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'Morning'</w:t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'Afternoon'</w:t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HOUR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'Evening'</w:t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'Late Night'</w:t>
      </w:r>
    </w:p>
    <w:p w:rsidR="00000000" w:rsidDel="00000000" w:rsidP="00000000" w:rsidRDefault="00000000" w:rsidRPr="00000000" w14:paraId="0000009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total_rides</w:t>
      </w:r>
    </w:p>
    <w:p w:rsidR="00000000" w:rsidDel="00000000" w:rsidP="00000000" w:rsidRDefault="00000000" w:rsidRPr="00000000" w14:paraId="0000009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</w:p>
    <w:p w:rsidR="00000000" w:rsidDel="00000000" w:rsidP="00000000" w:rsidRDefault="00000000" w:rsidRPr="00000000" w14:paraId="0000009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</w:p>
    <w:p w:rsidR="00000000" w:rsidDel="00000000" w:rsidP="00000000" w:rsidRDefault="00000000" w:rsidRPr="00000000" w14:paraId="00000098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Period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</w:p>
    <w:p w:rsidR="00000000" w:rsidDel="00000000" w:rsidP="00000000" w:rsidRDefault="00000000" w:rsidRPr="00000000" w14:paraId="0000009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hd w:fill="ffffff" w:val="clear"/>
        <w:spacing w:line="3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Rhythm table:</w:t>
      </w:r>
    </w:p>
    <w:p w:rsidR="00000000" w:rsidDel="00000000" w:rsidP="00000000" w:rsidRDefault="00000000" w:rsidRPr="00000000" w14:paraId="0000009B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`first-case-study-485421.cyclistic_tripdata_2025.trips_2025_Weekly_Rhythm`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9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total_rides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TIMESTAMP_DIFF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ended_at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started_at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mean_length</w:t>
      </w:r>
    </w:p>
    <w:p w:rsidR="00000000" w:rsidDel="00000000" w:rsidP="00000000" w:rsidRDefault="00000000" w:rsidRPr="00000000" w14:paraId="000000A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`first-case-study-485421.cyclistic_tripdata_2025.trips_2025_cleaned`</w:t>
      </w:r>
    </w:p>
    <w:p w:rsidR="00000000" w:rsidDel="00000000" w:rsidP="00000000" w:rsidRDefault="00000000" w:rsidRPr="00000000" w14:paraId="000000A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member_casual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rideable_type</w:t>
      </w:r>
    </w:p>
    <w:p w:rsidR="00000000" w:rsidDel="00000000" w:rsidP="00000000" w:rsidRDefault="00000000" w:rsidRPr="00000000" w14:paraId="000000A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day_of_week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mean_length</w:t>
      </w:r>
    </w:p>
    <w:p w:rsidR="00000000" w:rsidDel="00000000" w:rsidP="00000000" w:rsidRDefault="00000000" w:rsidRPr="00000000" w14:paraId="000000A6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VII.</w:t>
        <w:tab/>
        <w:t xml:space="preserve">Final Transition &amp; &amp; Excel Formatting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hd w:fill="ffffff" w:val="clear"/>
        <w:spacing w:line="3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Exporting: </w:t>
      </w:r>
      <w:r w:rsidDel="00000000" w:rsidR="00000000" w:rsidRPr="00000000">
        <w:rPr>
          <w:rtl w:val="0"/>
        </w:rPr>
        <w:t xml:space="preserve">Results from the 5 analytical tables were exported as CSV files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hd w:fill="ffffff" w:val="clear"/>
        <w:spacing w:line="32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Integrity Check:</w:t>
      </w:r>
      <w:r w:rsidDel="00000000" w:rsidR="00000000" w:rsidRPr="00000000">
        <w:rPr>
          <w:rtl w:val="0"/>
        </w:rPr>
        <w:t xml:space="preserve"> I performed a cross-check of the total ride counts against BigQuery results to ensure there are no errors during export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hd w:fill="ffffff" w:val="clear"/>
        <w:spacing w:line="32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Formatting: </w:t>
      </w:r>
      <w:r w:rsidDel="00000000" w:rsidR="00000000" w:rsidRPr="00000000">
        <w:rPr>
          <w:rtl w:val="0"/>
        </w:rPr>
        <w:t xml:space="preserve">Turn day_of_week numbers to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hd w:fill="ffffff" w:val="clear"/>
        <w:spacing w:line="320" w:lineRule="auto"/>
        <w:ind w:left="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spacing w:line="320" w:lineRule="auto"/>
        <w:ind w:left="0" w:firstLine="0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0" w:lineRule="auto"/>
        <w:ind w:left="0" w:firstLine="0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