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360" w:lineRule="auto"/>
        <w:jc w:val="center"/>
        <w:rPr>
          <w:rFonts w:ascii="DM Sans" w:cs="DM Sans" w:eastAsia="DM Sans" w:hAnsi="DM Sans"/>
          <w:b w:val="0"/>
          <w:bCs w:val="0"/>
          <w:color w:val="666666"/>
          <w:sz w:val="36"/>
          <w:szCs w:val="36"/>
        </w:rPr>
      </w:pPr>
      <w:r w:rsidDel="00000000" w:rsidR="00000000" w:rsidRPr="00000000">
        <w:rPr>
          <w:rFonts w:ascii="DM Sans" w:cs="DM Sans" w:eastAsia="DM Sans" w:hAnsi="DM Sans"/>
          <w:b w:val="0"/>
          <w:bCs w:val="0"/>
          <w:color w:val="4285f4"/>
          <w:sz w:val="36"/>
          <w:szCs w:val="36"/>
          <w:rtl w:val="0"/>
        </w:rPr>
        <w:br w:type="textWrapping"/>
      </w:r>
      <w:r w:rsidDel="00000000" w:rsidR="00000000" w:rsidRPr="00000000">
        <w:rPr>
          <w:rFonts w:ascii="DM Sans" w:cs="DM Sans" w:eastAsia="DM Sans" w:hAnsi="DM Sans"/>
          <w:b w:val="0"/>
          <w:bCs w:val="0"/>
          <w:color w:val="666666"/>
          <w:sz w:val="36"/>
          <w:szCs w:val="36"/>
          <w:rtl w:val="0"/>
        </w:rPr>
        <w:t xml:space="preserve"> Cyclistic Case Study</w:t>
      </w:r>
    </w:p>
    <w:p w:rsidR="00000000" w:rsidDel="00000000" w:rsidP="00000000" w:rsidRDefault="00000000" w:rsidRPr="00000000" w14:paraId="00000002">
      <w:pPr>
        <w:pageBreakBefore w:val="0"/>
        <w:rPr>
          <w:rFonts w:ascii="DM Sans" w:cs="DM Sans" w:eastAsia="DM Sans" w:hAnsi="DM Sans"/>
          <w:b w:val="0"/>
          <w:bCs w:val="0"/>
          <w:sz w:val="24"/>
          <w:szCs w:val="24"/>
        </w:rPr>
      </w:pP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3">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Data Analyst: </w:t>
      </w:r>
      <w:r w:rsidDel="00000000" w:rsidR="00000000" w:rsidRPr="00000000">
        <w:rPr>
          <w:rFonts w:ascii="DM Sans" w:cs="DM Sans" w:eastAsia="DM Sans" w:hAnsi="DM Sans"/>
          <w:b w:val="0"/>
          <w:bCs w:val="0"/>
          <w:color w:val="000000"/>
          <w:sz w:val="24"/>
          <w:szCs w:val="24"/>
          <w:rtl w:val="0"/>
        </w:rPr>
        <w:t xml:space="preserve">Nguyen Mai</w:t>
      </w:r>
    </w:p>
    <w:p w:rsidR="00000000" w:rsidDel="00000000" w:rsidP="00000000" w:rsidRDefault="00000000" w:rsidRPr="00000000" w14:paraId="00000004">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Client/Sponsor</w:t>
      </w:r>
      <w:r w:rsidDel="00000000" w:rsidR="00000000" w:rsidRPr="00000000">
        <w:rPr>
          <w:rFonts w:ascii="DM Sans" w:cs="DM Sans" w:eastAsia="DM Sans" w:hAnsi="DM Sans"/>
          <w:b w:val="0"/>
          <w:bCs w:val="0"/>
          <w:color w:val="4285f4"/>
          <w:sz w:val="24"/>
          <w:szCs w:val="24"/>
          <w:rtl w:val="0"/>
        </w:rPr>
        <w:t xml:space="preserve">:</w:t>
      </w:r>
      <w:r w:rsidDel="00000000" w:rsidR="00000000" w:rsidRPr="00000000">
        <w:rPr>
          <w:rFonts w:ascii="DM Sans" w:cs="DM Sans" w:eastAsia="DM Sans" w:hAnsi="DM Sans"/>
          <w:b w:val="0"/>
          <w:bCs w:val="0"/>
          <w:sz w:val="24"/>
          <w:szCs w:val="24"/>
          <w:rtl w:val="0"/>
        </w:rPr>
        <w:t xml:space="preserve"> </w:t>
      </w:r>
      <w:r w:rsidDel="00000000" w:rsidR="00000000" w:rsidRPr="00000000">
        <w:rPr>
          <w:rFonts w:ascii="DM Sans" w:cs="DM Sans" w:eastAsia="DM Sans" w:hAnsi="DM Sans"/>
          <w:b w:val="0"/>
          <w:bCs w:val="0"/>
          <w:sz w:val="24"/>
          <w:szCs w:val="24"/>
          <w:rtl w:val="0"/>
        </w:rPr>
        <w:t xml:space="preserve">Cyclistic executives, Lily Moreno</w:t>
      </w:r>
      <w:r w:rsidDel="00000000" w:rsidR="00000000" w:rsidRPr="00000000">
        <w:rPr>
          <w:rtl w:val="0"/>
        </w:rPr>
      </w:r>
    </w:p>
    <w:p w:rsidR="00000000" w:rsidDel="00000000" w:rsidP="00000000" w:rsidRDefault="00000000" w:rsidRPr="00000000" w14:paraId="00000005">
      <w:pPr>
        <w:pageBreakBefore w:val="0"/>
        <w:rPr>
          <w:rFonts w:ascii="DM Sans" w:cs="DM Sans" w:eastAsia="DM Sans" w:hAnsi="DM Sans"/>
          <w:color w:val="34a853"/>
          <w:sz w:val="24"/>
          <w:szCs w:val="24"/>
        </w:rPr>
      </w:pP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Write a brief description of why this project is happening below. Why is this project happening? What are the goals?</w:t>
      </w:r>
    </w:p>
    <w:p w:rsidR="00000000" w:rsidDel="00000000" w:rsidP="00000000" w:rsidRDefault="00000000" w:rsidRPr="00000000" w14:paraId="00000008">
      <w:pPr>
        <w:pageBreakBefore w:val="0"/>
        <w:numPr>
          <w:ilvl w:val="0"/>
          <w:numId w:val="2"/>
        </w:numPr>
        <w:spacing w:after="0" w:before="100" w:line="342.85714285714283" w:lineRule="auto"/>
        <w:ind w:left="720" w:hanging="360"/>
        <w:rPr>
          <w:rFonts w:ascii="DM Sans" w:cs="DM Sans" w:eastAsia="DM Sans" w:hAnsi="DM Sans"/>
          <w:i w:val="1"/>
          <w:iCs w:val="1"/>
          <w:color w:val="3c4043"/>
          <w:sz w:val="21"/>
          <w:szCs w:val="21"/>
          <w:u w:val="none"/>
        </w:rPr>
      </w:pPr>
      <w:r w:rsidDel="00000000" w:rsidR="00000000" w:rsidRPr="00000000">
        <w:rPr>
          <w:rFonts w:ascii="DM Sans" w:cs="DM Sans" w:eastAsia="DM Sans" w:hAnsi="DM Sans"/>
          <w:i w:val="1"/>
          <w:iCs w:val="1"/>
          <w:color w:val="3c4043"/>
          <w:sz w:val="21"/>
          <w:szCs w:val="21"/>
          <w:rtl w:val="0"/>
        </w:rPr>
        <w:t xml:space="preserve">The goals of this project are to design marketing strategies aimed at converting casual riders into annual members and to maximize the number of annual memberships for the Cyclistic bike-share program within the formal city limits of Chicago. The project will identify the difference between casual riders and annual members in various factors and provide recommendations and solutions for the Cyclistic executives team. The recommendations will include reasons for casual riders' behaviors as well as the effects of digital media on marketing statistics. The final deliverable will recommend 3 most effective projects and actions for increasing the amount of annual memberships, recommending that the changes can be done.</w:t>
      </w:r>
      <w:r w:rsidDel="00000000" w:rsidR="00000000" w:rsidRPr="00000000">
        <w:rPr>
          <w:rtl w:val="0"/>
        </w:rPr>
      </w:r>
    </w:p>
    <w:p w:rsidR="00000000" w:rsidDel="00000000" w:rsidP="00000000" w:rsidRDefault="00000000" w:rsidRPr="00000000" w14:paraId="00000009">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Scope / Major Project Activities:</w:t>
      </w:r>
    </w:p>
    <w:p w:rsidR="00000000" w:rsidDel="00000000" w:rsidP="00000000" w:rsidRDefault="00000000" w:rsidRPr="00000000" w14:paraId="0000000A">
      <w:pPr>
        <w:pageBreakBefore w:val="0"/>
        <w:spacing w:after="0" w:before="100" w:line="342.85714285714283" w:lineRule="auto"/>
        <w:rPr>
          <w:rFonts w:ascii="DM Sans" w:cs="DM Sans" w:eastAsia="DM Sans" w:hAnsi="DM Sans"/>
          <w:sz w:val="24"/>
          <w:szCs w:val="24"/>
        </w:rPr>
      </w:pPr>
      <w:r w:rsidDel="00000000" w:rsidR="00000000" w:rsidRPr="00000000">
        <w:rPr>
          <w:rFonts w:ascii="DM Sans" w:cs="DM Sans" w:eastAsia="DM Sans" w:hAnsi="DM Sans"/>
          <w:i w:val="1"/>
          <w:iCs w:val="1"/>
          <w:color w:val="3c4043"/>
          <w:sz w:val="21"/>
          <w:szCs w:val="21"/>
          <w:rtl w:val="0"/>
        </w:rPr>
        <w:t xml:space="preserve">What are the major parts of this project? List out the high-level steps, activities, or stages of the project, and give a brief description for each. </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720"/>
        <w:tblGridChange w:id="0">
          <w:tblGrid>
            <w:gridCol w:w="3360"/>
            <w:gridCol w:w="6720"/>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Collect casual riders' historical trip data from Cyclistic’s database and describe all data sources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keys 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hd w:fill="ffffff" w:val="clear"/>
              <w:spacing w:after="120" w:before="120" w:line="36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Analyze data to find out the top destinations and routes that have a high and low frequency of casual and annual riders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trends and motives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hd w:fill="ffffff" w:val="clear"/>
              <w:spacing w:after="120" w:before="120" w:line="360" w:lineRule="auto"/>
              <w:ind w:left="0" w:firstLine="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Study each bike spot to understand the causes that support the differences between casual and annual riders. Requiring additional data from charts to  forecast the behaviors and trends when changes occur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marketing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hd w:fill="ffffff" w:val="clear"/>
              <w:spacing w:after="120" w:before="120" w:line="360" w:lineRule="auto"/>
              <w:ind w:left="0" w:firstLine="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recommendations for using digital media most effectively and wisely in Chicago. Estimate costs and resources for each recommendation. Rank suggestions by cost-effectiveness and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Deliver the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ffffff" w:val="clear"/>
              <w:spacing w:after="120" w:before="120" w:line="360" w:lineRule="auto"/>
              <w:ind w:left="0" w:firstLine="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Deliver the final report and recommendations to Lily Moreno</w:t>
            </w:r>
          </w:p>
        </w:tc>
      </w:tr>
    </w:tbl>
    <w:p w:rsidR="00000000" w:rsidDel="00000000" w:rsidP="00000000" w:rsidRDefault="00000000" w:rsidRPr="00000000" w14:paraId="00000017">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8">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This project does not </w:t>
      </w:r>
      <w:r w:rsidDel="00000000" w:rsidR="00000000" w:rsidRPr="00000000">
        <w:rPr>
          <w:rFonts w:ascii="DM Sans" w:cs="DM Sans" w:eastAsia="DM Sans" w:hAnsi="DM Sans"/>
          <w:b w:val="0"/>
          <w:bCs w:val="0"/>
          <w:color w:val="4285f4"/>
          <w:sz w:val="24"/>
          <w:szCs w:val="24"/>
          <w:rtl w:val="0"/>
        </w:rPr>
        <w:t xml:space="preserve">include:</w:t>
      </w:r>
    </w:p>
    <w:p w:rsidR="00000000" w:rsidDel="00000000" w:rsidP="00000000" w:rsidRDefault="00000000" w:rsidRPr="00000000" w14:paraId="00000019">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Specify the things that this project isn’t responsible for doing (out of scope). For instance, “this project does not involve a summation of 2019 data analysis.”</w:t>
      </w:r>
    </w:p>
    <w:p w:rsidR="00000000" w:rsidDel="00000000" w:rsidP="00000000" w:rsidRDefault="00000000" w:rsidRPr="00000000" w14:paraId="0000001A">
      <w:pPr>
        <w:pageBreakBefore w:val="0"/>
        <w:numPr>
          <w:ilvl w:val="0"/>
          <w:numId w:val="1"/>
        </w:numPr>
        <w:spacing w:after="0" w:afterAutospacing="0" w:before="100" w:line="342.85714285714283" w:lineRule="auto"/>
        <w:ind w:left="720" w:hanging="360"/>
        <w:rPr>
          <w:rFonts w:ascii="DM Sans" w:cs="DM Sans" w:eastAsia="DM Sans" w:hAnsi="DM Sans"/>
          <w:i w:val="1"/>
          <w:iCs w:val="1"/>
          <w:color w:val="3c4043"/>
          <w:sz w:val="21"/>
          <w:szCs w:val="21"/>
          <w:u w:val="none"/>
        </w:rPr>
      </w:pPr>
      <w:r w:rsidDel="00000000" w:rsidR="00000000" w:rsidRPr="00000000">
        <w:rPr>
          <w:rFonts w:ascii="DM Sans" w:cs="DM Sans" w:eastAsia="DM Sans" w:hAnsi="DM Sans"/>
          <w:i w:val="1"/>
          <w:iCs w:val="1"/>
          <w:color w:val="3c4043"/>
          <w:sz w:val="21"/>
          <w:szCs w:val="21"/>
          <w:rtl w:val="0"/>
        </w:rPr>
        <w:t xml:space="preserve">The data of casual riders outside Chicago</w:t>
      </w:r>
    </w:p>
    <w:p w:rsidR="00000000" w:rsidDel="00000000" w:rsidP="00000000" w:rsidRDefault="00000000" w:rsidRPr="00000000" w14:paraId="0000001B">
      <w:pPr>
        <w:pageBreakBefore w:val="0"/>
        <w:numPr>
          <w:ilvl w:val="0"/>
          <w:numId w:val="1"/>
        </w:numPr>
        <w:spacing w:after="0" w:afterAutospacing="0" w:before="0" w:beforeAutospacing="0" w:line="342.85714285714283" w:lineRule="auto"/>
        <w:ind w:left="720" w:hanging="360"/>
        <w:rPr>
          <w:rFonts w:ascii="DM Sans" w:cs="DM Sans" w:eastAsia="DM Sans" w:hAnsi="DM Sans"/>
          <w:i w:val="1"/>
          <w:iCs w:val="1"/>
          <w:color w:val="3c4043"/>
          <w:sz w:val="21"/>
          <w:szCs w:val="21"/>
          <w:u w:val="none"/>
        </w:rPr>
      </w:pPr>
      <w:r w:rsidDel="00000000" w:rsidR="00000000" w:rsidRPr="00000000">
        <w:rPr>
          <w:rFonts w:ascii="DM Sans" w:cs="DM Sans" w:eastAsia="DM Sans" w:hAnsi="DM Sans"/>
          <w:i w:val="1"/>
          <w:iCs w:val="1"/>
          <w:color w:val="3c4043"/>
          <w:sz w:val="21"/>
          <w:szCs w:val="21"/>
          <w:rtl w:val="0"/>
        </w:rPr>
        <w:t xml:space="preserve">This project does not focus on other means of transportation than the bicycle</w:t>
      </w:r>
    </w:p>
    <w:p w:rsidR="00000000" w:rsidDel="00000000" w:rsidP="00000000" w:rsidRDefault="00000000" w:rsidRPr="00000000" w14:paraId="0000001C">
      <w:pPr>
        <w:pageBreakBefore w:val="0"/>
        <w:numPr>
          <w:ilvl w:val="0"/>
          <w:numId w:val="1"/>
        </w:numPr>
        <w:spacing w:after="0" w:before="0" w:beforeAutospacing="0" w:line="342.85714285714283" w:lineRule="auto"/>
        <w:ind w:left="720" w:hanging="360"/>
        <w:rPr>
          <w:rFonts w:ascii="DM Sans" w:cs="DM Sans" w:eastAsia="DM Sans" w:hAnsi="DM Sans"/>
          <w:i w:val="1"/>
          <w:iCs w:val="1"/>
          <w:color w:val="3c4043"/>
          <w:sz w:val="21"/>
          <w:szCs w:val="21"/>
          <w:u w:val="none"/>
        </w:rPr>
      </w:pPr>
      <w:r w:rsidDel="00000000" w:rsidR="00000000" w:rsidRPr="00000000">
        <w:rPr>
          <w:rFonts w:ascii="DM Sans" w:cs="DM Sans" w:eastAsia="DM Sans" w:hAnsi="DM Sans"/>
          <w:i w:val="1"/>
          <w:iCs w:val="1"/>
          <w:color w:val="3c4043"/>
          <w:sz w:val="21"/>
          <w:szCs w:val="21"/>
          <w:rtl w:val="0"/>
        </w:rPr>
        <w:t xml:space="preserve">Implementing any solutions or recommendations</w:t>
      </w:r>
    </w:p>
    <w:p w:rsidR="00000000" w:rsidDel="00000000" w:rsidP="00000000" w:rsidRDefault="00000000" w:rsidRPr="00000000" w14:paraId="0000001D">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Deliverables:</w:t>
      </w:r>
    </w:p>
    <w:p w:rsidR="00000000" w:rsidDel="00000000" w:rsidP="00000000" w:rsidRDefault="00000000" w:rsidRPr="00000000" w14:paraId="0000001E">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A specific list of things that your project will deliver.   </w:t>
      </w:r>
    </w:p>
    <w:p w:rsidR="00000000" w:rsidDel="00000000" w:rsidP="00000000" w:rsidRDefault="00000000" w:rsidRPr="00000000" w14:paraId="0000001F">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Bar and Pie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data visualization of the behaviors and factors within the city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Recommendations and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list of ordered and categorized recommendations on specific criteria for improving the number of annual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final report detailing each of the 3 marketing strategies, including benefits, recommendations, and statistical data that supports the analysis</w:t>
            </w:r>
          </w:p>
        </w:tc>
      </w:tr>
    </w:tbl>
    <w:p w:rsidR="00000000" w:rsidDel="00000000" w:rsidP="00000000" w:rsidRDefault="00000000" w:rsidRPr="00000000" w14:paraId="00000028">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29">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A">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Schedule Overview / Major Milestones:</w:t>
      </w:r>
    </w:p>
    <w:p w:rsidR="00000000" w:rsidDel="00000000" w:rsidP="00000000" w:rsidRDefault="00000000" w:rsidRPr="00000000" w14:paraId="0000002B">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The expected schedule for the project. This can be defined by milestones (e.g., “all data is cleaned and processed”), periods of time (“Week 1 / Week 2”), or other ways based on the needs of the project. </w:t>
      </w:r>
    </w:p>
    <w:p w:rsidR="00000000" w:rsidDel="00000000" w:rsidP="00000000" w:rsidRDefault="00000000" w:rsidRPr="00000000" w14:paraId="0000002C">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Data Review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Create an SOW and review all the business tasks and targeted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Data 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Finding appropriate data, making a cleaned dataset, and providing a list of reliable sources for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Data 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Initial data analysis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Visualizations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Charts support findings and behaviors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Recommendations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List of 3 top marketing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Final report detailing all work, analysis, methodologies, and findings</w:t>
            </w:r>
          </w:p>
        </w:tc>
      </w:tr>
    </w:tbl>
    <w:p w:rsidR="00000000" w:rsidDel="00000000" w:rsidP="00000000" w:rsidRDefault="00000000" w:rsidRPr="00000000" w14:paraId="00000043">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44">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45">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This is my “if all goes well and I have everything I need, this is when I’ll be done” date. </w:t>
      </w:r>
    </w:p>
    <w:p w:rsidR="00000000" w:rsidDel="00000000" w:rsidP="00000000" w:rsidRDefault="00000000" w:rsidRPr="00000000" w14:paraId="00000046">
      <w:pPr>
        <w:pageBreakBefore w:val="0"/>
        <w:spacing w:after="0" w:before="100" w:line="342.85714285714283" w:lineRule="auto"/>
        <w:ind w:left="0" w:firstLine="0"/>
        <w:rPr>
          <w:rFonts w:ascii="DM Sans" w:cs="DM Sans" w:eastAsia="DM Sans" w:hAnsi="DM Sans"/>
          <w:b w:val="1"/>
          <w:bCs w:val="1"/>
          <w:sz w:val="28"/>
          <w:szCs w:val="28"/>
        </w:rPr>
      </w:pPr>
      <w:r w:rsidDel="00000000" w:rsidR="00000000" w:rsidRPr="00000000">
        <w:rPr>
          <w:rFonts w:ascii="DM Sans" w:cs="DM Sans" w:eastAsia="DM Sans" w:hAnsi="DM Sans"/>
          <w:b w:val="1"/>
          <w:bCs w:val="1"/>
          <w:sz w:val="28"/>
          <w:szCs w:val="28"/>
          <w:rtl w:val="0"/>
        </w:rPr>
        <w:t xml:space="preserve">If all goes well and I have everything I need, it will take me 45 days to complete the task</w:t>
      </w: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   Data Ana</w:t>
    </w:r>
    <w:r w:rsidDel="00000000" w:rsidR="00000000" w:rsidRPr="00000000">
      <w:rPr>
        <w:rFonts w:ascii="Roboto" w:cs="Roboto" w:eastAsia="Roboto" w:hAnsi="Roboto"/>
        <w:color w:val="666666"/>
        <w:sz w:val="24"/>
        <w:szCs w:val="24"/>
        <w:rtl w:val="0"/>
      </w:rPr>
      <w:t xml:space="preserve">lysis </w:t>
    </w: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Project</w:t>
    </w:r>
  </w:p>
  <w:p w:rsidR="00000000" w:rsidDel="00000000" w:rsidP="00000000" w:rsidRDefault="00000000" w:rsidRPr="00000000" w14:paraId="00000048">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