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5BB" w:rsidRDefault="003035BB">
      <w:pPr>
        <w:rPr>
          <w:sz w:val="26"/>
          <w:szCs w:val="26"/>
        </w:rPr>
      </w:pPr>
      <w:r>
        <w:rPr>
          <w:sz w:val="26"/>
          <w:szCs w:val="26"/>
        </w:rPr>
        <w:t>Họ tên: Trầm Khôi Nguyên</w:t>
      </w:r>
    </w:p>
    <w:p w:rsidR="003035BB" w:rsidRDefault="003035BB">
      <w:pPr>
        <w:rPr>
          <w:sz w:val="26"/>
          <w:szCs w:val="26"/>
        </w:rPr>
      </w:pPr>
      <w:r>
        <w:rPr>
          <w:sz w:val="26"/>
          <w:szCs w:val="26"/>
        </w:rPr>
        <w:t>MSSV: 110122126</w:t>
      </w:r>
    </w:p>
    <w:p w:rsidR="003035BB" w:rsidRDefault="003035BB">
      <w:pPr>
        <w:rPr>
          <w:sz w:val="26"/>
          <w:szCs w:val="26"/>
        </w:rPr>
      </w:pPr>
      <w:r>
        <w:rPr>
          <w:sz w:val="26"/>
          <w:szCs w:val="26"/>
        </w:rPr>
        <w:t>Lớp: DA22TTB</w:t>
      </w:r>
    </w:p>
    <w:p w:rsidR="003035BB" w:rsidRDefault="003035BB">
      <w:pPr>
        <w:rPr>
          <w:sz w:val="26"/>
          <w:szCs w:val="26"/>
        </w:rPr>
      </w:pPr>
    </w:p>
    <w:p w:rsidR="003035BB" w:rsidRDefault="003035BB" w:rsidP="003035BB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BÁO CÁO TIẾN ĐỘ ĐỒ ÁN CHUYÊN NGÀNH</w:t>
      </w:r>
    </w:p>
    <w:p w:rsidR="003035BB" w:rsidRDefault="003035BB" w:rsidP="003035BB">
      <w:pPr>
        <w:jc w:val="center"/>
        <w:rPr>
          <w:sz w:val="26"/>
          <w:szCs w:val="26"/>
        </w:rPr>
      </w:pPr>
      <w:r>
        <w:rPr>
          <w:b/>
          <w:sz w:val="26"/>
          <w:szCs w:val="26"/>
        </w:rPr>
        <w:t>Tuầ</w:t>
      </w:r>
      <w:r w:rsidR="001C3CE6">
        <w:rPr>
          <w:b/>
          <w:sz w:val="26"/>
          <w:szCs w:val="26"/>
        </w:rPr>
        <w:t>n 1</w:t>
      </w:r>
      <w:r>
        <w:rPr>
          <w:b/>
          <w:sz w:val="26"/>
          <w:szCs w:val="26"/>
        </w:rPr>
        <w:t xml:space="preserve">: </w:t>
      </w:r>
      <w:r>
        <w:rPr>
          <w:sz w:val="26"/>
          <w:szCs w:val="26"/>
        </w:rPr>
        <w:t>Từ ngày 10/11/2025 đến 16/11/2025</w:t>
      </w:r>
    </w:p>
    <w:p w:rsidR="003035BB" w:rsidRDefault="003035BB" w:rsidP="003035BB">
      <w:pPr>
        <w:jc w:val="center"/>
        <w:rPr>
          <w:sz w:val="26"/>
          <w:szCs w:val="26"/>
        </w:rPr>
      </w:pPr>
    </w:p>
    <w:p w:rsidR="003035BB" w:rsidRPr="003035BB" w:rsidRDefault="003035BB" w:rsidP="003035BB">
      <w:pPr>
        <w:pStyle w:val="Caption"/>
        <w:keepNext/>
        <w:jc w:val="center"/>
        <w:rPr>
          <w:color w:val="auto"/>
          <w:sz w:val="26"/>
          <w:szCs w:val="26"/>
        </w:rPr>
      </w:pPr>
      <w:r w:rsidRPr="003035BB">
        <w:rPr>
          <w:color w:val="auto"/>
          <w:sz w:val="26"/>
          <w:szCs w:val="26"/>
        </w:rPr>
        <w:t xml:space="preserve">Bảng </w:t>
      </w:r>
      <w:r w:rsidRPr="003035BB">
        <w:rPr>
          <w:color w:val="auto"/>
          <w:sz w:val="26"/>
          <w:szCs w:val="26"/>
        </w:rPr>
        <w:fldChar w:fldCharType="begin"/>
      </w:r>
      <w:r w:rsidRPr="003035BB">
        <w:rPr>
          <w:color w:val="auto"/>
          <w:sz w:val="26"/>
          <w:szCs w:val="26"/>
        </w:rPr>
        <w:instrText xml:space="preserve"> SEQ Bảng \* ARABIC </w:instrText>
      </w:r>
      <w:r w:rsidRPr="003035BB">
        <w:rPr>
          <w:color w:val="auto"/>
          <w:sz w:val="26"/>
          <w:szCs w:val="26"/>
        </w:rPr>
        <w:fldChar w:fldCharType="separate"/>
      </w:r>
      <w:r>
        <w:rPr>
          <w:noProof/>
          <w:color w:val="auto"/>
          <w:sz w:val="26"/>
          <w:szCs w:val="26"/>
        </w:rPr>
        <w:t>1</w:t>
      </w:r>
      <w:r w:rsidRPr="003035BB">
        <w:rPr>
          <w:color w:val="auto"/>
          <w:sz w:val="26"/>
          <w:szCs w:val="26"/>
        </w:rPr>
        <w:fldChar w:fldCharType="end"/>
      </w:r>
      <w:r w:rsidRPr="003035BB">
        <w:rPr>
          <w:color w:val="auto"/>
          <w:sz w:val="26"/>
          <w:szCs w:val="26"/>
        </w:rPr>
        <w:t>. Những việc đã làm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2656"/>
        <w:gridCol w:w="2349"/>
      </w:tblGrid>
      <w:tr w:rsidR="003035BB" w:rsidTr="00A76B31">
        <w:trPr>
          <w:trHeight w:val="1000"/>
        </w:trPr>
        <w:tc>
          <w:tcPr>
            <w:tcW w:w="2122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Tên công việc</w:t>
            </w:r>
          </w:p>
        </w:tc>
        <w:tc>
          <w:tcPr>
            <w:tcW w:w="2268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Công cụ, môi trường, ngôn ngữ</w:t>
            </w:r>
          </w:p>
        </w:tc>
        <w:tc>
          <w:tcPr>
            <w:tcW w:w="2656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Phương pháp thực hiện</w:t>
            </w:r>
          </w:p>
        </w:tc>
        <w:tc>
          <w:tcPr>
            <w:tcW w:w="2349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Kết quả</w:t>
            </w:r>
          </w:p>
        </w:tc>
      </w:tr>
      <w:tr w:rsidR="003035BB" w:rsidTr="00A76B31">
        <w:tc>
          <w:tcPr>
            <w:tcW w:w="2122" w:type="dxa"/>
            <w:vAlign w:val="center"/>
          </w:tcPr>
          <w:p w:rsidR="003035BB" w:rsidRDefault="001C3CE6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Nghiên cứu lý thuyết về Nextjs, Expressjs, Nodejs và MySQL.</w:t>
            </w:r>
          </w:p>
        </w:tc>
        <w:tc>
          <w:tcPr>
            <w:tcW w:w="2268" w:type="dxa"/>
            <w:vAlign w:val="center"/>
          </w:tcPr>
          <w:p w:rsidR="003035BB" w:rsidRDefault="001C3CE6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Nodejs, Expressjs, Nextjs, MySQL, Typescript, Google.</w:t>
            </w:r>
          </w:p>
        </w:tc>
        <w:tc>
          <w:tcPr>
            <w:tcW w:w="2656" w:type="dxa"/>
            <w:vAlign w:val="center"/>
          </w:tcPr>
          <w:p w:rsidR="003035BB" w:rsidRDefault="001C3CE6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Tìm hiểu qua tài liệu chính thức, video hướng dẫn, setup môi trường.</w:t>
            </w:r>
          </w:p>
        </w:tc>
        <w:tc>
          <w:tcPr>
            <w:tcW w:w="2349" w:type="dxa"/>
            <w:vAlign w:val="center"/>
          </w:tcPr>
          <w:p w:rsidR="003035BB" w:rsidRDefault="001C3CE6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Cơ sở lý thuyết về Nodejs, Expressjs, Nextjs và MySQL.</w:t>
            </w:r>
          </w:p>
        </w:tc>
      </w:tr>
      <w:tr w:rsidR="003035BB" w:rsidTr="00A76B31">
        <w:tc>
          <w:tcPr>
            <w:tcW w:w="2122" w:type="dxa"/>
            <w:vAlign w:val="center"/>
          </w:tcPr>
          <w:p w:rsidR="003035BB" w:rsidRDefault="001C3CE6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Nghiên cứu lý  thuyết về Clean Architecture.</w:t>
            </w:r>
          </w:p>
        </w:tc>
        <w:tc>
          <w:tcPr>
            <w:tcW w:w="2268" w:type="dxa"/>
            <w:vAlign w:val="center"/>
          </w:tcPr>
          <w:p w:rsidR="003035BB" w:rsidRDefault="001C3CE6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Typescript, Expressjs, mô hình 4 tầng (Controller, Service, Repository, Model)</w:t>
            </w:r>
          </w:p>
        </w:tc>
        <w:tc>
          <w:tcPr>
            <w:tcW w:w="2656" w:type="dxa"/>
            <w:vAlign w:val="center"/>
          </w:tcPr>
          <w:p w:rsidR="003035BB" w:rsidRDefault="001C3CE6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Tham khảo tài liệu của Robert C. Martin và các ví dụ triển khai Nodejs Clean Architecture.</w:t>
            </w:r>
          </w:p>
        </w:tc>
        <w:tc>
          <w:tcPr>
            <w:tcW w:w="2349" w:type="dxa"/>
            <w:vAlign w:val="center"/>
          </w:tcPr>
          <w:p w:rsidR="003035BB" w:rsidRDefault="001C3CE6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Cơ sở lý thuyết về Clean Architecture.</w:t>
            </w:r>
          </w:p>
        </w:tc>
      </w:tr>
      <w:tr w:rsidR="003035BB" w:rsidTr="00A76B31">
        <w:tc>
          <w:tcPr>
            <w:tcW w:w="2122" w:type="dxa"/>
            <w:vAlign w:val="center"/>
          </w:tcPr>
          <w:p w:rsidR="003035BB" w:rsidRDefault="00A76B31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Xác định yêu cầu nghiệp vụ của hệ thống</w:t>
            </w:r>
          </w:p>
        </w:tc>
        <w:tc>
          <w:tcPr>
            <w:tcW w:w="2268" w:type="dxa"/>
            <w:vAlign w:val="center"/>
          </w:tcPr>
          <w:p w:rsidR="003035BB" w:rsidRDefault="00A76B31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Word, draw.io</w:t>
            </w:r>
          </w:p>
        </w:tc>
        <w:tc>
          <w:tcPr>
            <w:tcW w:w="2656" w:type="dxa"/>
            <w:vAlign w:val="center"/>
          </w:tcPr>
          <w:p w:rsidR="003035BB" w:rsidRDefault="00A76B31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Phân tích nghiệp vụ giữa “Người tìm việc – Nhà tuyển dụng” theo use case và luồng dữ liệu.</w:t>
            </w:r>
          </w:p>
        </w:tc>
        <w:tc>
          <w:tcPr>
            <w:tcW w:w="2349" w:type="dxa"/>
            <w:vAlign w:val="center"/>
          </w:tcPr>
          <w:p w:rsidR="003035BB" w:rsidRDefault="00A76B31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Bản mô tả yêu cầu của hệ thống.</w:t>
            </w:r>
          </w:p>
        </w:tc>
      </w:tr>
      <w:tr w:rsidR="00A76B31" w:rsidTr="00A76B31">
        <w:tc>
          <w:tcPr>
            <w:tcW w:w="2122" w:type="dxa"/>
            <w:vAlign w:val="center"/>
          </w:tcPr>
          <w:p w:rsidR="00A76B31" w:rsidRDefault="00A76B31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Phân tích và thiết kế cơ sở dữ liệu.</w:t>
            </w:r>
          </w:p>
        </w:tc>
        <w:tc>
          <w:tcPr>
            <w:tcW w:w="2268" w:type="dxa"/>
            <w:vAlign w:val="center"/>
          </w:tcPr>
          <w:p w:rsidR="00A76B31" w:rsidRDefault="00A76B31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Power Designer, MySQL </w:t>
            </w:r>
            <w:r>
              <w:rPr>
                <w:sz w:val="26"/>
                <w:szCs w:val="26"/>
              </w:rPr>
              <w:lastRenderedPageBreak/>
              <w:t>Workbench, Visual Studio Code.</w:t>
            </w:r>
          </w:p>
        </w:tc>
        <w:tc>
          <w:tcPr>
            <w:tcW w:w="2656" w:type="dxa"/>
            <w:vAlign w:val="center"/>
          </w:tcPr>
          <w:p w:rsidR="00A76B31" w:rsidRDefault="00A76B31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- Mô hình hóa thực thể (ERD) từ bài toán và chuẩn hóa dữ liệu. Viết </w:t>
            </w:r>
            <w:r>
              <w:rPr>
                <w:sz w:val="26"/>
                <w:szCs w:val="26"/>
              </w:rPr>
              <w:lastRenderedPageBreak/>
              <w:t>script SQL tạo bảng và ràng buộc khóa ngoại.</w:t>
            </w:r>
          </w:p>
        </w:tc>
        <w:tc>
          <w:tcPr>
            <w:tcW w:w="2349" w:type="dxa"/>
            <w:vAlign w:val="center"/>
          </w:tcPr>
          <w:p w:rsidR="00A76B31" w:rsidRDefault="00A76B31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- Bản thiết kế cơ sở dữ liệu, mô hình thực thể (ERD) và </w:t>
            </w:r>
            <w:r>
              <w:rPr>
                <w:sz w:val="26"/>
                <w:szCs w:val="26"/>
              </w:rPr>
              <w:lastRenderedPageBreak/>
              <w:t>mô tả các bảng cơ sở dữ liệu.</w:t>
            </w:r>
          </w:p>
        </w:tc>
      </w:tr>
    </w:tbl>
    <w:p w:rsidR="003035BB" w:rsidRDefault="003035BB" w:rsidP="003035BB">
      <w:pPr>
        <w:rPr>
          <w:sz w:val="26"/>
          <w:szCs w:val="26"/>
        </w:rPr>
      </w:pPr>
    </w:p>
    <w:p w:rsidR="003035BB" w:rsidRDefault="003035BB" w:rsidP="003035BB">
      <w:pPr>
        <w:rPr>
          <w:sz w:val="26"/>
          <w:szCs w:val="26"/>
        </w:rPr>
      </w:pPr>
    </w:p>
    <w:p w:rsidR="003035BB" w:rsidRPr="003035BB" w:rsidRDefault="003035BB" w:rsidP="003035BB">
      <w:pPr>
        <w:pStyle w:val="Caption"/>
        <w:keepNext/>
        <w:jc w:val="center"/>
        <w:rPr>
          <w:color w:val="auto"/>
          <w:sz w:val="26"/>
          <w:szCs w:val="26"/>
        </w:rPr>
      </w:pPr>
      <w:r w:rsidRPr="003035BB">
        <w:rPr>
          <w:color w:val="auto"/>
          <w:sz w:val="26"/>
          <w:szCs w:val="26"/>
        </w:rPr>
        <w:t xml:space="preserve">Bảng </w:t>
      </w:r>
      <w:r w:rsidRPr="003035BB">
        <w:rPr>
          <w:color w:val="auto"/>
          <w:sz w:val="26"/>
          <w:szCs w:val="26"/>
        </w:rPr>
        <w:fldChar w:fldCharType="begin"/>
      </w:r>
      <w:r w:rsidRPr="003035BB">
        <w:rPr>
          <w:color w:val="auto"/>
          <w:sz w:val="26"/>
          <w:szCs w:val="26"/>
        </w:rPr>
        <w:instrText xml:space="preserve"> SEQ Bảng \* ARABIC </w:instrText>
      </w:r>
      <w:r w:rsidRPr="003035BB">
        <w:rPr>
          <w:color w:val="auto"/>
          <w:sz w:val="26"/>
          <w:szCs w:val="26"/>
        </w:rPr>
        <w:fldChar w:fldCharType="separate"/>
      </w:r>
      <w:r w:rsidRPr="003035BB">
        <w:rPr>
          <w:noProof/>
          <w:color w:val="auto"/>
          <w:sz w:val="26"/>
          <w:szCs w:val="26"/>
        </w:rPr>
        <w:t>2</w:t>
      </w:r>
      <w:r w:rsidRPr="003035BB">
        <w:rPr>
          <w:color w:val="auto"/>
          <w:sz w:val="26"/>
          <w:szCs w:val="26"/>
        </w:rPr>
        <w:fldChar w:fldCharType="end"/>
      </w:r>
      <w:r w:rsidRPr="003035BB">
        <w:rPr>
          <w:color w:val="auto"/>
          <w:sz w:val="26"/>
          <w:szCs w:val="26"/>
        </w:rPr>
        <w:t>. Những việc chưa làm được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260"/>
        <w:gridCol w:w="3446"/>
      </w:tblGrid>
      <w:tr w:rsidR="003035BB" w:rsidTr="00C239F8">
        <w:trPr>
          <w:trHeight w:val="731"/>
        </w:trPr>
        <w:tc>
          <w:tcPr>
            <w:tcW w:w="2689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Tên việc</w:t>
            </w:r>
          </w:p>
        </w:tc>
        <w:tc>
          <w:tcPr>
            <w:tcW w:w="3260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Lý do</w:t>
            </w:r>
          </w:p>
        </w:tc>
        <w:tc>
          <w:tcPr>
            <w:tcW w:w="3446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Hướng khắc phục</w:t>
            </w:r>
          </w:p>
        </w:tc>
      </w:tr>
      <w:tr w:rsidR="003035BB" w:rsidTr="00C239F8">
        <w:tc>
          <w:tcPr>
            <w:tcW w:w="2689" w:type="dxa"/>
            <w:vAlign w:val="center"/>
          </w:tcPr>
          <w:p w:rsidR="003035BB" w:rsidRDefault="00C239F8" w:rsidP="00C239F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Thiết kế giao diện người dùng</w:t>
            </w:r>
          </w:p>
        </w:tc>
        <w:tc>
          <w:tcPr>
            <w:tcW w:w="3260" w:type="dxa"/>
            <w:vAlign w:val="center"/>
          </w:tcPr>
          <w:p w:rsidR="003035BB" w:rsidRDefault="00C239F8" w:rsidP="00C239F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Hiện tại em đã thiết kế được một số giao diện của website và vẫn còn một số giao diện chưa hoàn thành như: Trang chi tiết công việc, trang chi tiết nhà tuyển dụng, ….</w:t>
            </w:r>
          </w:p>
        </w:tc>
        <w:tc>
          <w:tcPr>
            <w:tcW w:w="3446" w:type="dxa"/>
            <w:vAlign w:val="center"/>
          </w:tcPr>
          <w:p w:rsidR="003035BB" w:rsidRDefault="00C239F8" w:rsidP="00C239F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Sẽ tiến hành thiết kế và hoàn thành các giao diện còn lại như: Trang ch</w:t>
            </w:r>
            <w:bookmarkStart w:id="0" w:name="_GoBack"/>
            <w:bookmarkEnd w:id="0"/>
            <w:r>
              <w:rPr>
                <w:sz w:val="26"/>
                <w:szCs w:val="26"/>
              </w:rPr>
              <w:t>i tiết công việc, trang chi tiết nhà tuyển dụng, trang tìm việc theo tỉnh, thành phố, trang profile cá nhân,…</w:t>
            </w:r>
          </w:p>
        </w:tc>
      </w:tr>
    </w:tbl>
    <w:p w:rsidR="003035BB" w:rsidRPr="003035BB" w:rsidRDefault="003035BB" w:rsidP="003035BB">
      <w:pPr>
        <w:rPr>
          <w:sz w:val="26"/>
          <w:szCs w:val="26"/>
        </w:rPr>
      </w:pPr>
    </w:p>
    <w:sectPr w:rsidR="003035BB" w:rsidRPr="003035BB" w:rsidSect="0016529C">
      <w:pgSz w:w="12240" w:h="15840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5BB"/>
    <w:rsid w:val="001572CC"/>
    <w:rsid w:val="0016529C"/>
    <w:rsid w:val="00177992"/>
    <w:rsid w:val="001C3CE6"/>
    <w:rsid w:val="003035BB"/>
    <w:rsid w:val="005146E0"/>
    <w:rsid w:val="00514FB1"/>
    <w:rsid w:val="005353F6"/>
    <w:rsid w:val="00545CA2"/>
    <w:rsid w:val="00642715"/>
    <w:rsid w:val="006D577F"/>
    <w:rsid w:val="006D6B78"/>
    <w:rsid w:val="008814BA"/>
    <w:rsid w:val="009251A2"/>
    <w:rsid w:val="009B2FB3"/>
    <w:rsid w:val="00A76B31"/>
    <w:rsid w:val="00AB6A4E"/>
    <w:rsid w:val="00AF7059"/>
    <w:rsid w:val="00B1503A"/>
    <w:rsid w:val="00B60CB2"/>
    <w:rsid w:val="00C239F8"/>
    <w:rsid w:val="00CE524D"/>
    <w:rsid w:val="00D21318"/>
    <w:rsid w:val="00D2791D"/>
    <w:rsid w:val="00D42262"/>
    <w:rsid w:val="00E42E1A"/>
    <w:rsid w:val="00F7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C1CBF"/>
  <w15:chartTrackingRefBased/>
  <w15:docId w15:val="{139E4DD6-209F-40E8-9BFB-02D10BEB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3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035B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4</cp:revision>
  <dcterms:created xsi:type="dcterms:W3CDTF">2025-11-09T14:22:00Z</dcterms:created>
  <dcterms:modified xsi:type="dcterms:W3CDTF">2025-11-13T10:17:00Z</dcterms:modified>
</cp:coreProperties>
</file>