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center"/>
        <w:rPr>
          <w:rFonts w:hint="default" w:ascii="Segoe UI" w:hAnsi="Segoe UI" w:cs="Segoe UI"/>
          <w:b/>
          <w:bCs/>
          <w:sz w:val="28"/>
          <w:szCs w:val="28"/>
          <w:lang w:val="en-US"/>
        </w:rPr>
      </w:pPr>
      <w:r>
        <w:rPr>
          <w:rFonts w:hint="default" w:ascii="Segoe UI" w:hAnsi="Segoe UI" w:cs="Segoe UI"/>
          <w:b/>
          <w:bCs/>
          <w:sz w:val="28"/>
          <w:szCs w:val="28"/>
          <w:lang w:val="en-US"/>
        </w:rPr>
        <w:t>Part 7 - Reactive Forms</w:t>
      </w:r>
    </w:p>
    <w:p>
      <w:pPr>
        <w:numPr>
          <w:ilvl w:val="0"/>
          <w:numId w:val="0"/>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Here we’re going to learn about</w:t>
      </w:r>
    </w:p>
    <w:p>
      <w:pPr>
        <w:numPr>
          <w:ilvl w:val="0"/>
          <w:numId w:val="1"/>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What is reactive forms</w:t>
      </w:r>
    </w:p>
    <w:p>
      <w:pPr>
        <w:numPr>
          <w:ilvl w:val="0"/>
          <w:numId w:val="1"/>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How to use reactive forms</w:t>
      </w:r>
    </w:p>
    <w:p>
      <w:pPr>
        <w:numPr>
          <w:ilvl w:val="0"/>
          <w:numId w:val="1"/>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Validation and Dynamic Error Message and Setup Global css</w:t>
      </w:r>
    </w:p>
    <w:p>
      <w:pPr>
        <w:numPr>
          <w:ilvl w:val="0"/>
          <w:numId w:val="1"/>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Submit forms</w:t>
      </w:r>
    </w:p>
    <w:p>
      <w:pPr>
        <w:numPr>
          <w:ilvl w:val="0"/>
          <w:numId w:val="0"/>
        </w:numPr>
        <w:spacing w:line="360" w:lineRule="auto"/>
        <w:jc w:val="left"/>
        <w:rPr>
          <w:rFonts w:hint="default" w:ascii="Segoe UI" w:hAnsi="Segoe UI" w:cs="Segoe UI"/>
          <w:b w:val="0"/>
          <w:bCs w:val="0"/>
          <w:sz w:val="24"/>
          <w:szCs w:val="24"/>
          <w:lang w:val="en-US"/>
        </w:rPr>
      </w:pPr>
    </w:p>
    <w:p>
      <w:pPr>
        <w:numPr>
          <w:ilvl w:val="0"/>
          <w:numId w:val="2"/>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WHAT IS REACTIVE FORMS</w:t>
      </w:r>
    </w:p>
    <w:p>
      <w:pPr>
        <w:numPr>
          <w:numId w:val="0"/>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Reactive forms provide a model driven approach to handle form inputs. In template driven forms we have to put the logic of forms such a business validation in the template / html. Whereas in reactive forms we just put the business logic forms in component. So, in case we have a larger form then it will more readable and maintainable since in the template is cleaner from code. On the one hand, by using reactive form, developer can be easily to create custom or cross validation. For instance, we have 2 password fields (Password and Confirm Password). Here we only need create custom method for custom or cross validation inside the component.</w:t>
      </w:r>
    </w:p>
    <w:p>
      <w:pPr>
        <w:numPr>
          <w:numId w:val="0"/>
        </w:numPr>
        <w:spacing w:line="360" w:lineRule="auto"/>
        <w:jc w:val="left"/>
        <w:rPr>
          <w:rFonts w:hint="default" w:ascii="Segoe UI" w:hAnsi="Segoe UI"/>
          <w:b w:val="0"/>
          <w:bCs w:val="0"/>
          <w:sz w:val="24"/>
          <w:szCs w:val="24"/>
          <w:lang w:val="en-US"/>
        </w:rPr>
      </w:pPr>
      <w:r>
        <w:rPr>
          <w:rFonts w:hint="default" w:ascii="Segoe UI" w:hAnsi="Segoe UI"/>
          <w:b w:val="0"/>
          <w:bCs w:val="0"/>
          <w:sz w:val="24"/>
          <w:szCs w:val="24"/>
          <w:lang w:val="en-US"/>
        </w:rPr>
        <w:fldChar w:fldCharType="begin"/>
      </w:r>
      <w:r>
        <w:rPr>
          <w:rFonts w:hint="default" w:ascii="Segoe UI" w:hAnsi="Segoe UI"/>
          <w:b w:val="0"/>
          <w:bCs w:val="0"/>
          <w:sz w:val="24"/>
          <w:szCs w:val="24"/>
          <w:lang w:val="en-US"/>
        </w:rPr>
        <w:instrText xml:space="preserve"> HYPERLINK "https://blog.angular-university.io/introduction-to-angular-2-forms-template-driven-vs-model-driven/#:~:text=Here%20are%20the%20differences%20between,level%20of%20the%20component%20class" </w:instrText>
      </w:r>
      <w:r>
        <w:rPr>
          <w:rFonts w:hint="default" w:ascii="Segoe UI" w:hAnsi="Segoe UI"/>
          <w:b w:val="0"/>
          <w:bCs w:val="0"/>
          <w:sz w:val="24"/>
          <w:szCs w:val="24"/>
          <w:lang w:val="en-US"/>
        </w:rPr>
        <w:fldChar w:fldCharType="separate"/>
      </w:r>
      <w:r>
        <w:rPr>
          <w:rStyle w:val="5"/>
          <w:rFonts w:hint="default" w:ascii="Segoe UI" w:hAnsi="Segoe UI"/>
          <w:b w:val="0"/>
          <w:bCs w:val="0"/>
          <w:sz w:val="24"/>
          <w:szCs w:val="24"/>
          <w:lang w:val="en-US"/>
        </w:rPr>
        <w:t>https://blog.angular-university.io/introduction-to-angular-2-forms-template-driven-vs-model-driven/#:~:text=Here%20are%20the%20differences%20between,level%20of%20the%20component%20class</w:t>
      </w:r>
      <w:r>
        <w:rPr>
          <w:rFonts w:hint="default" w:ascii="Segoe UI" w:hAnsi="Segoe UI"/>
          <w:b w:val="0"/>
          <w:bCs w:val="0"/>
          <w:sz w:val="24"/>
          <w:szCs w:val="24"/>
          <w:lang w:val="en-US"/>
        </w:rPr>
        <w:fldChar w:fldCharType="end"/>
      </w:r>
    </w:p>
    <w:p>
      <w:pPr>
        <w:numPr>
          <w:numId w:val="0"/>
        </w:numPr>
        <w:spacing w:line="360" w:lineRule="auto"/>
        <w:jc w:val="left"/>
        <w:rPr>
          <w:rFonts w:hint="default" w:ascii="Segoe UI" w:hAnsi="Segoe UI"/>
          <w:b w:val="0"/>
          <w:bCs w:val="0"/>
          <w:sz w:val="24"/>
          <w:szCs w:val="24"/>
          <w:lang w:val="en-US"/>
        </w:rPr>
      </w:pPr>
    </w:p>
    <w:p>
      <w:pPr>
        <w:numPr>
          <w:ilvl w:val="0"/>
          <w:numId w:val="2"/>
        </w:numPr>
        <w:spacing w:line="360" w:lineRule="auto"/>
        <w:ind w:left="0" w:leftChars="0" w:firstLine="0" w:firstLineChars="0"/>
        <w:jc w:val="left"/>
        <w:rPr>
          <w:rFonts w:hint="default" w:ascii="Segoe UI" w:hAnsi="Segoe UI"/>
          <w:b w:val="0"/>
          <w:bCs w:val="0"/>
          <w:sz w:val="24"/>
          <w:szCs w:val="24"/>
          <w:lang w:val="en-US"/>
        </w:rPr>
      </w:pPr>
      <w:r>
        <w:rPr>
          <w:rFonts w:hint="default" w:ascii="Segoe UI" w:hAnsi="Segoe UI"/>
          <w:b w:val="0"/>
          <w:bCs w:val="0"/>
          <w:sz w:val="24"/>
          <w:szCs w:val="24"/>
          <w:lang w:val="en-US"/>
        </w:rPr>
        <w:t>HOW TO USE IT</w:t>
      </w:r>
    </w:p>
    <w:p>
      <w:pPr>
        <w:numPr>
          <w:numId w:val="0"/>
        </w:numPr>
        <w:spacing w:line="360" w:lineRule="auto"/>
        <w:ind w:leftChars="0"/>
        <w:jc w:val="left"/>
      </w:pPr>
      <w:r>
        <w:drawing>
          <wp:inline distT="0" distB="0" distL="114300" distR="114300">
            <wp:extent cx="5041900" cy="209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041900" cy="209550"/>
                    </a:xfrm>
                    <a:prstGeom prst="rect">
                      <a:avLst/>
                    </a:prstGeom>
                    <a:noFill/>
                    <a:ln>
                      <a:noFill/>
                    </a:ln>
                  </pic:spPr>
                </pic:pic>
              </a:graphicData>
            </a:graphic>
          </wp:inline>
        </w:drawing>
      </w:r>
    </w:p>
    <w:p>
      <w:pPr>
        <w:numPr>
          <w:numId w:val="0"/>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Use ReactiveFormsModule instead of FormModule</w:t>
      </w:r>
    </w:p>
    <w:p>
      <w:pPr>
        <w:numPr>
          <w:numId w:val="0"/>
        </w:numPr>
        <w:spacing w:line="360" w:lineRule="auto"/>
        <w:ind w:leftChars="0"/>
        <w:jc w:val="left"/>
        <w:rPr>
          <w:rFonts w:hint="default" w:ascii="Segoe UI" w:hAnsi="Segoe UI" w:cs="Segoe UI"/>
          <w:sz w:val="24"/>
          <w:szCs w:val="24"/>
          <w:lang w:val="en-US"/>
        </w:rPr>
      </w:pPr>
    </w:p>
    <w:p>
      <w:pPr>
        <w:numPr>
          <w:ilvl w:val="0"/>
          <w:numId w:val="2"/>
        </w:numPr>
        <w:spacing w:line="360" w:lineRule="auto"/>
        <w:ind w:left="0" w:leftChars="0" w:firstLine="0" w:firstLineChars="0"/>
        <w:jc w:val="left"/>
        <w:rPr>
          <w:rFonts w:hint="default" w:ascii="Segoe UI" w:hAnsi="Segoe UI" w:cs="Segoe UI"/>
          <w:sz w:val="24"/>
          <w:szCs w:val="24"/>
          <w:lang w:val="en-US"/>
        </w:rPr>
      </w:pPr>
      <w:r>
        <w:rPr>
          <w:rFonts w:hint="default" w:ascii="Segoe UI" w:hAnsi="Segoe UI" w:cs="Segoe UI"/>
          <w:sz w:val="24"/>
          <w:szCs w:val="24"/>
          <w:lang w:val="en-US"/>
        </w:rPr>
        <w:t>VALIDATION AND ERROR MESSAGE</w:t>
      </w:r>
    </w:p>
    <w:p>
      <w:pPr>
        <w:numPr>
          <w:numId w:val="0"/>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Create User-Registration Component</w:t>
      </w:r>
    </w:p>
    <w:p>
      <w:pPr>
        <w:numPr>
          <w:numId w:val="0"/>
        </w:numPr>
        <w:spacing w:line="360" w:lineRule="auto"/>
        <w:ind w:leftChars="0"/>
        <w:jc w:val="left"/>
      </w:pPr>
      <w:r>
        <w:drawing>
          <wp:inline distT="0" distB="0" distL="114300" distR="114300">
            <wp:extent cx="5268595" cy="1891665"/>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8595" cy="1891665"/>
                    </a:xfrm>
                    <a:prstGeom prst="rect">
                      <a:avLst/>
                    </a:prstGeom>
                    <a:noFill/>
                    <a:ln>
                      <a:noFill/>
                    </a:ln>
                  </pic:spPr>
                </pic:pic>
              </a:graphicData>
            </a:graphic>
          </wp:inline>
        </w:drawing>
      </w:r>
    </w:p>
    <w:p>
      <w:pPr>
        <w:numPr>
          <w:ilvl w:val="0"/>
          <w:numId w:val="3"/>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Create registrationForms variable then instance it from ngOnInit method</w:t>
      </w:r>
    </w:p>
    <w:p>
      <w:pPr>
        <w:numPr>
          <w:ilvl w:val="0"/>
          <w:numId w:val="3"/>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Put your business validation</w:t>
      </w:r>
    </w:p>
    <w:p>
      <w:pPr>
        <w:numPr>
          <w:ilvl w:val="0"/>
          <w:numId w:val="3"/>
        </w:numPr>
        <w:spacing w:line="360" w:lineRule="auto"/>
        <w:ind w:leftChars="0"/>
        <w:jc w:val="left"/>
        <w:rPr>
          <w:rFonts w:hint="default" w:ascii="Segoe UI" w:hAnsi="Segoe UI" w:cs="Segoe UI"/>
          <w:sz w:val="24"/>
          <w:szCs w:val="24"/>
          <w:lang w:val="en-US"/>
        </w:rPr>
      </w:pPr>
      <w:r>
        <w:rPr>
          <w:rFonts w:hint="default" w:ascii="Segoe UI" w:hAnsi="Segoe UI" w:cs="Segoe UI"/>
          <w:sz w:val="24"/>
          <w:szCs w:val="24"/>
          <w:lang w:val="en-US"/>
        </w:rPr>
        <w:t>Basically form inputs will be wrapped by FormGroup</w:t>
      </w:r>
    </w:p>
    <w:p>
      <w:pPr>
        <w:numPr>
          <w:numId w:val="0"/>
        </w:numPr>
        <w:spacing w:line="360" w:lineRule="auto"/>
        <w:jc w:val="left"/>
        <w:rPr>
          <w:rFonts w:hint="default" w:ascii="Segoe UI" w:hAnsi="Segoe UI" w:cs="Segoe UI"/>
          <w:sz w:val="24"/>
          <w:szCs w:val="24"/>
          <w:lang w:val="en-US"/>
        </w:rPr>
      </w:pPr>
    </w:p>
    <w:p>
      <w:pPr>
        <w:numPr>
          <w:numId w:val="0"/>
        </w:numPr>
        <w:spacing w:line="360" w:lineRule="auto"/>
        <w:jc w:val="left"/>
      </w:pPr>
      <w:r>
        <w:drawing>
          <wp:inline distT="0" distB="0" distL="114300" distR="114300">
            <wp:extent cx="5273675" cy="1640205"/>
            <wp:effectExtent l="0" t="0" r="952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3675" cy="1640205"/>
                    </a:xfrm>
                    <a:prstGeom prst="rect">
                      <a:avLst/>
                    </a:prstGeom>
                    <a:noFill/>
                    <a:ln>
                      <a:noFill/>
                    </a:ln>
                  </pic:spPr>
                </pic:pic>
              </a:graphicData>
            </a:graphic>
          </wp:inline>
        </w:drawing>
      </w:r>
    </w:p>
    <w:p>
      <w:pPr>
        <w:numPr>
          <w:ilvl w:val="0"/>
          <w:numId w:val="4"/>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Fill the FormGroup Directive using registrationForms variable</w:t>
      </w:r>
    </w:p>
    <w:p>
      <w:pPr>
        <w:numPr>
          <w:ilvl w:val="0"/>
          <w:numId w:val="4"/>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Just need the form control name on the formControlName property</w:t>
      </w:r>
    </w:p>
    <w:p>
      <w:pPr>
        <w:numPr>
          <w:numId w:val="0"/>
        </w:numPr>
        <w:spacing w:line="360" w:lineRule="auto"/>
        <w:jc w:val="left"/>
        <w:rPr>
          <w:rFonts w:hint="default" w:ascii="Segoe UI" w:hAnsi="Segoe UI" w:cs="Segoe UI"/>
          <w:sz w:val="24"/>
          <w:szCs w:val="24"/>
          <w:lang w:val="en-US"/>
        </w:rPr>
      </w:pPr>
    </w:p>
    <w:p>
      <w:pPr>
        <w:numPr>
          <w:numId w:val="0"/>
        </w:numPr>
        <w:spacing w:line="360" w:lineRule="auto"/>
        <w:jc w:val="left"/>
      </w:pPr>
      <w:r>
        <w:drawing>
          <wp:inline distT="0" distB="0" distL="114300" distR="114300">
            <wp:extent cx="5269865" cy="676910"/>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9865" cy="676910"/>
                    </a:xfrm>
                    <a:prstGeom prst="rect">
                      <a:avLst/>
                    </a:prstGeom>
                    <a:noFill/>
                    <a:ln>
                      <a:noFill/>
                    </a:ln>
                  </pic:spPr>
                </pic:pic>
              </a:graphicData>
            </a:graphic>
          </wp:inline>
        </w:drawing>
      </w:r>
    </w:p>
    <w:p>
      <w:pPr>
        <w:numPr>
          <w:numId w:val="0"/>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This is a cross and custom validation. In order to check weather password and confirm password are equals or not.</w:t>
      </w:r>
    </w:p>
    <w:p>
      <w:pPr>
        <w:numPr>
          <w:numId w:val="0"/>
        </w:numPr>
        <w:spacing w:line="360" w:lineRule="auto"/>
        <w:jc w:val="left"/>
        <w:rPr>
          <w:rFonts w:hint="default" w:ascii="Segoe UI" w:hAnsi="Segoe UI" w:cs="Segoe UI"/>
          <w:sz w:val="24"/>
          <w:szCs w:val="24"/>
          <w:lang w:val="en-US"/>
        </w:rPr>
      </w:pPr>
    </w:p>
    <w:p>
      <w:pPr>
        <w:numPr>
          <w:numId w:val="0"/>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Applying validation in template</w:t>
      </w:r>
    </w:p>
    <w:p>
      <w:pPr>
        <w:numPr>
          <w:numId w:val="0"/>
        </w:numPr>
        <w:spacing w:line="360" w:lineRule="auto"/>
        <w:jc w:val="left"/>
      </w:pPr>
      <w:r>
        <w:drawing>
          <wp:inline distT="0" distB="0" distL="114300" distR="114300">
            <wp:extent cx="4933950" cy="7683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933950" cy="768350"/>
                    </a:xfrm>
                    <a:prstGeom prst="rect">
                      <a:avLst/>
                    </a:prstGeom>
                    <a:noFill/>
                    <a:ln>
                      <a:noFill/>
                    </a:ln>
                  </pic:spPr>
                </pic:pic>
              </a:graphicData>
            </a:graphic>
          </wp:inline>
        </w:drawing>
      </w:r>
    </w:p>
    <w:p>
      <w:pPr>
        <w:numPr>
          <w:numId w:val="0"/>
        </w:numPr>
        <w:spacing w:line="360" w:lineRule="auto"/>
        <w:jc w:val="left"/>
        <w:rPr>
          <w:rFonts w:hint="default" w:ascii="Segoe UI" w:hAnsi="Segoe UI" w:cs="Segoe UI"/>
          <w:sz w:val="24"/>
          <w:szCs w:val="24"/>
          <w:lang w:val="en-US"/>
        </w:rPr>
      </w:pPr>
    </w:p>
    <w:p>
      <w:pPr>
        <w:numPr>
          <w:numId w:val="0"/>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Or</w:t>
      </w:r>
    </w:p>
    <w:p>
      <w:pPr>
        <w:numPr>
          <w:numId w:val="0"/>
        </w:numPr>
        <w:spacing w:line="360" w:lineRule="auto"/>
        <w:jc w:val="left"/>
      </w:pPr>
      <w:r>
        <w:drawing>
          <wp:inline distT="0" distB="0" distL="114300" distR="114300">
            <wp:extent cx="4927600" cy="666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927600" cy="666750"/>
                    </a:xfrm>
                    <a:prstGeom prst="rect">
                      <a:avLst/>
                    </a:prstGeom>
                    <a:noFill/>
                    <a:ln>
                      <a:noFill/>
                    </a:ln>
                  </pic:spPr>
                </pic:pic>
              </a:graphicData>
            </a:graphic>
          </wp:inline>
        </w:drawing>
      </w:r>
    </w:p>
    <w:p>
      <w:pPr>
        <w:numPr>
          <w:numId w:val="0"/>
        </w:numPr>
        <w:spacing w:line="360" w:lineRule="auto"/>
        <w:jc w:val="left"/>
      </w:pPr>
      <w:r>
        <w:drawing>
          <wp:inline distT="0" distB="0" distL="114300" distR="114300">
            <wp:extent cx="5273040" cy="518160"/>
            <wp:effectExtent l="0" t="0" r="1016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3040" cy="518160"/>
                    </a:xfrm>
                    <a:prstGeom prst="rect">
                      <a:avLst/>
                    </a:prstGeom>
                    <a:noFill/>
                    <a:ln>
                      <a:noFill/>
                    </a:ln>
                  </pic:spPr>
                </pic:pic>
              </a:graphicData>
            </a:graphic>
          </wp:inline>
        </w:drawing>
      </w:r>
    </w:p>
    <w:p>
      <w:pPr>
        <w:numPr>
          <w:numId w:val="0"/>
        </w:numPr>
        <w:spacing w:line="360" w:lineRule="auto"/>
        <w:jc w:val="left"/>
      </w:pPr>
    </w:p>
    <w:p>
      <w:pPr>
        <w:numPr>
          <w:numId w:val="0"/>
        </w:numPr>
        <w:spacing w:line="360" w:lineRule="auto"/>
        <w:jc w:val="left"/>
        <w:rPr>
          <w:rFonts w:hint="default" w:ascii="Segoe UI" w:hAnsi="Segoe UI" w:cs="Segoe UI"/>
          <w:b w:val="0"/>
          <w:bCs w:val="0"/>
          <w:sz w:val="24"/>
          <w:szCs w:val="24"/>
          <w:lang w:val="en-US"/>
        </w:rPr>
      </w:pPr>
      <w:r>
        <w:rPr>
          <w:rFonts w:hint="default" w:ascii="Segoe UI" w:hAnsi="Segoe UI" w:cs="Segoe UI"/>
          <w:b w:val="0"/>
          <w:bCs w:val="0"/>
          <w:sz w:val="24"/>
          <w:szCs w:val="24"/>
          <w:lang w:val="en-US"/>
        </w:rPr>
        <w:t>Setup global css</w:t>
      </w:r>
    </w:p>
    <w:p>
      <w:pPr>
        <w:numPr>
          <w:numId w:val="0"/>
        </w:numPr>
        <w:spacing w:line="360" w:lineRule="auto"/>
        <w:jc w:val="left"/>
      </w:pPr>
      <w:r>
        <w:drawing>
          <wp:inline distT="0" distB="0" distL="114300" distR="114300">
            <wp:extent cx="2400300" cy="127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2400300" cy="1270000"/>
                    </a:xfrm>
                    <a:prstGeom prst="rect">
                      <a:avLst/>
                    </a:prstGeom>
                    <a:noFill/>
                    <a:ln>
                      <a:noFill/>
                    </a:ln>
                  </pic:spPr>
                </pic:pic>
              </a:graphicData>
            </a:graphic>
          </wp:inline>
        </w:drawing>
      </w:r>
    </w:p>
    <w:p>
      <w:pPr>
        <w:numPr>
          <w:numId w:val="0"/>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This css class will be used for giving red color at border forms and error message text. Instead of putting this class on each component css, we will put it on “assets” follder</w:t>
      </w:r>
    </w:p>
    <w:p>
      <w:pPr>
        <w:numPr>
          <w:numId w:val="0"/>
        </w:numPr>
        <w:spacing w:line="360" w:lineRule="auto"/>
        <w:jc w:val="left"/>
      </w:pPr>
      <w:r>
        <w:drawing>
          <wp:inline distT="0" distB="0" distL="114300" distR="114300">
            <wp:extent cx="2260600" cy="6540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2260600" cy="654050"/>
                    </a:xfrm>
                    <a:prstGeom prst="rect">
                      <a:avLst/>
                    </a:prstGeom>
                    <a:noFill/>
                    <a:ln>
                      <a:noFill/>
                    </a:ln>
                  </pic:spPr>
                </pic:pic>
              </a:graphicData>
            </a:graphic>
          </wp:inline>
        </w:drawing>
      </w:r>
    </w:p>
    <w:p>
      <w:pPr>
        <w:numPr>
          <w:numId w:val="0"/>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Once you have done created the file, then copy paste the code on this file. After that register your css at style.css</w:t>
      </w:r>
    </w:p>
    <w:p>
      <w:pPr>
        <w:numPr>
          <w:numId w:val="0"/>
        </w:numPr>
        <w:spacing w:line="360" w:lineRule="auto"/>
        <w:jc w:val="left"/>
      </w:pPr>
      <w:r>
        <w:drawing>
          <wp:inline distT="0" distB="0" distL="114300" distR="114300">
            <wp:extent cx="2292350" cy="12319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2292350" cy="1231900"/>
                    </a:xfrm>
                    <a:prstGeom prst="rect">
                      <a:avLst/>
                    </a:prstGeom>
                    <a:noFill/>
                    <a:ln>
                      <a:noFill/>
                    </a:ln>
                  </pic:spPr>
                </pic:pic>
              </a:graphicData>
            </a:graphic>
          </wp:inline>
        </w:drawing>
      </w:r>
    </w:p>
    <w:p>
      <w:pPr>
        <w:numPr>
          <w:numId w:val="0"/>
        </w:numPr>
        <w:spacing w:line="360" w:lineRule="auto"/>
        <w:jc w:val="left"/>
      </w:pPr>
      <w:r>
        <w:drawing>
          <wp:inline distT="0" distB="0" distL="114300" distR="114300">
            <wp:extent cx="5272405" cy="835660"/>
            <wp:effectExtent l="0" t="0" r="1079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272405" cy="835660"/>
                    </a:xfrm>
                    <a:prstGeom prst="rect">
                      <a:avLst/>
                    </a:prstGeom>
                    <a:noFill/>
                    <a:ln>
                      <a:noFill/>
                    </a:ln>
                  </pic:spPr>
                </pic:pic>
              </a:graphicData>
            </a:graphic>
          </wp:inline>
        </w:drawing>
      </w:r>
    </w:p>
    <w:p>
      <w:pPr>
        <w:numPr>
          <w:numId w:val="0"/>
        </w:numPr>
        <w:spacing w:line="360" w:lineRule="auto"/>
        <w:jc w:val="left"/>
      </w:pPr>
    </w:p>
    <w:p>
      <w:pPr>
        <w:numPr>
          <w:numId w:val="0"/>
        </w:numPr>
        <w:spacing w:line="360" w:lineRule="auto"/>
        <w:jc w:val="left"/>
      </w:pPr>
    </w:p>
    <w:p>
      <w:pPr>
        <w:numPr>
          <w:numId w:val="0"/>
        </w:numPr>
        <w:spacing w:line="360" w:lineRule="auto"/>
        <w:jc w:val="left"/>
      </w:pPr>
    </w:p>
    <w:p>
      <w:pPr>
        <w:numPr>
          <w:numId w:val="0"/>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Custom validation implementation</w:t>
      </w:r>
    </w:p>
    <w:p>
      <w:pPr>
        <w:numPr>
          <w:numId w:val="0"/>
        </w:numPr>
        <w:spacing w:line="360" w:lineRule="auto"/>
        <w:jc w:val="left"/>
      </w:pPr>
      <w:r>
        <w:drawing>
          <wp:inline distT="0" distB="0" distL="114300" distR="114300">
            <wp:extent cx="5270500" cy="14541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270500" cy="1454150"/>
                    </a:xfrm>
                    <a:prstGeom prst="rect">
                      <a:avLst/>
                    </a:prstGeom>
                    <a:noFill/>
                    <a:ln>
                      <a:noFill/>
                    </a:ln>
                  </pic:spPr>
                </pic:pic>
              </a:graphicData>
            </a:graphic>
          </wp:inline>
        </w:drawing>
      </w:r>
    </w:p>
    <w:p>
      <w:pPr>
        <w:numPr>
          <w:ilvl w:val="0"/>
          <w:numId w:val="5"/>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Notmatched error is from form level, not control level. So we use registrationForms</w:t>
      </w:r>
    </w:p>
    <w:p>
      <w:pPr>
        <w:numPr>
          <w:ilvl w:val="0"/>
          <w:numId w:val="5"/>
        </w:numPr>
        <w:spacing w:line="360" w:lineRule="auto"/>
        <w:jc w:val="left"/>
        <w:rPr>
          <w:rFonts w:hint="default" w:ascii="Segoe UI" w:hAnsi="Segoe UI" w:cs="Segoe UI"/>
          <w:sz w:val="24"/>
          <w:szCs w:val="24"/>
          <w:lang w:val="en-US"/>
        </w:rPr>
      </w:pPr>
      <w:r>
        <w:rPr>
          <w:rFonts w:hint="default" w:ascii="Segoe UI" w:hAnsi="Segoe UI" w:cs="Segoe UI"/>
          <w:sz w:val="24"/>
          <w:szCs w:val="24"/>
          <w:lang w:val="en-US"/>
        </w:rPr>
        <w:t>We put this validation outside the span validation. Since we will check this notmathced validation only if the common validation is valid</w:t>
      </w:r>
    </w:p>
    <w:p>
      <w:pPr>
        <w:numPr>
          <w:numId w:val="0"/>
        </w:numPr>
        <w:spacing w:line="360" w:lineRule="auto"/>
        <w:jc w:val="left"/>
        <w:rPr>
          <w:rFonts w:hint="default" w:ascii="Segoe UI" w:hAnsi="Segoe UI" w:cs="Segoe UI"/>
          <w:sz w:val="24"/>
          <w:szCs w:val="24"/>
          <w:lang w:val="en-US"/>
        </w:rPr>
      </w:pPr>
    </w:p>
    <w:p>
      <w:pPr>
        <w:numPr>
          <w:numId w:val="0"/>
        </w:numPr>
        <w:spacing w:line="360" w:lineRule="auto"/>
        <w:jc w:val="left"/>
        <w:rPr>
          <w:rFonts w:hint="default" w:ascii="Segoe UI" w:hAnsi="Segoe UI"/>
          <w:sz w:val="24"/>
          <w:szCs w:val="24"/>
          <w:lang w:val="en-US"/>
        </w:rPr>
      </w:pPr>
      <w:r>
        <w:rPr>
          <w:rFonts w:hint="default" w:ascii="Segoe UI" w:hAnsi="Segoe UI"/>
          <w:sz w:val="24"/>
          <w:szCs w:val="24"/>
          <w:lang w:val="en-US"/>
        </w:rPr>
        <w:fldChar w:fldCharType="begin"/>
      </w:r>
      <w:r>
        <w:rPr>
          <w:rFonts w:hint="default" w:ascii="Segoe UI" w:hAnsi="Segoe UI"/>
          <w:sz w:val="24"/>
          <w:szCs w:val="24"/>
          <w:lang w:val="en-US"/>
        </w:rPr>
        <w:instrText xml:space="preserve"> HYPERLINK "https://www.youtube.com/watch?v=6aOg_IMQjyE&amp;list=PL_NVFNExoAxclqXo9fLAeP0G2Qp56Fu8C&amp;index=16" </w:instrText>
      </w:r>
      <w:r>
        <w:rPr>
          <w:rFonts w:hint="default" w:ascii="Segoe UI" w:hAnsi="Segoe UI"/>
          <w:sz w:val="24"/>
          <w:szCs w:val="24"/>
          <w:lang w:val="en-US"/>
        </w:rPr>
        <w:fldChar w:fldCharType="separate"/>
      </w:r>
      <w:r>
        <w:rPr>
          <w:rStyle w:val="5"/>
          <w:rFonts w:hint="default" w:ascii="Segoe UI" w:hAnsi="Segoe UI"/>
          <w:sz w:val="24"/>
          <w:szCs w:val="24"/>
          <w:lang w:val="en-US"/>
        </w:rPr>
        <w:t>https://www.youtube.com/watch?v=6aOg_IMQjyE&amp;list=PL_NVFNExoAxclqXo9fLAeP0G2Qp56Fu8C&amp;index=16</w:t>
      </w:r>
      <w:r>
        <w:rPr>
          <w:rFonts w:hint="default" w:ascii="Segoe UI" w:hAnsi="Segoe UI"/>
          <w:sz w:val="24"/>
          <w:szCs w:val="24"/>
          <w:lang w:val="en-US"/>
        </w:rPr>
        <w:fldChar w:fldCharType="end"/>
      </w:r>
    </w:p>
    <w:p>
      <w:pPr>
        <w:numPr>
          <w:numId w:val="0"/>
        </w:numPr>
        <w:spacing w:line="360" w:lineRule="auto"/>
        <w:jc w:val="left"/>
        <w:rPr>
          <w:rFonts w:hint="default" w:ascii="Segoe UI" w:hAnsi="Segoe UI"/>
          <w:sz w:val="24"/>
          <w:szCs w:val="24"/>
          <w:lang w:val="en-US"/>
        </w:rPr>
      </w:pPr>
    </w:p>
    <w:p>
      <w:pPr>
        <w:numPr>
          <w:numId w:val="0"/>
        </w:numPr>
        <w:spacing w:line="360" w:lineRule="auto"/>
        <w:jc w:val="left"/>
        <w:rPr>
          <w:rFonts w:hint="default" w:ascii="Segoe UI" w:hAnsi="Segoe UI"/>
          <w:sz w:val="24"/>
          <w:szCs w:val="24"/>
          <w:lang w:val="en-US"/>
        </w:rPr>
      </w:pPr>
      <w:r>
        <w:rPr>
          <w:rFonts w:hint="default" w:ascii="Segoe UI" w:hAnsi="Segoe UI"/>
          <w:sz w:val="24"/>
          <w:szCs w:val="24"/>
          <w:lang w:val="en-US"/>
        </w:rPr>
        <w:t>Advantages</w:t>
      </w:r>
    </w:p>
    <w:p>
      <w:pPr>
        <w:numPr>
          <w:ilvl w:val="0"/>
          <w:numId w:val="6"/>
        </w:numPr>
        <w:spacing w:line="360" w:lineRule="auto"/>
        <w:jc w:val="left"/>
        <w:rPr>
          <w:rFonts w:hint="default" w:ascii="Segoe UI" w:hAnsi="Segoe UI"/>
          <w:sz w:val="24"/>
          <w:szCs w:val="24"/>
          <w:lang w:val="en-US"/>
        </w:rPr>
      </w:pPr>
      <w:r>
        <w:rPr>
          <w:rFonts w:hint="default" w:ascii="Segoe UI" w:hAnsi="Segoe UI"/>
          <w:sz w:val="24"/>
          <w:szCs w:val="24"/>
          <w:lang w:val="en-US"/>
        </w:rPr>
        <w:t>Cleaner template (designer can be focused on html and developer can be focused on logic component), since we separate between template and logic</w:t>
      </w:r>
    </w:p>
    <w:p>
      <w:pPr>
        <w:numPr>
          <w:numId w:val="0"/>
        </w:numPr>
        <w:spacing w:line="360" w:lineRule="auto"/>
        <w:jc w:val="left"/>
        <w:rPr>
          <w:rFonts w:hint="default" w:ascii="Segoe UI" w:hAnsi="Segoe UI"/>
          <w:sz w:val="24"/>
          <w:szCs w:val="24"/>
          <w:lang w:val="en-US"/>
        </w:rPr>
      </w:pPr>
      <w:r>
        <w:rPr>
          <w:rFonts w:hint="default" w:ascii="Segoe UI" w:hAnsi="Segoe UI"/>
          <w:sz w:val="24"/>
          <w:szCs w:val="24"/>
          <w:lang w:val="en-US"/>
        </w:rPr>
        <w:fldChar w:fldCharType="begin"/>
      </w:r>
      <w:r>
        <w:rPr>
          <w:rFonts w:hint="default" w:ascii="Segoe UI" w:hAnsi="Segoe UI"/>
          <w:sz w:val="24"/>
          <w:szCs w:val="24"/>
          <w:lang w:val="en-US"/>
        </w:rPr>
        <w:instrText xml:space="preserve"> HYPERLINK "https://www.youtube.com/watch?v=WNSjvhJKaIA&amp;list=PL_NVFNExoAxclqXo9fLAeP0G2Qp56Fu8C&amp;index=17" </w:instrText>
      </w:r>
      <w:r>
        <w:rPr>
          <w:rFonts w:hint="default" w:ascii="Segoe UI" w:hAnsi="Segoe UI"/>
          <w:sz w:val="24"/>
          <w:szCs w:val="24"/>
          <w:lang w:val="en-US"/>
        </w:rPr>
        <w:fldChar w:fldCharType="separate"/>
      </w:r>
      <w:r>
        <w:rPr>
          <w:rStyle w:val="5"/>
          <w:rFonts w:hint="default" w:ascii="Segoe UI" w:hAnsi="Segoe UI"/>
          <w:sz w:val="24"/>
          <w:szCs w:val="24"/>
          <w:lang w:val="en-US"/>
        </w:rPr>
        <w:t>https://www.youtube.com/watch?v=WNSjvhJKaIA&amp;list=PL_NVFNExoAxclqXo9fLAeP0G2Qp56Fu8C&amp;index=17</w:t>
      </w:r>
      <w:r>
        <w:rPr>
          <w:rFonts w:hint="default" w:ascii="Segoe UI" w:hAnsi="Segoe UI"/>
          <w:sz w:val="24"/>
          <w:szCs w:val="24"/>
          <w:lang w:val="en-US"/>
        </w:rPr>
        <w:fldChar w:fldCharType="end"/>
      </w:r>
    </w:p>
    <w:p>
      <w:pPr>
        <w:numPr>
          <w:numId w:val="0"/>
        </w:numPr>
        <w:spacing w:line="360" w:lineRule="auto"/>
        <w:jc w:val="left"/>
        <w:rPr>
          <w:rFonts w:hint="default" w:ascii="Segoe UI" w:hAnsi="Segoe UI"/>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E77524"/>
    <w:multiLevelType w:val="singleLevel"/>
    <w:tmpl w:val="A4E77524"/>
    <w:lvl w:ilvl="0" w:tentative="0">
      <w:start w:val="1"/>
      <w:numFmt w:val="lowerLetter"/>
      <w:suff w:val="space"/>
      <w:lvlText w:val="%1."/>
      <w:lvlJc w:val="left"/>
    </w:lvl>
  </w:abstractNum>
  <w:abstractNum w:abstractNumId="1">
    <w:nsid w:val="A8F71A43"/>
    <w:multiLevelType w:val="singleLevel"/>
    <w:tmpl w:val="A8F71A43"/>
    <w:lvl w:ilvl="0" w:tentative="0">
      <w:start w:val="1"/>
      <w:numFmt w:val="lowerLetter"/>
      <w:suff w:val="space"/>
      <w:lvlText w:val="%1."/>
      <w:lvlJc w:val="left"/>
    </w:lvl>
  </w:abstractNum>
  <w:abstractNum w:abstractNumId="2">
    <w:nsid w:val="B6CFC5F6"/>
    <w:multiLevelType w:val="singleLevel"/>
    <w:tmpl w:val="B6CFC5F6"/>
    <w:lvl w:ilvl="0" w:tentative="0">
      <w:start w:val="1"/>
      <w:numFmt w:val="decimal"/>
      <w:suff w:val="space"/>
      <w:lvlText w:val="%1."/>
      <w:lvlJc w:val="left"/>
    </w:lvl>
  </w:abstractNum>
  <w:abstractNum w:abstractNumId="3">
    <w:nsid w:val="CD5F10BD"/>
    <w:multiLevelType w:val="singleLevel"/>
    <w:tmpl w:val="CD5F10BD"/>
    <w:lvl w:ilvl="0" w:tentative="0">
      <w:start w:val="1"/>
      <w:numFmt w:val="decimal"/>
      <w:suff w:val="space"/>
      <w:lvlText w:val="%1."/>
      <w:lvlJc w:val="left"/>
    </w:lvl>
  </w:abstractNum>
  <w:abstractNum w:abstractNumId="4">
    <w:nsid w:val="D4EE4F50"/>
    <w:multiLevelType w:val="singleLevel"/>
    <w:tmpl w:val="D4EE4F50"/>
    <w:lvl w:ilvl="0" w:tentative="0">
      <w:start w:val="1"/>
      <w:numFmt w:val="decimal"/>
      <w:suff w:val="space"/>
      <w:lvlText w:val="%1."/>
      <w:lvlJc w:val="left"/>
    </w:lvl>
  </w:abstractNum>
  <w:abstractNum w:abstractNumId="5">
    <w:nsid w:val="7F54877B"/>
    <w:multiLevelType w:val="singleLevel"/>
    <w:tmpl w:val="7F54877B"/>
    <w:lvl w:ilvl="0" w:tentative="0">
      <w:start w:val="1"/>
      <w:numFmt w:val="lowerLetter"/>
      <w:suff w:val="space"/>
      <w:lvlText w:val="%1."/>
      <w:lvlJc w:val="left"/>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87508"/>
    <w:rsid w:val="072C39E9"/>
    <w:rsid w:val="09E670AC"/>
    <w:rsid w:val="0ACF61E0"/>
    <w:rsid w:val="0D8044BB"/>
    <w:rsid w:val="0F1F5C3E"/>
    <w:rsid w:val="12C44C71"/>
    <w:rsid w:val="173A66F4"/>
    <w:rsid w:val="18D106FC"/>
    <w:rsid w:val="1C1B2880"/>
    <w:rsid w:val="23EA7B61"/>
    <w:rsid w:val="28D63E61"/>
    <w:rsid w:val="33820233"/>
    <w:rsid w:val="359C6569"/>
    <w:rsid w:val="3AC13B96"/>
    <w:rsid w:val="3BDE4B50"/>
    <w:rsid w:val="3F6D2F9A"/>
    <w:rsid w:val="52FE273B"/>
    <w:rsid w:val="532D26AE"/>
    <w:rsid w:val="55100144"/>
    <w:rsid w:val="57636323"/>
    <w:rsid w:val="5A2C517F"/>
    <w:rsid w:val="6161261A"/>
    <w:rsid w:val="62360764"/>
    <w:rsid w:val="63A77236"/>
    <w:rsid w:val="65700983"/>
    <w:rsid w:val="675D7BCD"/>
    <w:rsid w:val="7DD95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207</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2022-09-08T09:14:00Z</dcterms:created>
  <dc:creator>Rapidtech</dc:creator>
  <cp:lastModifiedBy>Rapidtech</cp:lastModifiedBy>
  <dcterms:modified xsi:type="dcterms:W3CDTF">2022-10-05T09:07:31Z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C9286E1697E84CCB976292DC784835D0</vt:lpwstr>
  </property>
</Properties>
</file>