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5311AC92">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5F7935"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2AFECC2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815A62">
        <w:rPr>
          <w:rFonts w:ascii="Courier" w:hAnsi="Courier" w:cstheme="minorHAnsi"/>
          <w:b/>
          <w:bCs/>
          <w:sz w:val="24"/>
          <w:szCs w:val="24"/>
          <w:u w:val="single"/>
        </w:rPr>
        <w:t>Kaustubh Holcomb</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698CA137"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815A62">
        <w:rPr>
          <w:rFonts w:ascii="Courier" w:hAnsi="Courier" w:cstheme="minorHAnsi"/>
          <w:b/>
          <w:bCs/>
          <w:sz w:val="24"/>
          <w:szCs w:val="24"/>
          <w:u w:val="single"/>
        </w:rPr>
        <w:t>KH</w:t>
      </w:r>
      <w:r w:rsidRPr="004906B5">
        <w:rPr>
          <w:rFonts w:ascii="Courier" w:hAnsi="Courier" w:cstheme="minorHAnsi"/>
          <w:sz w:val="24"/>
          <w:szCs w:val="24"/>
        </w:rPr>
        <w:tab/>
      </w:r>
      <w:r w:rsidRPr="004906B5">
        <w:rPr>
          <w:rFonts w:ascii="Courier" w:hAnsi="Courier" w:cstheme="minorHAnsi"/>
          <w:sz w:val="24"/>
          <w:szCs w:val="24"/>
        </w:rPr>
        <w:br/>
        <w:t xml:space="preserve">Date: </w:t>
      </w:r>
      <w:r w:rsidR="000E25BA">
        <w:rPr>
          <w:rFonts w:ascii="Courier" w:hAnsi="Courier" w:cstheme="minorHAnsi"/>
          <w:b/>
          <w:bCs/>
          <w:sz w:val="24"/>
          <w:szCs w:val="24"/>
          <w:u w:val="single"/>
        </w:rPr>
        <w:t>11/09</w:t>
      </w:r>
      <w:r w:rsidR="00815A62">
        <w:rPr>
          <w:rFonts w:ascii="Courier" w:hAnsi="Courier" w:cstheme="minorHAnsi"/>
          <w:b/>
          <w:bCs/>
          <w:sz w:val="24"/>
          <w:szCs w:val="24"/>
          <w:u w:val="single"/>
        </w:rPr>
        <w:t>/2024</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41280D" w:rsidP="0041280D">
      <w:hyperlink r:id="rId6" w:history="1">
        <w:r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41280D" w:rsidP="0041280D">
      <w:hyperlink r:id="rId7" w:history="1">
        <w:r w:rsidRPr="00F759DF">
          <w:rPr>
            <w:rStyle w:val="Hyperlink"/>
            <w:rFonts w:cstheme="minorHAnsi"/>
          </w:rPr>
          <w:t>https://www.uab.edu/students/accountability/student-conduct-code</w:t>
        </w:r>
      </w:hyperlink>
      <w:r w:rsidRPr="00F759DF">
        <w:t xml:space="preserve"> </w:t>
      </w:r>
    </w:p>
    <w:p w14:paraId="4E7625C6" w14:textId="77777777" w:rsidR="0041280D" w:rsidRDefault="0041280D" w:rsidP="0041280D">
      <w:pPr>
        <w:rPr>
          <w:rStyle w:val="Hyperlink"/>
          <w:rFonts w:cstheme="minorHAnsi"/>
        </w:rPr>
      </w:pPr>
      <w:hyperlink r:id="rId8" w:history="1">
        <w:r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Pr="008C2EDA">
          <w:rPr>
            <w:rStyle w:val="Hyperlink"/>
            <w:rFonts w:ascii="Times New Roman" w:eastAsia="Times New Roman" w:hAnsi="Times New Roman" w:cs="Times New Roman"/>
            <w:sz w:val="24"/>
            <w:szCs w:val="24"/>
          </w:rPr>
          <w:t>http://catalog.uab.edu/graduate/academicprogress/#academicethicsandmisconducttext</w:t>
        </w:r>
      </w:hyperlink>
      <w:r>
        <w:rPr>
          <w:rFonts w:ascii="Times New Roman" w:eastAsia="Times New Roman" w:hAnsi="Times New Roman" w:cs="Times New Roman"/>
          <w:color w:val="000000" w:themeColor="text1"/>
          <w:sz w:val="24"/>
          <w:szCs w:val="24"/>
        </w:rPr>
        <w:t xml:space="preserve"> </w:t>
      </w:r>
      <w:r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0E25BA"/>
    <w:rsid w:val="00211293"/>
    <w:rsid w:val="0041280D"/>
    <w:rsid w:val="004906B5"/>
    <w:rsid w:val="005F7935"/>
    <w:rsid w:val="007A6C67"/>
    <w:rsid w:val="00815A62"/>
    <w:rsid w:val="009E3C96"/>
    <w:rsid w:val="00A725D9"/>
    <w:rsid w:val="00D05BE3"/>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Holcomb, Kaustubh T</cp:lastModifiedBy>
  <cp:revision>7</cp:revision>
  <dcterms:created xsi:type="dcterms:W3CDTF">2020-01-10T16:19:00Z</dcterms:created>
  <dcterms:modified xsi:type="dcterms:W3CDTF">2024-11-10T04:56:00Z</dcterms:modified>
</cp:coreProperties>
</file>