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2-Accent3"/>
        <w:tblW w:w="0" w:type="auto"/>
        <w:tblLayout w:type="fixed"/>
        <w:tblLook w:val="04A0" w:firstRow="1" w:lastRow="0" w:firstColumn="1" w:lastColumn="0" w:noHBand="0" w:noVBand="1"/>
      </w:tblPr>
      <w:tblGrid>
        <w:gridCol w:w="1980"/>
        <w:gridCol w:w="2268"/>
        <w:gridCol w:w="992"/>
        <w:gridCol w:w="851"/>
        <w:gridCol w:w="1559"/>
        <w:gridCol w:w="2835"/>
        <w:gridCol w:w="3260"/>
      </w:tblGrid>
      <w:tr w:rsidR="004F4A72" w14:paraId="44EB965E" w14:textId="77777777" w:rsidTr="004F4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6FF29F" w14:textId="3DFF2015" w:rsidR="00E969BF" w:rsidRDefault="00E969BF">
            <w:r>
              <w:t>Description</w:t>
            </w:r>
          </w:p>
        </w:tc>
        <w:tc>
          <w:tcPr>
            <w:tcW w:w="2268" w:type="dxa"/>
          </w:tcPr>
          <w:p w14:paraId="12BBBC9E" w14:textId="642738E9" w:rsidR="00E969BF" w:rsidRDefault="00E969BF">
            <w:pPr>
              <w:cnfStyle w:val="100000000000" w:firstRow="1" w:lastRow="0" w:firstColumn="0" w:lastColumn="0" w:oddVBand="0" w:evenVBand="0" w:oddHBand="0" w:evenHBand="0" w:firstRowFirstColumn="0" w:firstRowLastColumn="0" w:lastRowFirstColumn="0" w:lastRowLastColumn="0"/>
            </w:pPr>
            <w:r>
              <w:t>Assessment</w:t>
            </w:r>
          </w:p>
        </w:tc>
        <w:tc>
          <w:tcPr>
            <w:tcW w:w="992" w:type="dxa"/>
          </w:tcPr>
          <w:p w14:paraId="473FC0BB" w14:textId="371BCAA1" w:rsidR="00E969BF" w:rsidRDefault="00E969BF">
            <w:pPr>
              <w:cnfStyle w:val="100000000000" w:firstRow="1" w:lastRow="0" w:firstColumn="0" w:lastColumn="0" w:oddVBand="0" w:evenVBand="0" w:oddHBand="0" w:evenHBand="0" w:firstRowFirstColumn="0" w:firstRowLastColumn="0" w:lastRowFirstColumn="0" w:lastRowLastColumn="0"/>
            </w:pPr>
            <w:r>
              <w:t>Risk</w:t>
            </w:r>
          </w:p>
        </w:tc>
        <w:tc>
          <w:tcPr>
            <w:tcW w:w="851" w:type="dxa"/>
          </w:tcPr>
          <w:p w14:paraId="73D19CC6" w14:textId="78056E3A" w:rsidR="00E969BF" w:rsidRDefault="00E969BF">
            <w:pPr>
              <w:cnfStyle w:val="100000000000" w:firstRow="1" w:lastRow="0" w:firstColumn="0" w:lastColumn="0" w:oddVBand="0" w:evenVBand="0" w:oddHBand="0" w:evenHBand="0" w:firstRowFirstColumn="0" w:firstRowLastColumn="0" w:lastRowFirstColumn="0" w:lastRowLastColumn="0"/>
            </w:pPr>
            <w:r>
              <w:t>Impact</w:t>
            </w:r>
          </w:p>
        </w:tc>
        <w:tc>
          <w:tcPr>
            <w:tcW w:w="1559" w:type="dxa"/>
          </w:tcPr>
          <w:p w14:paraId="4B7845C6" w14:textId="4A77A7E0" w:rsidR="00E969BF" w:rsidRDefault="00E969BF">
            <w:pPr>
              <w:cnfStyle w:val="100000000000" w:firstRow="1" w:lastRow="0" w:firstColumn="0" w:lastColumn="0" w:oddVBand="0" w:evenVBand="0" w:oddHBand="0" w:evenHBand="0" w:firstRowFirstColumn="0" w:firstRowLastColumn="0" w:lastRowFirstColumn="0" w:lastRowLastColumn="0"/>
            </w:pPr>
            <w:r>
              <w:t>Responsibility</w:t>
            </w:r>
          </w:p>
        </w:tc>
        <w:tc>
          <w:tcPr>
            <w:tcW w:w="2835" w:type="dxa"/>
          </w:tcPr>
          <w:p w14:paraId="6019A1DB" w14:textId="3C35ADA7" w:rsidR="00E969BF" w:rsidRDefault="00E969BF">
            <w:pPr>
              <w:cnfStyle w:val="100000000000" w:firstRow="1" w:lastRow="0" w:firstColumn="0" w:lastColumn="0" w:oddVBand="0" w:evenVBand="0" w:oddHBand="0" w:evenHBand="0" w:firstRowFirstColumn="0" w:firstRowLastColumn="0" w:lastRowFirstColumn="0" w:lastRowLastColumn="0"/>
            </w:pPr>
            <w:r>
              <w:t>Mitigation</w:t>
            </w:r>
          </w:p>
        </w:tc>
        <w:tc>
          <w:tcPr>
            <w:tcW w:w="3260" w:type="dxa"/>
          </w:tcPr>
          <w:p w14:paraId="52634219" w14:textId="25C3D587" w:rsidR="00E969BF" w:rsidRDefault="00E969BF">
            <w:pPr>
              <w:cnfStyle w:val="100000000000" w:firstRow="1" w:lastRow="0" w:firstColumn="0" w:lastColumn="0" w:oddVBand="0" w:evenVBand="0" w:oddHBand="0" w:evenHBand="0" w:firstRowFirstColumn="0" w:firstRowLastColumn="0" w:lastRowFirstColumn="0" w:lastRowLastColumn="0"/>
            </w:pPr>
            <w:r>
              <w:t>Response</w:t>
            </w:r>
          </w:p>
        </w:tc>
      </w:tr>
      <w:tr w:rsidR="004F4A72" w14:paraId="1632E5C0" w14:textId="77777777" w:rsidTr="004F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F47376" w14:textId="2C725C0D" w:rsidR="00E969BF" w:rsidRDefault="00E969BF">
            <w:r>
              <w:t xml:space="preserve">Downtime from Cloud Service Provider </w:t>
            </w:r>
          </w:p>
        </w:tc>
        <w:tc>
          <w:tcPr>
            <w:tcW w:w="2268" w:type="dxa"/>
          </w:tcPr>
          <w:p w14:paraId="68FE2B24" w14:textId="17D69AD6" w:rsidR="00E969BF" w:rsidRDefault="00E969BF">
            <w:pPr>
              <w:cnfStyle w:val="000000100000" w:firstRow="0" w:lastRow="0" w:firstColumn="0" w:lastColumn="0" w:oddVBand="0" w:evenVBand="0" w:oddHBand="1" w:evenHBand="0" w:firstRowFirstColumn="0" w:firstRowLastColumn="0" w:lastRowFirstColumn="0" w:lastRowLastColumn="0"/>
            </w:pPr>
            <w:r>
              <w:t xml:space="preserve">The services </w:t>
            </w:r>
            <w:r w:rsidR="0078014E">
              <w:t>rely</w:t>
            </w:r>
            <w:r>
              <w:t xml:space="preserve"> on the cloud to keep it running, if in any event it is down it will be </w:t>
            </w:r>
          </w:p>
        </w:tc>
        <w:tc>
          <w:tcPr>
            <w:tcW w:w="992" w:type="dxa"/>
          </w:tcPr>
          <w:p w14:paraId="79C9E389" w14:textId="495829F7" w:rsidR="00E969BF" w:rsidRDefault="00E969BF">
            <w:pPr>
              <w:cnfStyle w:val="000000100000" w:firstRow="0" w:lastRow="0" w:firstColumn="0" w:lastColumn="0" w:oddVBand="0" w:evenVBand="0" w:oddHBand="1" w:evenHBand="0" w:firstRowFirstColumn="0" w:firstRowLastColumn="0" w:lastRowFirstColumn="0" w:lastRowLastColumn="0"/>
            </w:pPr>
            <w:r>
              <w:t>Low</w:t>
            </w:r>
          </w:p>
        </w:tc>
        <w:tc>
          <w:tcPr>
            <w:tcW w:w="851" w:type="dxa"/>
          </w:tcPr>
          <w:p w14:paraId="512AE858" w14:textId="4F70B0CD" w:rsidR="00E969BF" w:rsidRDefault="00E969BF">
            <w:pPr>
              <w:cnfStyle w:val="000000100000" w:firstRow="0" w:lastRow="0" w:firstColumn="0" w:lastColumn="0" w:oddVBand="0" w:evenVBand="0" w:oddHBand="1" w:evenHBand="0" w:firstRowFirstColumn="0" w:firstRowLastColumn="0" w:lastRowFirstColumn="0" w:lastRowLastColumn="0"/>
            </w:pPr>
            <w:r>
              <w:t xml:space="preserve">High </w:t>
            </w:r>
          </w:p>
        </w:tc>
        <w:tc>
          <w:tcPr>
            <w:tcW w:w="1559" w:type="dxa"/>
          </w:tcPr>
          <w:p w14:paraId="76204F42" w14:textId="7BDE2EE1" w:rsidR="00E969BF" w:rsidRDefault="00E969BF">
            <w:pPr>
              <w:cnfStyle w:val="000000100000" w:firstRow="0" w:lastRow="0" w:firstColumn="0" w:lastColumn="0" w:oddVBand="0" w:evenVBand="0" w:oddHBand="1" w:evenHBand="0" w:firstRowFirstColumn="0" w:firstRowLastColumn="0" w:lastRowFirstColumn="0" w:lastRowLastColumn="0"/>
            </w:pPr>
            <w:r>
              <w:t xml:space="preserve">Google Cloud Platform </w:t>
            </w:r>
          </w:p>
        </w:tc>
        <w:tc>
          <w:tcPr>
            <w:tcW w:w="2835" w:type="dxa"/>
          </w:tcPr>
          <w:p w14:paraId="508D8844" w14:textId="00955BEC" w:rsidR="00E969BF" w:rsidRDefault="00E969BF">
            <w:pPr>
              <w:cnfStyle w:val="000000100000" w:firstRow="0" w:lastRow="0" w:firstColumn="0" w:lastColumn="0" w:oddVBand="0" w:evenVBand="0" w:oddHBand="1" w:evenHBand="0" w:firstRowFirstColumn="0" w:firstRowLastColumn="0" w:lastRowFirstColumn="0" w:lastRowLastColumn="0"/>
            </w:pPr>
            <w:r>
              <w:t xml:space="preserve">To possibly have a local server which can </w:t>
            </w:r>
            <w:r w:rsidR="00765462">
              <w:t>temporarily</w:t>
            </w:r>
            <w:r>
              <w:t xml:space="preserve"> </w:t>
            </w:r>
            <w:r w:rsidR="00765462">
              <w:t>negate the effect of the downtime or even another cloud provider overall</w:t>
            </w:r>
          </w:p>
        </w:tc>
        <w:tc>
          <w:tcPr>
            <w:tcW w:w="3260" w:type="dxa"/>
          </w:tcPr>
          <w:p w14:paraId="60B18B1E" w14:textId="21276FDA" w:rsidR="00E969BF" w:rsidRDefault="00E969BF">
            <w:pPr>
              <w:cnfStyle w:val="000000100000" w:firstRow="0" w:lastRow="0" w:firstColumn="0" w:lastColumn="0" w:oddVBand="0" w:evenVBand="0" w:oddHBand="1" w:evenHBand="0" w:firstRowFirstColumn="0" w:firstRowLastColumn="0" w:lastRowFirstColumn="0" w:lastRowLastColumn="0"/>
            </w:pPr>
            <w:r>
              <w:t>Have a fail-safe Jenkins pipeline that will refer to a backup cloud service to avoid a prolonged downtime.</w:t>
            </w:r>
          </w:p>
        </w:tc>
      </w:tr>
      <w:tr w:rsidR="002E5290" w14:paraId="33DD6DAC" w14:textId="77777777" w:rsidTr="004F4A72">
        <w:tc>
          <w:tcPr>
            <w:cnfStyle w:val="001000000000" w:firstRow="0" w:lastRow="0" w:firstColumn="1" w:lastColumn="0" w:oddVBand="0" w:evenVBand="0" w:oddHBand="0" w:evenHBand="0" w:firstRowFirstColumn="0" w:firstRowLastColumn="0" w:lastRowFirstColumn="0" w:lastRowLastColumn="0"/>
            <w:tcW w:w="1980" w:type="dxa"/>
          </w:tcPr>
          <w:p w14:paraId="39A4C726" w14:textId="088A8B80" w:rsidR="00E969BF" w:rsidRDefault="00531520">
            <w:r>
              <w:t>Testing of new implementations can break the current build of the project/application</w:t>
            </w:r>
          </w:p>
        </w:tc>
        <w:tc>
          <w:tcPr>
            <w:tcW w:w="2268" w:type="dxa"/>
          </w:tcPr>
          <w:p w14:paraId="0178D2D4" w14:textId="59EDBAAB" w:rsidR="00E969BF" w:rsidRDefault="0048677D">
            <w:pPr>
              <w:cnfStyle w:val="000000000000" w:firstRow="0" w:lastRow="0" w:firstColumn="0" w:lastColumn="0" w:oddVBand="0" w:evenVBand="0" w:oddHBand="0" w:evenHBand="0" w:firstRowFirstColumn="0" w:firstRowLastColumn="0" w:lastRowFirstColumn="0" w:lastRowLastColumn="0"/>
            </w:pPr>
            <w:r>
              <w:t>During development changes can bring errors and make the application non functional</w:t>
            </w:r>
          </w:p>
        </w:tc>
        <w:tc>
          <w:tcPr>
            <w:tcW w:w="992" w:type="dxa"/>
          </w:tcPr>
          <w:p w14:paraId="133CB036" w14:textId="0A66E2D3" w:rsidR="00E969BF" w:rsidRDefault="00531520">
            <w:pPr>
              <w:cnfStyle w:val="000000000000" w:firstRow="0" w:lastRow="0" w:firstColumn="0" w:lastColumn="0" w:oddVBand="0" w:evenVBand="0" w:oddHBand="0" w:evenHBand="0" w:firstRowFirstColumn="0" w:firstRowLastColumn="0" w:lastRowFirstColumn="0" w:lastRowLastColumn="0"/>
            </w:pPr>
            <w:r>
              <w:t>Medium</w:t>
            </w:r>
          </w:p>
        </w:tc>
        <w:tc>
          <w:tcPr>
            <w:tcW w:w="851" w:type="dxa"/>
          </w:tcPr>
          <w:p w14:paraId="1A40CD01" w14:textId="6423582A" w:rsidR="00E969BF" w:rsidRDefault="00531520">
            <w:pPr>
              <w:cnfStyle w:val="000000000000" w:firstRow="0" w:lastRow="0" w:firstColumn="0" w:lastColumn="0" w:oddVBand="0" w:evenVBand="0" w:oddHBand="0" w:evenHBand="0" w:firstRowFirstColumn="0" w:firstRowLastColumn="0" w:lastRowFirstColumn="0" w:lastRowLastColumn="0"/>
            </w:pPr>
            <w:r>
              <w:t>High</w:t>
            </w:r>
          </w:p>
        </w:tc>
        <w:tc>
          <w:tcPr>
            <w:tcW w:w="1559" w:type="dxa"/>
          </w:tcPr>
          <w:p w14:paraId="430565FC" w14:textId="50B9992D" w:rsidR="00E969BF" w:rsidRDefault="00767AFA">
            <w:pPr>
              <w:cnfStyle w:val="000000000000" w:firstRow="0" w:lastRow="0" w:firstColumn="0" w:lastColumn="0" w:oddVBand="0" w:evenVBand="0" w:oddHBand="0" w:evenHBand="0" w:firstRowFirstColumn="0" w:firstRowLastColumn="0" w:lastRowFirstColumn="0" w:lastRowLastColumn="0"/>
            </w:pPr>
            <w:proofErr w:type="spellStart"/>
            <w:r>
              <w:t>Kholeo</w:t>
            </w:r>
            <w:proofErr w:type="spellEnd"/>
            <w:r>
              <w:t xml:space="preserve"> Taylor</w:t>
            </w:r>
          </w:p>
        </w:tc>
        <w:tc>
          <w:tcPr>
            <w:tcW w:w="2835" w:type="dxa"/>
          </w:tcPr>
          <w:p w14:paraId="412642BC" w14:textId="42A0FA52" w:rsidR="00E969BF" w:rsidRDefault="00767AFA">
            <w:pPr>
              <w:cnfStyle w:val="000000000000" w:firstRow="0" w:lastRow="0" w:firstColumn="0" w:lastColumn="0" w:oddVBand="0" w:evenVBand="0" w:oddHBand="0" w:evenHBand="0" w:firstRowFirstColumn="0" w:firstRowLastColumn="0" w:lastRowFirstColumn="0" w:lastRowLastColumn="0"/>
            </w:pPr>
            <w:r>
              <w:t xml:space="preserve">Test everything in development first before pushing to a repository </w:t>
            </w:r>
          </w:p>
        </w:tc>
        <w:tc>
          <w:tcPr>
            <w:tcW w:w="3260" w:type="dxa"/>
          </w:tcPr>
          <w:p w14:paraId="73DB01B5" w14:textId="3DB6CFE4" w:rsidR="00E969BF" w:rsidRDefault="00531520">
            <w:pPr>
              <w:cnfStyle w:val="000000000000" w:firstRow="0" w:lastRow="0" w:firstColumn="0" w:lastColumn="0" w:oddVBand="0" w:evenVBand="0" w:oddHBand="0" w:evenHBand="0" w:firstRowFirstColumn="0" w:firstRowLastColumn="0" w:lastRowFirstColumn="0" w:lastRowLastColumn="0"/>
            </w:pPr>
            <w:r>
              <w:t xml:space="preserve">Set up branches for important individual tasks and review each time until an error occurs which makes it easier to roll back on, leaving the main branches un touched until safe to do so </w:t>
            </w:r>
          </w:p>
        </w:tc>
      </w:tr>
      <w:tr w:rsidR="004F4A72" w14:paraId="6AFAB7AA" w14:textId="77777777" w:rsidTr="004F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0C52F22" w14:textId="0299B3B8" w:rsidR="00E969BF" w:rsidRDefault="00C76E1D">
            <w:r>
              <w:t>Malicious Attacks</w:t>
            </w:r>
          </w:p>
        </w:tc>
        <w:tc>
          <w:tcPr>
            <w:tcW w:w="2268" w:type="dxa"/>
          </w:tcPr>
          <w:p w14:paraId="37AE086A" w14:textId="22162457" w:rsidR="00E969BF" w:rsidRDefault="00C76E1D">
            <w:pPr>
              <w:cnfStyle w:val="000000100000" w:firstRow="0" w:lastRow="0" w:firstColumn="0" w:lastColumn="0" w:oddVBand="0" w:evenVBand="0" w:oddHBand="1" w:evenHBand="0" w:firstRowFirstColumn="0" w:firstRowLastColumn="0" w:lastRowFirstColumn="0" w:lastRowLastColumn="0"/>
            </w:pPr>
            <w:r>
              <w:t xml:space="preserve">A consideration that an attack can happen such as a DDoS although it may not be likely its still possible to acknowledge </w:t>
            </w:r>
          </w:p>
        </w:tc>
        <w:tc>
          <w:tcPr>
            <w:tcW w:w="992" w:type="dxa"/>
          </w:tcPr>
          <w:p w14:paraId="2A8594EA" w14:textId="24CE7982" w:rsidR="00E969BF" w:rsidRDefault="00C76E1D">
            <w:pPr>
              <w:cnfStyle w:val="000000100000" w:firstRow="0" w:lastRow="0" w:firstColumn="0" w:lastColumn="0" w:oddVBand="0" w:evenVBand="0" w:oddHBand="1" w:evenHBand="0" w:firstRowFirstColumn="0" w:firstRowLastColumn="0" w:lastRowFirstColumn="0" w:lastRowLastColumn="0"/>
            </w:pPr>
            <w:r>
              <w:t xml:space="preserve">Low </w:t>
            </w:r>
          </w:p>
        </w:tc>
        <w:tc>
          <w:tcPr>
            <w:tcW w:w="851" w:type="dxa"/>
          </w:tcPr>
          <w:p w14:paraId="61AE96A5" w14:textId="3701CCA5" w:rsidR="00E969BF" w:rsidRDefault="00C76E1D">
            <w:pPr>
              <w:cnfStyle w:val="000000100000" w:firstRow="0" w:lastRow="0" w:firstColumn="0" w:lastColumn="0" w:oddVBand="0" w:evenVBand="0" w:oddHBand="1" w:evenHBand="0" w:firstRowFirstColumn="0" w:firstRowLastColumn="0" w:lastRowFirstColumn="0" w:lastRowLastColumn="0"/>
            </w:pPr>
            <w:r>
              <w:t>Low</w:t>
            </w:r>
          </w:p>
        </w:tc>
        <w:tc>
          <w:tcPr>
            <w:tcW w:w="1559" w:type="dxa"/>
          </w:tcPr>
          <w:p w14:paraId="01D61648" w14:textId="366CC46B" w:rsidR="00E969BF" w:rsidRDefault="00C76E1D">
            <w:pPr>
              <w:cnfStyle w:val="000000100000" w:firstRow="0" w:lastRow="0" w:firstColumn="0" w:lastColumn="0" w:oddVBand="0" w:evenVBand="0" w:oddHBand="1" w:evenHBand="0" w:firstRowFirstColumn="0" w:firstRowLastColumn="0" w:lastRowFirstColumn="0" w:lastRowLastColumn="0"/>
            </w:pPr>
            <w:proofErr w:type="spellStart"/>
            <w:r>
              <w:t>Kholeo</w:t>
            </w:r>
            <w:proofErr w:type="spellEnd"/>
            <w:r>
              <w:t xml:space="preserve"> Taylor</w:t>
            </w:r>
          </w:p>
        </w:tc>
        <w:tc>
          <w:tcPr>
            <w:tcW w:w="2835" w:type="dxa"/>
          </w:tcPr>
          <w:p w14:paraId="0D216F92" w14:textId="7241FF58" w:rsidR="00E969BF" w:rsidRDefault="00C76E1D">
            <w:pPr>
              <w:cnfStyle w:val="000000100000" w:firstRow="0" w:lastRow="0" w:firstColumn="0" w:lastColumn="0" w:oddVBand="0" w:evenVBand="0" w:oddHBand="1" w:evenHBand="0" w:firstRowFirstColumn="0" w:firstRowLastColumn="0" w:lastRowFirstColumn="0" w:lastRowLastColumn="0"/>
            </w:pPr>
            <w:r>
              <w:t>Having the choice of using a Cloud Service Provider which should have the security to stop any of these attacks from happening</w:t>
            </w:r>
          </w:p>
        </w:tc>
        <w:tc>
          <w:tcPr>
            <w:tcW w:w="3260" w:type="dxa"/>
          </w:tcPr>
          <w:p w14:paraId="56C1FC59" w14:textId="55F1C873" w:rsidR="00E969BF" w:rsidRDefault="00C76E1D">
            <w:pPr>
              <w:cnfStyle w:val="000000100000" w:firstRow="0" w:lastRow="0" w:firstColumn="0" w:lastColumn="0" w:oddVBand="0" w:evenVBand="0" w:oddHBand="1" w:evenHBand="0" w:firstRowFirstColumn="0" w:firstRowLastColumn="0" w:lastRowFirstColumn="0" w:lastRowLastColumn="0"/>
            </w:pPr>
            <w:r>
              <w:t>To develop the project in a way it has security features to negate any attack from happening along with utilising what the Cloud Service Provider has to offer</w:t>
            </w:r>
          </w:p>
        </w:tc>
      </w:tr>
      <w:tr w:rsidR="004F4A72" w14:paraId="0B694C16" w14:textId="77777777" w:rsidTr="004F4A72">
        <w:tc>
          <w:tcPr>
            <w:cnfStyle w:val="001000000000" w:firstRow="0" w:lastRow="0" w:firstColumn="1" w:lastColumn="0" w:oddVBand="0" w:evenVBand="0" w:oddHBand="0" w:evenHBand="0" w:firstRowFirstColumn="0" w:firstRowLastColumn="0" w:lastRowFirstColumn="0" w:lastRowLastColumn="0"/>
            <w:tcW w:w="1980" w:type="dxa"/>
          </w:tcPr>
          <w:p w14:paraId="55F23274" w14:textId="3DDA7449" w:rsidR="004F4A72" w:rsidRDefault="004F4A72">
            <w:r>
              <w:t>Rolling updates downtime</w:t>
            </w:r>
          </w:p>
        </w:tc>
        <w:tc>
          <w:tcPr>
            <w:tcW w:w="2268" w:type="dxa"/>
          </w:tcPr>
          <w:p w14:paraId="4786653B" w14:textId="37F4CD04" w:rsidR="004F4A72" w:rsidRDefault="004F4A72">
            <w:pPr>
              <w:cnfStyle w:val="000000000000" w:firstRow="0" w:lastRow="0" w:firstColumn="0" w:lastColumn="0" w:oddVBand="0" w:evenVBand="0" w:oddHBand="0" w:evenHBand="0" w:firstRowFirstColumn="0" w:firstRowLastColumn="0" w:lastRowFirstColumn="0" w:lastRowLastColumn="0"/>
            </w:pPr>
            <w:r>
              <w:t>When rolling out a new update to the website/service it can be down for many users during a long period</w:t>
            </w:r>
          </w:p>
        </w:tc>
        <w:tc>
          <w:tcPr>
            <w:tcW w:w="992" w:type="dxa"/>
          </w:tcPr>
          <w:p w14:paraId="09E66127" w14:textId="506E742B" w:rsidR="004F4A72" w:rsidRDefault="004F4A72">
            <w:pPr>
              <w:cnfStyle w:val="000000000000" w:firstRow="0" w:lastRow="0" w:firstColumn="0" w:lastColumn="0" w:oddVBand="0" w:evenVBand="0" w:oddHBand="0" w:evenHBand="0" w:firstRowFirstColumn="0" w:firstRowLastColumn="0" w:lastRowFirstColumn="0" w:lastRowLastColumn="0"/>
            </w:pPr>
            <w:r>
              <w:t>high</w:t>
            </w:r>
          </w:p>
        </w:tc>
        <w:tc>
          <w:tcPr>
            <w:tcW w:w="851" w:type="dxa"/>
          </w:tcPr>
          <w:p w14:paraId="6629CB0A" w14:textId="0A3B7836" w:rsidR="004F4A72" w:rsidRDefault="004F4A72">
            <w:pPr>
              <w:cnfStyle w:val="000000000000" w:firstRow="0" w:lastRow="0" w:firstColumn="0" w:lastColumn="0" w:oddVBand="0" w:evenVBand="0" w:oddHBand="0" w:evenHBand="0" w:firstRowFirstColumn="0" w:firstRowLastColumn="0" w:lastRowFirstColumn="0" w:lastRowLastColumn="0"/>
            </w:pPr>
            <w:r>
              <w:t>low</w:t>
            </w:r>
          </w:p>
        </w:tc>
        <w:tc>
          <w:tcPr>
            <w:tcW w:w="1559" w:type="dxa"/>
          </w:tcPr>
          <w:p w14:paraId="6C5F2F79" w14:textId="68BFE61A" w:rsidR="004F4A72" w:rsidRDefault="004F4A72">
            <w:pPr>
              <w:cnfStyle w:val="000000000000" w:firstRow="0" w:lastRow="0" w:firstColumn="0" w:lastColumn="0" w:oddVBand="0" w:evenVBand="0" w:oddHBand="0" w:evenHBand="0" w:firstRowFirstColumn="0" w:firstRowLastColumn="0" w:lastRowFirstColumn="0" w:lastRowLastColumn="0"/>
            </w:pPr>
            <w:proofErr w:type="spellStart"/>
            <w:r>
              <w:t>Kholeo</w:t>
            </w:r>
            <w:proofErr w:type="spellEnd"/>
            <w:r>
              <w:t xml:space="preserve"> Taylor </w:t>
            </w:r>
          </w:p>
        </w:tc>
        <w:tc>
          <w:tcPr>
            <w:tcW w:w="2835" w:type="dxa"/>
          </w:tcPr>
          <w:p w14:paraId="1AAD23EE" w14:textId="1ADD4310" w:rsidR="004F4A72" w:rsidRDefault="004F4A72">
            <w:pPr>
              <w:cnfStyle w:val="000000000000" w:firstRow="0" w:lastRow="0" w:firstColumn="0" w:lastColumn="0" w:oddVBand="0" w:evenVBand="0" w:oddHBand="0" w:evenHBand="0" w:firstRowFirstColumn="0" w:firstRowLastColumn="0" w:lastRowFirstColumn="0" w:lastRowLastColumn="0"/>
            </w:pPr>
            <w:r>
              <w:t xml:space="preserve">Could block certain features on the application from being utilised until update is completed or notify the user the site will be down </w:t>
            </w:r>
            <w:r w:rsidRPr="004F4A72">
              <w:t>momentarily</w:t>
            </w:r>
          </w:p>
        </w:tc>
        <w:tc>
          <w:tcPr>
            <w:tcW w:w="3260" w:type="dxa"/>
          </w:tcPr>
          <w:p w14:paraId="7F481562" w14:textId="0FE1604D" w:rsidR="004F4A72" w:rsidRDefault="00AE4284">
            <w:pPr>
              <w:cnfStyle w:val="000000000000" w:firstRow="0" w:lastRow="0" w:firstColumn="0" w:lastColumn="0" w:oddVBand="0" w:evenVBand="0" w:oddHBand="0" w:evenHBand="0" w:firstRowFirstColumn="0" w:firstRowLastColumn="0" w:lastRowFirstColumn="0" w:lastRowLastColumn="0"/>
            </w:pPr>
            <w:r>
              <w:t xml:space="preserve">An orchestration tool can cluster the containers in any event a machine is down, there are others that can take its place in any event that happens negating the downtime </w:t>
            </w:r>
          </w:p>
        </w:tc>
      </w:tr>
    </w:tbl>
    <w:p w14:paraId="171843F6" w14:textId="77777777" w:rsidR="00A26AA8" w:rsidRDefault="00A26AA8"/>
    <w:sectPr w:rsidR="00A26AA8" w:rsidSect="00E969B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BF"/>
    <w:rsid w:val="002E5290"/>
    <w:rsid w:val="0048677D"/>
    <w:rsid w:val="004F4A72"/>
    <w:rsid w:val="00531520"/>
    <w:rsid w:val="00765462"/>
    <w:rsid w:val="00767AFA"/>
    <w:rsid w:val="0078014E"/>
    <w:rsid w:val="00A26AA8"/>
    <w:rsid w:val="00AE4284"/>
    <w:rsid w:val="00C76E1D"/>
    <w:rsid w:val="00E47925"/>
    <w:rsid w:val="00E638F3"/>
    <w:rsid w:val="00E969BF"/>
    <w:rsid w:val="00F45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7340"/>
  <w15:chartTrackingRefBased/>
  <w15:docId w15:val="{97341727-2C4B-4856-B977-D6834FB8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F4A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F4A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4F4A7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F4A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F4A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F4A7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4F4A7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F4A7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TAYLOR</dc:creator>
  <cp:keywords/>
  <dc:description/>
  <cp:lastModifiedBy>R TAYLOR</cp:lastModifiedBy>
  <cp:revision>4</cp:revision>
  <dcterms:created xsi:type="dcterms:W3CDTF">2020-12-07T09:16:00Z</dcterms:created>
  <dcterms:modified xsi:type="dcterms:W3CDTF">2020-12-07T09:24:00Z</dcterms:modified>
</cp:coreProperties>
</file>