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This agreement is made between [NAME_0] and [NAME_1]. </w:t>
      </w:r>
    </w:p>
    <w:p>
      <w:r>
        <w:t xml:space="preserve"/>
      </w:r>
    </w:p>
    <w:p>
      <w:r>
        <w:t xml:space="preserve">[NAME_2].</w:t>
      </w:r>
    </w:p>
    <w:p>
      <w:r>
        <w:t xml:space="preserve"/>
      </w:r>
    </w:p>
    <w:p>
      <w:r>
        <w:t xml:space="preserve">2222 [NAME_3], [NAME_4], [NAME_5].   </w:t>
      </w:r>
    </w:p>
    <w:p>
      <w:r>
        <w:t xml:space="preserve"/>
      </w:r>
    </w:p>
    <w:p>
      <w:r>
        <w:t xml:space="preserve">[PHONE_0].  </w:t>
      </w:r>
    </w:p>
    <w:p>
      <w:r>
        <w:t xml:space="preserve"/>
      </w:r>
    </w:p>
    <w:p>
      <w:r>
        <w:t xml:space="preserve"/>
      </w:r>
    </w:p>
    <w:p>
      <w:r>
        <w:t xml:space="preserve"/>
      </w:r>
    </w:p>
    <w:p>
      <w:r>
        <w:t xml:space="preserve">[NAME_6]</w:t>
      </w:r>
    </w:p>
    <w:p>
      <w:r>
        <w:t xml:space="preserve"/>
      </w:r>
    </w:p>
    <w:p>
      <w:r>
        <w:t xml:space="preserve">1923 [NAME_7], Washington, DC</w:t>
      </w:r>
    </w:p>
    <w:p>
      <w:r>
        <w:t xml:space="preserve"/>
      </w:r>
    </w:p>
    <w:p>
      <w:r>
        <w:t xml:space="preserve">SSN: [SSN_0].  </w:t>
      </w:r>
    </w:p>
    <w:p>
      <w:r>
        <w:t xml:space="preserve"/>
      </w:r>
    </w:p>
    <w:p>
      <w:r>
        <w:t xml:space="preserve">[EMAIL_0]</w:t>
      </w:r>
    </w:p>
    <w:p>
      <w:r>
        <w:t xml:space="preserve"/>
      </w:r>
    </w:p>
    <w:p>
      <w:r>
        <w:t xml:space="preserve">[PHONE_1]</w:t>
      </w:r>
    </w:p>
    <w:p>
      <w:r>
        <w:t xml:space="preserve"/>
      </w:r>
    </w:p>
    <w:p>
      <w:r>
        <w:t xml:space="preserve"/>
      </w:r>
    </w:p>
    <w:p>
      <w:r>
        <w:t xml:space="preserve"/>
      </w:r>
    </w:p>
    <w:p>
      <w:r>
        <w:t xml:space="preserve">[NAME_8] has first refusal rights to purchase any shares which the undersigned proposes to transfer, on the same terms and conditions as are offered by the proposed transferee.</w:t>
      </w:r>
    </w:p>
    <w:p>
      <w:r>
        <w:t xml:space="preserve"/>
      </w:r>
    </w:p>
    <w:p>
      <w:r>
        <w:t xml:space="preserve"/>
      </w:r>
    </w:p>
    <w:p>
      <w:r>
        <w:t xml:space="preserve"/>
      </w:r>
    </w:p>
    <w:p>
      <w:r>
        <w:t xml:space="preserve">[NAME_9] have not been registered under the [NAME_10] of 1933, as amended (the “Act”), or any state securities law, and may not be transferred in the absence of an effective registration statement under the Act and applicable state securities laws or an opinion of counsel satisfactory to the Company that registration is not required under the Act or under applicable state securities laws. </w:t>
      </w:r>
    </w:p>
    <w:p>
      <w:r>
        <w:t xml:space="preserve"/>
      </w:r>
    </w:p>
    <w:p>
      <w:r>
        <w:t xml:space="preserve"/>
      </w:r>
    </w:p>
    <w:p>
      <w:r>
        <w:t xml:space="preserve"/>
      </w:r>
    </w:p>
    <w:p>
      <w:r>
        <w:t xml:space="preserve">5.  The aggregate fair market value at the time of transfer (determined without regard to any restriction other than a restriction which by its terms will never lapse) of the Property with respect to which this election is being made (the Shares) is $_143_, or $.001 per share.</w:t>
      </w:r>
    </w:p>
    <w:p>
      <w:r>
        <w:t xml:space="preserve"/>
      </w:r>
    </w:p>
    <w:p>
      <w:r>
        <w:t xml:space="preserve"/>
      </w:r>
    </w:p>
    <w:p>
      <w:r>
        <w:t xml:space="preserve"/>
      </w:r>
    </w:p>
    <w:p>
      <w:r>
        <w:t xml:space="preserve">6.  The aggregate amount paid by the taxpayer for the Property is $143, or $.001 per share.  </w:t>
      </w:r>
    </w:p>
    <w:p>
      <w:r>
        <w:t xml:space="preserve"/>
      </w:r>
    </w:p>
    <w:p>
      <w:r>
        <w:t xml:space="preserve"/>
      </w:r>
    </w:p>
    <w:p>
      <w:r>
        <w:t xml:space="preserve"/>
      </w:r>
    </w:p>
    <w:p>
      <w:r>
        <w:t xml:space="preserve">7.  I, the undersigned, hereby elect under Section 83(b) of the [NAME_11] of 1986, to include the excess, if any, of the fair market value at the time of transfer of the Property described above over the amount I paid for such Property (as described above) in my gross income for the taxable year 2023.</w:t>
      </w:r>
    </w:p>
    <w:p>
      <w:r>
        <w:t xml:space="preserve"/>
      </w:r>
    </w:p>
    <w:p>
      <w:r>
        <w:t xml:space="preserve"/>
      </w:r>
    </w:p>
    <w:p>
      <w:r>
        <w:t xml:space="preserve"/>
      </w:r>
    </w:p>
    <w:p>
      <w:r>
        <w:t xml:space="preserve">8.  A copy of this statement has been furnished to the Company.</w:t>
      </w:r>
    </w:p>
    <w:p>
      <w:r>
        <w:t xml:space="preserve"/>
      </w:r>
    </w:p>
    <w:p>
      <w:r>
        <w:t xml:space="preserve"/>
      </w:r>
    </w:p>
    <w:p>
      <w:r>
        <w:t xml:space="preserve"/>
      </w:r>
    </w:p>
    <w:p>
      <w:r>
        <w:t xml:space="preserve"/>
      </w:r>
    </w:p>
    <w:p>
      <w:r>
        <w:t xml:space="preserve"/>
      </w:r>
    </w:p>
    <w:p>
      <w:r>
        <w:t xml:space="preserve"/>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2025-04-03T23:38:41.098Z</dcterms:created>
  <dcterms:modified xsi:type="dcterms:W3CDTF">2025-04-03T23:38:41.098Z</dcterms:modified>
</cp:coreProperties>
</file>

<file path=docProps/custom.xml><?xml version="1.0" encoding="utf-8"?>
<Properties xmlns="http://schemas.openxmlformats.org/officeDocument/2006/custom-properties" xmlns:vt="http://schemas.openxmlformats.org/officeDocument/2006/docPropsVTypes"/>
</file>