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9B4C" w14:textId="734E5259" w:rsidR="00BA081D" w:rsidRDefault="00BA081D">
      <w:pPr>
        <w:rPr>
          <w:lang w:val="en-GB"/>
        </w:rPr>
      </w:pPr>
      <w:r>
        <w:rPr>
          <w:lang w:val="en-GB"/>
        </w:rPr>
        <w:t xml:space="preserve">Part Number: </w:t>
      </w:r>
      <w:r w:rsidR="00C37CCB">
        <w:rPr>
          <w:lang w:val="en-GB"/>
        </w:rPr>
        <w:t>30999</w:t>
      </w:r>
    </w:p>
    <w:p w14:paraId="3EA55B0B" w14:textId="5D9DB91A" w:rsidR="00BA081D" w:rsidRPr="00BA081D" w:rsidRDefault="00BA081D">
      <w:pPr>
        <w:rPr>
          <w:lang w:val="en-GB"/>
        </w:rPr>
      </w:pPr>
      <w:r>
        <w:rPr>
          <w:lang w:val="en-GB"/>
        </w:rPr>
        <w:t>wire description: AWM 1015 16AWG 105°C 600V VW-1 ---AWM I A/B 16AWG 105°C 600V FT1 RoHS</w:t>
      </w:r>
    </w:p>
    <w:sectPr w:rsidR="00BA081D" w:rsidRPr="00BA08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50"/>
    <w:rsid w:val="00182A1F"/>
    <w:rsid w:val="00BA081D"/>
    <w:rsid w:val="00C37CCB"/>
    <w:rsid w:val="00CE00F2"/>
    <w:rsid w:val="00DC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500DB"/>
  <w15:chartTrackingRefBased/>
  <w15:docId w15:val="{8837882C-B558-4674-84EB-D350CE7F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4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4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4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4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4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4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4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4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4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4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4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</Words>
  <Characters>88</Characters>
  <Application>Microsoft Office Word</Application>
  <DocSecurity>0</DocSecurity>
  <Lines>3</Lines>
  <Paragraphs>3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giridhar Addagudi</dc:creator>
  <cp:keywords/>
  <dc:description/>
  <cp:lastModifiedBy>giridhar Addagudi</cp:lastModifiedBy>
  <cp:revision>3</cp:revision>
  <dcterms:created xsi:type="dcterms:W3CDTF">2026-03-23T20:34:00Z</dcterms:created>
  <dcterms:modified xsi:type="dcterms:W3CDTF">2026-03-23T21:30:00Z</dcterms:modified>
</cp:coreProperties>
</file>