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DE" w:rsidRDefault="000434DE"/>
    <w:p w:rsidR="000434DE" w:rsidRDefault="000434DE"/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0434DE" w:rsidTr="00E77002">
        <w:tc>
          <w:tcPr>
            <w:tcW w:w="11340" w:type="dxa"/>
          </w:tcPr>
          <w:p w:rsidR="000434DE" w:rsidRDefault="000434DE"/>
          <w:p w:rsidR="000434DE" w:rsidRDefault="000434DE">
            <w:r>
              <w:rPr>
                <w:rStyle w:val="Strong"/>
              </w:rPr>
              <w:t>Giao thức (Protocol)</w:t>
            </w:r>
            <w:r>
              <w:t xml:space="preserve"> trong mạng máy tính là </w:t>
            </w:r>
            <w:r>
              <w:rPr>
                <w:rStyle w:val="Strong"/>
              </w:rPr>
              <w:t>tập hợp các quy tắc và chuẩn mực</w:t>
            </w:r>
            <w:r>
              <w:t xml:space="preserve"> được thiết lập để các thiết bị trên mạng có thể </w:t>
            </w:r>
            <w:r>
              <w:rPr>
                <w:rStyle w:val="Strong"/>
              </w:rPr>
              <w:t>giao tiếp, truyền tải và xử lý dữ liệu</w:t>
            </w:r>
            <w:r>
              <w:t xml:space="preserve"> một cách thống nhất, hiệu quả và đáng tin cậy.</w:t>
            </w:r>
          </w:p>
          <w:p w:rsidR="000434DE" w:rsidRDefault="000434DE"/>
          <w:p w:rsidR="000434DE" w:rsidRPr="000434DE" w:rsidRDefault="000434DE" w:rsidP="000434D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Đồng bộ hóa:</w:t>
            </w:r>
            <w:r w:rsidRPr="0004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Giúp các thiết bị "nói cùng ngôn ngữ" để hiểu nhau.</w:t>
            </w:r>
          </w:p>
          <w:p w:rsidR="000434DE" w:rsidRPr="000434DE" w:rsidRDefault="000434DE" w:rsidP="000434D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Quản lý truyền dữ liệu:</w:t>
            </w:r>
            <w:r w:rsidRPr="0004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Xác định cách gửi, nhận, kiểm tra lỗi và sắp xếp thứ tự dữ liệu.</w:t>
            </w:r>
          </w:p>
          <w:p w:rsidR="000434DE" w:rsidRPr="000434DE" w:rsidRDefault="000434DE" w:rsidP="000434D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 bảo tương thích:</w:t>
            </w:r>
            <w:r w:rsidRPr="0004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 phép các thiết bị và phần mềm từ những nhà cung cấp khác nhau hoạt động cùng nhau.</w:t>
            </w:r>
          </w:p>
          <w:p w:rsidR="000434DE" w:rsidRPr="000434DE" w:rsidRDefault="000434DE" w:rsidP="000434D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434DE">
              <w:t xml:space="preserve">Giao thức là </w:t>
            </w:r>
            <w:r w:rsidRPr="000434DE">
              <w:rPr>
                <w:rStyle w:val="Strong"/>
                <w:color w:val="FF0000"/>
              </w:rPr>
              <w:t>ngôn ngữ chung</w:t>
            </w:r>
            <w:r w:rsidRPr="000434DE">
              <w:rPr>
                <w:color w:val="FF0000"/>
              </w:rPr>
              <w:t xml:space="preserve"> </w:t>
            </w:r>
            <w:r w:rsidRPr="000434DE">
              <w:t xml:space="preserve">hoặc </w:t>
            </w:r>
            <w:r w:rsidRPr="000434DE">
              <w:rPr>
                <w:rStyle w:val="Strong"/>
              </w:rPr>
              <w:t>bộ luật</w:t>
            </w:r>
            <w:r w:rsidRPr="000434DE">
              <w:t xml:space="preserve"> mà mọi thiết bị mạng phải tuân theo để có thể giao tiếp và làm việc cùng nhau</w:t>
            </w:r>
            <w:r w:rsidRPr="000434DE">
              <w:rPr>
                <w:color w:val="FF0000"/>
              </w:rPr>
              <w:t>.</w:t>
            </w:r>
          </w:p>
          <w:p w:rsidR="000434DE" w:rsidRPr="000434DE" w:rsidRDefault="000434DE" w:rsidP="000434D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0434D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Ví dụ giao thức trong mạng:</w:t>
            </w:r>
            <w:r w:rsidRPr="0004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434DE" w:rsidRPr="000434DE" w:rsidRDefault="000434DE" w:rsidP="000434D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HTTP/HTTPS:</w:t>
            </w:r>
            <w:r w:rsidRPr="0004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thức truyền tải trang web.</w:t>
            </w:r>
          </w:p>
          <w:p w:rsidR="000434DE" w:rsidRPr="000434DE" w:rsidRDefault="000434DE" w:rsidP="000434D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TCP/IP:</w:t>
            </w:r>
            <w:r w:rsidRPr="0004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thức điều hướng và truyền dữ liệu trên Internet.</w:t>
            </w:r>
          </w:p>
          <w:p w:rsidR="000434DE" w:rsidRPr="00E77002" w:rsidRDefault="000434DE" w:rsidP="00E7700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DNS:</w:t>
            </w:r>
            <w:r w:rsidRPr="000434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thức dịch tên miền thành địa chỉ IP.</w:t>
            </w:r>
          </w:p>
          <w:p w:rsidR="000434DE" w:rsidRDefault="000434DE"/>
        </w:tc>
      </w:tr>
    </w:tbl>
    <w:p w:rsidR="00CE3B05" w:rsidRDefault="00CE3B05"/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E77002" w:rsidTr="00E77002">
        <w:tc>
          <w:tcPr>
            <w:tcW w:w="11340" w:type="dxa"/>
          </w:tcPr>
          <w:p w:rsidR="00E77002" w:rsidRPr="00E77002" w:rsidRDefault="00E77002" w:rsidP="00E770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HTTP/HTTPS</w:t>
            </w: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là giao thức được sử dụng để truyền tải dữ liệu giữa trình duyệt và máy chủ web.</w:t>
            </w:r>
          </w:p>
          <w:p w:rsidR="00E77002" w:rsidRPr="00E77002" w:rsidRDefault="00E77002" w:rsidP="00E7700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(HyperText Transfer Protocol):</w:t>
            </w:r>
          </w:p>
          <w:p w:rsidR="00E77002" w:rsidRPr="00E77002" w:rsidRDefault="00E77002" w:rsidP="00E77002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>Dùng để truyền dữ liệu giữa trình duyệt và máy chủ.</w:t>
            </w:r>
          </w:p>
          <w:p w:rsidR="00E77002" w:rsidRPr="00E77002" w:rsidRDefault="00E77002" w:rsidP="00E77002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Dữ liệu truyền không được mã hóa, </w:t>
            </w:r>
            <w:r w:rsidRPr="00E770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dễ bị tấn công</w:t>
            </w: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7002" w:rsidRPr="00E77002" w:rsidRDefault="00E77002" w:rsidP="00E77002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 mặc định: </w:t>
            </w:r>
            <w:r w:rsidRPr="00E77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7002" w:rsidRPr="00E77002" w:rsidRDefault="00E77002" w:rsidP="00E7700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 (HTTP Secure):</w:t>
            </w:r>
            <w:bookmarkStart w:id="0" w:name="_GoBack"/>
            <w:bookmarkEnd w:id="0"/>
          </w:p>
          <w:p w:rsidR="00E77002" w:rsidRPr="00E77002" w:rsidRDefault="00E77002" w:rsidP="00E77002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>Là phiên bản bảo mật của HTTP, có mã hóa dữ liệu để bảo vệ thông tin người dùng.</w:t>
            </w:r>
          </w:p>
          <w:p w:rsidR="00E77002" w:rsidRPr="00E77002" w:rsidRDefault="00E77002" w:rsidP="00E77002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Dữ liệu truyền qua cổng </w:t>
            </w:r>
            <w:r w:rsidRPr="00E77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443</w:t>
            </w:r>
            <w:r w:rsidRPr="00E770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7002" w:rsidRDefault="00E77002"/>
        </w:tc>
      </w:tr>
    </w:tbl>
    <w:p w:rsidR="00E77002" w:rsidRDefault="00E77002"/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1340"/>
      </w:tblGrid>
      <w:tr w:rsidR="00E77002" w:rsidTr="00E77002">
        <w:tc>
          <w:tcPr>
            <w:tcW w:w="11340" w:type="dxa"/>
          </w:tcPr>
          <w:p w:rsidR="00E77002" w:rsidRDefault="00E77002" w:rsidP="00E77002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Gửi email:</w:t>
            </w:r>
            <w:r>
              <w:br/>
              <w:t xml:space="preserve">Giao thức </w:t>
            </w:r>
            <w:r>
              <w:rPr>
                <w:rStyle w:val="Strong"/>
              </w:rPr>
              <w:t>SMTP</w:t>
            </w:r>
            <w:r>
              <w:t xml:space="preserve"> giúp gửi email từ máy tính của bạn đến máy chủ email, và từ đó đến người nhận.</w:t>
            </w:r>
          </w:p>
          <w:p w:rsidR="00E77002" w:rsidRDefault="00E77002" w:rsidP="00E77002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Tải file:</w:t>
            </w:r>
            <w:r>
              <w:br/>
              <w:t xml:space="preserve">Giao thức </w:t>
            </w:r>
            <w:r>
              <w:rPr>
                <w:rStyle w:val="Strong"/>
              </w:rPr>
              <w:t>FTP</w:t>
            </w:r>
            <w:r>
              <w:t xml:space="preserve"> giúp bạn tải hoặc upload file từ máy tính lên máy chủ hoặc ngược lại.</w:t>
            </w:r>
          </w:p>
          <w:p w:rsidR="00E77002" w:rsidRDefault="00E77002"/>
        </w:tc>
      </w:tr>
    </w:tbl>
    <w:p w:rsidR="00E77002" w:rsidRDefault="00E77002"/>
    <w:sectPr w:rsidR="00E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20D"/>
    <w:multiLevelType w:val="multilevel"/>
    <w:tmpl w:val="463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F2AA2"/>
    <w:multiLevelType w:val="multilevel"/>
    <w:tmpl w:val="6DF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E33D4"/>
    <w:multiLevelType w:val="multilevel"/>
    <w:tmpl w:val="23C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90D81"/>
    <w:multiLevelType w:val="multilevel"/>
    <w:tmpl w:val="9058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E"/>
    <w:rsid w:val="000434DE"/>
    <w:rsid w:val="00CE3B05"/>
    <w:rsid w:val="00E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8219"/>
  <w15:chartTrackingRefBased/>
  <w15:docId w15:val="{A233E1B6-0842-4F6A-957C-EAF5AA91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34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34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2024-12-19T15:25:00Z</dcterms:created>
  <dcterms:modified xsi:type="dcterms:W3CDTF">2024-12-19T15:37:00Z</dcterms:modified>
</cp:coreProperties>
</file>