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7C56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A543B7">
        <w:rPr>
          <w:rFonts w:ascii="Arial" w:hAnsi="Arial" w:cs="Arial"/>
          <w:color w:val="000000"/>
          <w:sz w:val="32"/>
          <w:szCs w:val="32"/>
        </w:rPr>
        <w:t>Đường tròn</w:t>
      </w:r>
    </w:p>
    <w:p w14:paraId="0D06B9E0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time limit per test</w:t>
      </w:r>
    </w:p>
    <w:p w14:paraId="5615768E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1 second</w:t>
      </w:r>
    </w:p>
    <w:p w14:paraId="1071F790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memory limit per test</w:t>
      </w:r>
    </w:p>
    <w:p w14:paraId="7F32F7D8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256 megabytes</w:t>
      </w:r>
    </w:p>
    <w:p w14:paraId="615B23EF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input</w:t>
      </w:r>
    </w:p>
    <w:p w14:paraId="007E7B71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standard input</w:t>
      </w:r>
    </w:p>
    <w:p w14:paraId="0F525BF2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output</w:t>
      </w:r>
    </w:p>
    <w:p w14:paraId="659E07BD" w14:textId="77777777" w:rsidR="00A543B7" w:rsidRPr="00A543B7" w:rsidRDefault="00A543B7" w:rsidP="00A543B7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1"/>
          <w:szCs w:val="21"/>
        </w:rPr>
      </w:pPr>
      <w:r w:rsidRPr="00A543B7">
        <w:rPr>
          <w:rFonts w:ascii="Verdana" w:hAnsi="Verdana"/>
          <w:color w:val="000000"/>
          <w:sz w:val="21"/>
          <w:szCs w:val="21"/>
        </w:rPr>
        <w:t>standard output</w:t>
      </w:r>
    </w:p>
    <w:p w14:paraId="3E870269" w14:textId="77777777" w:rsidR="00A543B7" w:rsidRDefault="00A543B7"/>
    <w:p w14:paraId="76A686D4" w14:textId="1F2DE724" w:rsidR="00507E72" w:rsidRDefault="00A543B7" w:rsidP="00A543B7">
      <w:pPr>
        <w:ind w:firstLine="720"/>
      </w:pPr>
      <w:r w:rsidRPr="00A543B7">
        <w:t xml:space="preserve">Trên mặt phẳng toạ độ Oxy, cho </w:t>
      </w:r>
      <w:r w:rsidRPr="00A543B7">
        <w:rPr>
          <w:b/>
          <w:bCs/>
        </w:rPr>
        <w:t>n</w:t>
      </w:r>
      <w:r w:rsidRPr="00A543B7">
        <w:t xml:space="preserve"> điểm phân biệt, hãy tìm hình tròn có bán kính nhỏ nhất có thể chứa </w:t>
      </w:r>
      <w:r>
        <w:rPr>
          <w:b/>
          <w:bCs/>
        </w:rPr>
        <w:t>n</w:t>
      </w:r>
      <w:r w:rsidRPr="00A543B7">
        <w:t xml:space="preserve"> điểm này</w:t>
      </w:r>
      <w:r>
        <w:t>. Đường tròn chứa một điểm khi điểm đó nằm trên hoặc nằm trong đường tròn.</w:t>
      </w:r>
    </w:p>
    <w:p w14:paraId="1825B181" w14:textId="77777777" w:rsidR="00A543B7" w:rsidRPr="00A543B7" w:rsidRDefault="00A543B7" w:rsidP="00A543B7">
      <w:pPr>
        <w:shd w:val="clear" w:color="auto" w:fill="FFFFFF"/>
        <w:spacing w:line="240" w:lineRule="auto"/>
        <w:rPr>
          <w:b/>
          <w:bCs/>
          <w:color w:val="000000"/>
          <w:szCs w:val="28"/>
        </w:rPr>
      </w:pPr>
      <w:r w:rsidRPr="00A543B7">
        <w:rPr>
          <w:b/>
          <w:bCs/>
          <w:color w:val="000000"/>
          <w:szCs w:val="28"/>
        </w:rPr>
        <w:t>Input</w:t>
      </w:r>
    </w:p>
    <w:p w14:paraId="79175363" w14:textId="5B5643F7" w:rsidR="00A543B7" w:rsidRPr="00A543B7" w:rsidRDefault="00A543B7" w:rsidP="00A543B7">
      <w:pPr>
        <w:shd w:val="clear" w:color="auto" w:fill="FFFFFF"/>
        <w:spacing w:line="240" w:lineRule="auto"/>
        <w:ind w:firstLine="720"/>
        <w:rPr>
          <w:color w:val="000000"/>
          <w:szCs w:val="28"/>
        </w:rPr>
      </w:pPr>
      <w:r w:rsidRPr="00A543B7">
        <w:rPr>
          <w:color w:val="000000"/>
          <w:szCs w:val="28"/>
        </w:rPr>
        <w:t>Dòng đầu tiên chứa </w:t>
      </w:r>
      <w:r w:rsidRPr="00A543B7">
        <w:rPr>
          <w:color w:val="000000"/>
          <w:szCs w:val="28"/>
          <w:bdr w:val="none" w:sz="0" w:space="0" w:color="auto" w:frame="1"/>
        </w:rPr>
        <w:t>1</w:t>
      </w:r>
      <w:r w:rsidRPr="00A543B7">
        <w:rPr>
          <w:color w:val="000000"/>
          <w:szCs w:val="28"/>
        </w:rPr>
        <w:t> số nguyên dương là bộ dữ liệu</w:t>
      </w:r>
      <w:r w:rsidRPr="00A543B7">
        <w:rPr>
          <w:b/>
          <w:bCs/>
          <w:color w:val="000000"/>
          <w:szCs w:val="28"/>
        </w:rPr>
        <w:t> 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t</w:t>
      </w:r>
      <w:r w:rsidRPr="00A543B7">
        <w:rPr>
          <w:color w:val="000000"/>
          <w:szCs w:val="28"/>
        </w:rPr>
        <w:t> (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t</w:t>
      </w:r>
      <w:r w:rsidRPr="00A543B7"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≤</w:t>
      </w:r>
      <w:r w:rsidRPr="00A543B7"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5</w:t>
      </w:r>
      <w:r w:rsidRPr="00A543B7">
        <w:rPr>
          <w:color w:val="000000"/>
          <w:szCs w:val="28"/>
        </w:rPr>
        <w:t>) Mỗi bộ dữ liệu có khuôn dạng sau</w:t>
      </w:r>
      <w:r>
        <w:rPr>
          <w:color w:val="000000"/>
          <w:szCs w:val="28"/>
        </w:rPr>
        <w:t>:</w:t>
      </w:r>
    </w:p>
    <w:p w14:paraId="3D985487" w14:textId="17EF888D" w:rsidR="00A543B7" w:rsidRPr="00A543B7" w:rsidRDefault="00A543B7" w:rsidP="00A543B7">
      <w:pPr>
        <w:shd w:val="clear" w:color="auto" w:fill="FFFFFF"/>
        <w:spacing w:line="240" w:lineRule="auto"/>
        <w:ind w:firstLine="720"/>
        <w:rPr>
          <w:color w:val="000000"/>
          <w:szCs w:val="28"/>
          <w:bdr w:val="none" w:sz="0" w:space="0" w:color="auto" w:frame="1"/>
        </w:rPr>
      </w:pPr>
      <w:r w:rsidRPr="00A543B7">
        <w:rPr>
          <w:color w:val="000000"/>
          <w:szCs w:val="28"/>
        </w:rPr>
        <w:t>Dòng đầu tiên có một số nguyên dương 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n</w:t>
      </w:r>
      <w:r w:rsidRPr="00A543B7">
        <w:rPr>
          <w:color w:val="000000"/>
          <w:szCs w:val="28"/>
        </w:rPr>
        <w:t> là số điểm trên mặt phẳng toạ độ (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n</w:t>
      </w:r>
      <w:r w:rsidRPr="00A543B7"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≤</w:t>
      </w:r>
      <w:r w:rsidRPr="00A543B7"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5</w:t>
      </w:r>
      <w:r w:rsidRPr="00A543B7">
        <w:rPr>
          <w:color w:val="000000"/>
          <w:szCs w:val="28"/>
          <w:bdr w:val="none" w:sz="0" w:space="0" w:color="auto" w:frame="1"/>
        </w:rPr>
        <w:t>0)</w:t>
      </w:r>
      <w:r>
        <w:rPr>
          <w:color w:val="000000"/>
          <w:szCs w:val="28"/>
          <w:bdr w:val="none" w:sz="0" w:space="0" w:color="auto" w:frame="1"/>
        </w:rPr>
        <w:t>.</w:t>
      </w:r>
    </w:p>
    <w:p w14:paraId="4EEA0806" w14:textId="6AF39E51" w:rsidR="00A543B7" w:rsidRPr="00A543B7" w:rsidRDefault="00A543B7" w:rsidP="00A543B7">
      <w:pPr>
        <w:shd w:val="clear" w:color="auto" w:fill="FFFFFF"/>
        <w:spacing w:line="240" w:lineRule="auto"/>
        <w:ind w:firstLine="720"/>
        <w:rPr>
          <w:color w:val="000000"/>
          <w:szCs w:val="28"/>
        </w:rPr>
      </w:pPr>
      <w:r w:rsidRPr="00A543B7">
        <w:rPr>
          <w:b/>
          <w:bCs/>
          <w:color w:val="000000"/>
          <w:szCs w:val="28"/>
          <w:bdr w:val="none" w:sz="0" w:space="0" w:color="auto" w:frame="1"/>
        </w:rPr>
        <w:t>n</w:t>
      </w:r>
      <w:r w:rsidRPr="00A543B7">
        <w:rPr>
          <w:color w:val="000000"/>
          <w:szCs w:val="28"/>
        </w:rPr>
        <w:t> dòng sau, mỗi dòng có </w:t>
      </w:r>
      <w:r w:rsidRPr="00A543B7">
        <w:rPr>
          <w:color w:val="000000"/>
          <w:szCs w:val="28"/>
          <w:bdr w:val="none" w:sz="0" w:space="0" w:color="auto" w:frame="1"/>
        </w:rPr>
        <w:t>1</w:t>
      </w:r>
      <w:r w:rsidRPr="00A543B7">
        <w:rPr>
          <w:color w:val="000000"/>
          <w:szCs w:val="28"/>
        </w:rPr>
        <w:t> cặp số thực </w:t>
      </w:r>
      <w:r w:rsidRPr="00A543B7">
        <w:rPr>
          <w:color w:val="000000"/>
          <w:szCs w:val="28"/>
          <w:bdr w:val="none" w:sz="0" w:space="0" w:color="auto" w:frame="1"/>
        </w:rPr>
        <w:t>x,y</w:t>
      </w:r>
      <w:r w:rsidRPr="00A543B7">
        <w:rPr>
          <w:color w:val="000000"/>
          <w:szCs w:val="28"/>
        </w:rPr>
        <w:t> (</w:t>
      </w:r>
      <w:r w:rsidRPr="00A543B7">
        <w:rPr>
          <w:color w:val="000000"/>
          <w:szCs w:val="28"/>
          <w:bdr w:val="none" w:sz="0" w:space="0" w:color="auto" w:frame="1"/>
        </w:rPr>
        <w:t>|x|≤10000,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|y|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≤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10000</w:t>
      </w:r>
      <w:r w:rsidRPr="00A543B7">
        <w:rPr>
          <w:color w:val="000000"/>
          <w:szCs w:val="28"/>
        </w:rPr>
        <w:t>) thể hiện cho từng điểm. Các số này có nhiều nhất là </w:t>
      </w:r>
      <w:r w:rsidRPr="00A543B7">
        <w:rPr>
          <w:color w:val="000000"/>
          <w:szCs w:val="28"/>
          <w:bdr w:val="none" w:sz="0" w:space="0" w:color="auto" w:frame="1"/>
        </w:rPr>
        <w:t>9</w:t>
      </w:r>
      <w:r w:rsidRPr="00A543B7">
        <w:rPr>
          <w:color w:val="000000"/>
          <w:szCs w:val="28"/>
        </w:rPr>
        <w:t> chữ số ở phần thập phân. </w:t>
      </w:r>
      <w:r w:rsidRPr="00A543B7">
        <w:rPr>
          <w:color w:val="000000"/>
          <w:szCs w:val="28"/>
          <w:bdr w:val="none" w:sz="0" w:space="0" w:color="auto" w:frame="1"/>
        </w:rPr>
        <w:t>2</w:t>
      </w:r>
      <w:r w:rsidRPr="00A543B7">
        <w:rPr>
          <w:color w:val="000000"/>
          <w:szCs w:val="28"/>
        </w:rPr>
        <w:t> số trong cặp số được cách nhau bởi </w:t>
      </w:r>
      <w:r w:rsidRPr="00A543B7">
        <w:rPr>
          <w:color w:val="000000"/>
          <w:szCs w:val="28"/>
          <w:bdr w:val="none" w:sz="0" w:space="0" w:color="auto" w:frame="1"/>
        </w:rPr>
        <w:t>1</w:t>
      </w:r>
      <w:r w:rsidRPr="00A543B7">
        <w:rPr>
          <w:color w:val="000000"/>
          <w:szCs w:val="28"/>
        </w:rPr>
        <w:t> dấu cách.</w:t>
      </w:r>
    </w:p>
    <w:p w14:paraId="0342B908" w14:textId="77777777" w:rsidR="00A543B7" w:rsidRPr="00A543B7" w:rsidRDefault="00A543B7" w:rsidP="00A543B7">
      <w:pPr>
        <w:shd w:val="clear" w:color="auto" w:fill="FFFFFF"/>
        <w:spacing w:line="240" w:lineRule="auto"/>
        <w:rPr>
          <w:b/>
          <w:bCs/>
          <w:color w:val="000000"/>
          <w:szCs w:val="28"/>
        </w:rPr>
      </w:pPr>
      <w:r w:rsidRPr="00A543B7">
        <w:rPr>
          <w:b/>
          <w:bCs/>
          <w:color w:val="000000"/>
          <w:szCs w:val="28"/>
        </w:rPr>
        <w:t>Output</w:t>
      </w:r>
    </w:p>
    <w:p w14:paraId="31C11C22" w14:textId="1EF97CA1" w:rsidR="00A543B7" w:rsidRPr="00A543B7" w:rsidRDefault="00A543B7" w:rsidP="00A543B7">
      <w:pPr>
        <w:shd w:val="clear" w:color="auto" w:fill="FFFFFF"/>
        <w:spacing w:line="240" w:lineRule="auto"/>
        <w:ind w:firstLine="720"/>
        <w:rPr>
          <w:color w:val="000000"/>
          <w:szCs w:val="28"/>
        </w:rPr>
      </w:pPr>
      <w:r w:rsidRPr="00A543B7">
        <w:rPr>
          <w:color w:val="000000"/>
          <w:szCs w:val="28"/>
        </w:rPr>
        <w:t>In ra 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t</w:t>
      </w:r>
      <w:r w:rsidRPr="00A543B7">
        <w:rPr>
          <w:color w:val="000000"/>
          <w:szCs w:val="28"/>
        </w:rPr>
        <w:t> dòng, mỗi dòng gồm </w:t>
      </w:r>
      <w:r w:rsidRPr="00A543B7">
        <w:rPr>
          <w:color w:val="000000"/>
          <w:szCs w:val="28"/>
          <w:bdr w:val="none" w:sz="0" w:space="0" w:color="auto" w:frame="1"/>
        </w:rPr>
        <w:t>3</w:t>
      </w:r>
      <w:r w:rsidRPr="00A543B7">
        <w:rPr>
          <w:color w:val="000000"/>
          <w:szCs w:val="28"/>
        </w:rPr>
        <w:t> số lần lượt gồm hoành độ, tung độ và bán kính đường tròn cần tìm cho mỗi bộ dữ liệu, cách nhau bởi 1 dấu khoảng trắng.</w:t>
      </w:r>
    </w:p>
    <w:p w14:paraId="7F4F1A8E" w14:textId="77777777" w:rsidR="00A543B7" w:rsidRDefault="00A543B7" w:rsidP="00A543B7">
      <w:pPr>
        <w:shd w:val="clear" w:color="auto" w:fill="FFFFFF"/>
        <w:spacing w:line="240" w:lineRule="auto"/>
        <w:ind w:firstLine="720"/>
        <w:rPr>
          <w:color w:val="000000"/>
          <w:szCs w:val="28"/>
        </w:rPr>
      </w:pPr>
      <w:r w:rsidRPr="00A543B7">
        <w:rPr>
          <w:color w:val="000000"/>
          <w:szCs w:val="28"/>
        </w:rPr>
        <w:t>Kết quả được coi là chính xác khi sai số tuyệt đối hoặc sai số tỉ đối giữa kết quả và đáp án không vượt quá </w:t>
      </w:r>
      <w:r w:rsidRPr="00A543B7">
        <w:rPr>
          <w:color w:val="000000"/>
          <w:szCs w:val="28"/>
          <w:bdr w:val="none" w:sz="0" w:space="0" w:color="auto" w:frame="1"/>
        </w:rPr>
        <w:t>10</w:t>
      </w:r>
      <w:r>
        <w:rPr>
          <w:color w:val="000000"/>
          <w:szCs w:val="28"/>
          <w:bdr w:val="none" w:sz="0" w:space="0" w:color="auto" w:frame="1"/>
          <w:vertAlign w:val="superscript"/>
        </w:rPr>
        <w:t>-6</w:t>
      </w:r>
      <w:r w:rsidRPr="00A543B7">
        <w:rPr>
          <w:color w:val="000000"/>
          <w:szCs w:val="28"/>
        </w:rPr>
        <w:t>. Nói cách khác, gọi kết quả của bạn là 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a</w:t>
      </w:r>
      <w:r w:rsidRPr="00A543B7">
        <w:rPr>
          <w:color w:val="000000"/>
          <w:szCs w:val="28"/>
        </w:rPr>
        <w:t>, đáp án là </w:t>
      </w:r>
      <w:r w:rsidRPr="00A543B7">
        <w:rPr>
          <w:b/>
          <w:bCs/>
          <w:color w:val="000000"/>
          <w:szCs w:val="28"/>
          <w:bdr w:val="none" w:sz="0" w:space="0" w:color="auto" w:frame="1"/>
        </w:rPr>
        <w:t>b</w:t>
      </w:r>
      <w:r w:rsidRPr="00A543B7">
        <w:rPr>
          <w:color w:val="000000"/>
          <w:szCs w:val="28"/>
        </w:rPr>
        <w:t>, kết quả của bạn được chấp nhậ</w:t>
      </w:r>
      <w:r>
        <w:rPr>
          <w:color w:val="000000"/>
          <w:szCs w:val="28"/>
        </w:rPr>
        <w:t xml:space="preserve">n </w:t>
      </w:r>
      <w:r w:rsidRPr="00A543B7">
        <w:rPr>
          <w:color w:val="000000"/>
          <w:szCs w:val="28"/>
        </w:rPr>
        <w:t>khi</w:t>
      </w:r>
      <w:r>
        <w:rPr>
          <w:color w:val="000000"/>
          <w:szCs w:val="28"/>
        </w:rPr>
        <w:t>:</w:t>
      </w:r>
    </w:p>
    <w:p w14:paraId="58610EFB" w14:textId="6253FAFC" w:rsidR="00A543B7" w:rsidRPr="00A543B7" w:rsidRDefault="00A543B7" w:rsidP="00A543B7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bdr w:val="none" w:sz="0" w:space="0" w:color="auto" w:frame="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/>
                      <w:szCs w:val="28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bdr w:val="none" w:sz="0" w:space="0" w:color="auto" w:frame="1"/>
                    </w:rPr>
                    <m:t>a-b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color w:val="000000"/>
                      <w:szCs w:val="28"/>
                      <w:bdr w:val="none" w:sz="0" w:space="0" w:color="auto" w:frame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bdr w:val="none" w:sz="0" w:space="0" w:color="auto" w:frame="1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8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8"/>
                          <w:bdr w:val="none" w:sz="0" w:space="0" w:color="auto" w:frame="1"/>
                        </w:rPr>
                        <m:t>1,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color w:val="000000"/>
                              <w:szCs w:val="28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  <w:bdr w:val="none" w:sz="0" w:space="0" w:color="auto" w:frame="1"/>
                            </w:rPr>
                            <m:t>b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  <w:color w:val="000000"/>
              <w:szCs w:val="28"/>
              <w:bdr w:val="none" w:sz="0" w:space="0" w:color="auto" w:frame="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bdr w:val="none" w:sz="0" w:space="0" w:color="auto" w:frame="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bdr w:val="none" w:sz="0" w:space="0" w:color="auto" w:frame="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bdr w:val="none" w:sz="0" w:space="0" w:color="auto" w:frame="1"/>
                </w:rPr>
                <m:t>-6</m:t>
              </m:r>
            </m:sup>
          </m:sSup>
          <m:r>
            <w:rPr>
              <w:color w:val="000000"/>
              <w:szCs w:val="28"/>
              <w:bdr w:val="none" w:sz="0" w:space="0" w:color="auto" w:frame="1"/>
            </w:rPr>
            <w:br/>
          </m:r>
        </m:oMath>
      </m:oMathPara>
    </w:p>
    <w:p w14:paraId="1E88A0BB" w14:textId="77777777" w:rsidR="00A543B7" w:rsidRPr="00A543B7" w:rsidRDefault="00A543B7" w:rsidP="00A543B7">
      <w:pPr>
        <w:shd w:val="clear" w:color="auto" w:fill="FFFFFF"/>
        <w:spacing w:line="240" w:lineRule="auto"/>
        <w:rPr>
          <w:b/>
          <w:bCs/>
          <w:color w:val="000000"/>
          <w:szCs w:val="28"/>
        </w:rPr>
      </w:pPr>
      <w:r w:rsidRPr="00A543B7">
        <w:rPr>
          <w:b/>
          <w:bCs/>
          <w:color w:val="000000"/>
          <w:szCs w:val="28"/>
        </w:rPr>
        <w:t>Scoring</w:t>
      </w:r>
    </w:p>
    <w:p w14:paraId="7A8AEED6" w14:textId="0C6B632A" w:rsidR="00A543B7" w:rsidRPr="00A543B7" w:rsidRDefault="00A543B7" w:rsidP="00A543B7">
      <w:pPr>
        <w:shd w:val="clear" w:color="auto" w:fill="FFFFFF"/>
        <w:spacing w:line="240" w:lineRule="auto"/>
        <w:rPr>
          <w:color w:val="000000"/>
          <w:szCs w:val="28"/>
        </w:rPr>
      </w:pPr>
      <w:r w:rsidRPr="00A543B7">
        <w:rPr>
          <w:color w:val="000000"/>
          <w:szCs w:val="28"/>
          <w:bdr w:val="none" w:sz="0" w:space="0" w:color="auto" w:frame="1"/>
        </w:rPr>
        <w:t>20</w:t>
      </w:r>
      <w:r w:rsidRPr="00A543B7">
        <w:rPr>
          <w:color w:val="000000"/>
          <w:szCs w:val="28"/>
        </w:rPr>
        <w:t> điểm: </w:t>
      </w:r>
      <w:r w:rsidRPr="00A543B7">
        <w:rPr>
          <w:color w:val="000000"/>
          <w:szCs w:val="28"/>
          <w:bdr w:val="none" w:sz="0" w:space="0" w:color="auto" w:frame="1"/>
        </w:rPr>
        <w:t>n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≥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3</w:t>
      </w:r>
      <w:r w:rsidRPr="00A543B7">
        <w:rPr>
          <w:color w:val="000000"/>
          <w:szCs w:val="28"/>
        </w:rPr>
        <w:t>, và các điểm tạo thành một đa giác đều.</w:t>
      </w:r>
    </w:p>
    <w:p w14:paraId="3EF97DD4" w14:textId="107DAE30" w:rsidR="00A543B7" w:rsidRPr="00A543B7" w:rsidRDefault="00A543B7" w:rsidP="00A543B7">
      <w:pPr>
        <w:shd w:val="clear" w:color="auto" w:fill="FFFFFF"/>
        <w:spacing w:line="240" w:lineRule="auto"/>
        <w:rPr>
          <w:color w:val="000000"/>
          <w:szCs w:val="28"/>
        </w:rPr>
      </w:pPr>
      <w:r w:rsidRPr="00A543B7">
        <w:rPr>
          <w:color w:val="000000"/>
          <w:szCs w:val="28"/>
          <w:bdr w:val="none" w:sz="0" w:space="0" w:color="auto" w:frame="1"/>
        </w:rPr>
        <w:t>40</w:t>
      </w:r>
      <w:r w:rsidRPr="00A543B7">
        <w:rPr>
          <w:color w:val="000000"/>
          <w:szCs w:val="28"/>
        </w:rPr>
        <w:t> điểm tiếp: </w:t>
      </w:r>
      <w:r w:rsidRPr="00A543B7">
        <w:rPr>
          <w:color w:val="000000"/>
          <w:szCs w:val="28"/>
          <w:bdr w:val="none" w:sz="0" w:space="0" w:color="auto" w:frame="1"/>
        </w:rPr>
        <w:t>n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≤</w:t>
      </w:r>
      <w:r>
        <w:rPr>
          <w:color w:val="000000"/>
          <w:szCs w:val="28"/>
          <w:bdr w:val="none" w:sz="0" w:space="0" w:color="auto" w:frame="1"/>
        </w:rPr>
        <w:t xml:space="preserve"> </w:t>
      </w:r>
      <w:r w:rsidRPr="00A543B7">
        <w:rPr>
          <w:color w:val="000000"/>
          <w:szCs w:val="28"/>
          <w:bdr w:val="none" w:sz="0" w:space="0" w:color="auto" w:frame="1"/>
        </w:rPr>
        <w:t>3</w:t>
      </w:r>
      <w:r w:rsidRPr="00A543B7">
        <w:rPr>
          <w:color w:val="000000"/>
          <w:szCs w:val="28"/>
        </w:rPr>
        <w:t>.</w:t>
      </w:r>
    </w:p>
    <w:p w14:paraId="045D120D" w14:textId="58F772CC" w:rsidR="00A543B7" w:rsidRPr="00A543B7" w:rsidRDefault="00A543B7" w:rsidP="00A543B7">
      <w:pPr>
        <w:shd w:val="clear" w:color="auto" w:fill="FFFFFF"/>
        <w:spacing w:line="240" w:lineRule="auto"/>
        <w:rPr>
          <w:color w:val="000000"/>
          <w:szCs w:val="28"/>
        </w:rPr>
      </w:pPr>
      <w:r w:rsidRPr="00A543B7">
        <w:rPr>
          <w:color w:val="000000"/>
          <w:szCs w:val="28"/>
          <w:bdr w:val="none" w:sz="0" w:space="0" w:color="auto" w:frame="1"/>
        </w:rPr>
        <w:t>40</w:t>
      </w:r>
      <w:r w:rsidRPr="00A543B7">
        <w:rPr>
          <w:color w:val="000000"/>
          <w:szCs w:val="28"/>
        </w:rPr>
        <w:t> điểm còn lại: không có ràng buộc gì thêm.</w:t>
      </w:r>
    </w:p>
    <w:p w14:paraId="018A1CA5" w14:textId="77777777" w:rsidR="00A543B7" w:rsidRPr="00A543B7" w:rsidRDefault="00A543B7" w:rsidP="00A543B7">
      <w:pPr>
        <w:shd w:val="clear" w:color="auto" w:fill="FFFFFF"/>
        <w:spacing w:line="240" w:lineRule="auto"/>
        <w:jc w:val="left"/>
        <w:rPr>
          <w:b/>
          <w:bCs/>
          <w:color w:val="000000"/>
          <w:szCs w:val="28"/>
        </w:rPr>
      </w:pPr>
      <w:r w:rsidRPr="00A543B7">
        <w:rPr>
          <w:b/>
          <w:bCs/>
          <w:color w:val="000000"/>
          <w:szCs w:val="28"/>
        </w:rPr>
        <w:t>Example</w:t>
      </w:r>
    </w:p>
    <w:p w14:paraId="2A79A7F4" w14:textId="77777777" w:rsidR="00A543B7" w:rsidRPr="00A543B7" w:rsidRDefault="00A543B7" w:rsidP="00A543B7">
      <w:pPr>
        <w:shd w:val="clear" w:color="auto" w:fill="FFFFFF"/>
        <w:spacing w:line="240" w:lineRule="auto"/>
        <w:jc w:val="left"/>
        <w:rPr>
          <w:b/>
          <w:bCs/>
          <w:color w:val="000000"/>
          <w:szCs w:val="28"/>
        </w:rPr>
      </w:pPr>
      <w:r w:rsidRPr="00A543B7">
        <w:rPr>
          <w:b/>
          <w:bCs/>
          <w:color w:val="000000"/>
          <w:szCs w:val="28"/>
        </w:rPr>
        <w:t>input</w:t>
      </w:r>
    </w:p>
    <w:p w14:paraId="182D1675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3</w:t>
      </w:r>
    </w:p>
    <w:p w14:paraId="14C34B2E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1</w:t>
      </w:r>
    </w:p>
    <w:p w14:paraId="2327D62D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1 1</w:t>
      </w:r>
    </w:p>
    <w:p w14:paraId="4A504FDB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lastRenderedPageBreak/>
        <w:t>6</w:t>
      </w:r>
    </w:p>
    <w:p w14:paraId="06145C0B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1 1</w:t>
      </w:r>
    </w:p>
    <w:p w14:paraId="561BB4C3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2 2</w:t>
      </w:r>
    </w:p>
    <w:p w14:paraId="7FF28177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2 1</w:t>
      </w:r>
    </w:p>
    <w:p w14:paraId="155DB043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3 1</w:t>
      </w:r>
    </w:p>
    <w:p w14:paraId="463FC1E5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2 0</w:t>
      </w:r>
    </w:p>
    <w:p w14:paraId="16FE59F1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2 0.5</w:t>
      </w:r>
    </w:p>
    <w:p w14:paraId="36CD2DAC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5</w:t>
      </w:r>
    </w:p>
    <w:p w14:paraId="785DDF05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-2 0</w:t>
      </w:r>
    </w:p>
    <w:p w14:paraId="4441C438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0 0</w:t>
      </w:r>
    </w:p>
    <w:p w14:paraId="2A11667F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-2 2</w:t>
      </w:r>
    </w:p>
    <w:p w14:paraId="7895DAEB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0 2</w:t>
      </w:r>
    </w:p>
    <w:p w14:paraId="27FC5FD6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-1 3</w:t>
      </w:r>
    </w:p>
    <w:p w14:paraId="17F54EF7" w14:textId="77777777" w:rsidR="00A543B7" w:rsidRPr="00A543B7" w:rsidRDefault="00A543B7" w:rsidP="00A543B7">
      <w:pPr>
        <w:shd w:val="clear" w:color="auto" w:fill="FFFFFF"/>
        <w:spacing w:line="240" w:lineRule="auto"/>
        <w:jc w:val="left"/>
        <w:rPr>
          <w:b/>
          <w:bCs/>
          <w:color w:val="000000"/>
          <w:szCs w:val="28"/>
        </w:rPr>
      </w:pPr>
      <w:r w:rsidRPr="00A543B7">
        <w:rPr>
          <w:b/>
          <w:bCs/>
          <w:color w:val="000000"/>
          <w:szCs w:val="28"/>
        </w:rPr>
        <w:t>output</w:t>
      </w:r>
    </w:p>
    <w:p w14:paraId="38E31261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1.000000000 1.000000000 0.000000000</w:t>
      </w:r>
    </w:p>
    <w:p w14:paraId="7A44D300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2.000000000 1.000000000 1.000000000</w:t>
      </w:r>
    </w:p>
    <w:p w14:paraId="3D5F96F2" w14:textId="77777777" w:rsidR="00A543B7" w:rsidRPr="00A543B7" w:rsidRDefault="00A543B7" w:rsidP="00A543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000000"/>
          <w:szCs w:val="28"/>
        </w:rPr>
      </w:pPr>
      <w:r w:rsidRPr="00A543B7">
        <w:rPr>
          <w:color w:val="000000"/>
          <w:szCs w:val="28"/>
        </w:rPr>
        <w:t>-1.000000000 1.333333333 1.666666667</w:t>
      </w:r>
    </w:p>
    <w:p w14:paraId="3F090474" w14:textId="644089BD" w:rsidR="00A543B7" w:rsidRDefault="00A543B7"/>
    <w:p w14:paraId="1AF101B0" w14:textId="710E4AB0" w:rsidR="00DD7CB4" w:rsidRDefault="00DD7CB4">
      <w:pPr>
        <w:rPr>
          <w:b/>
          <w:bCs/>
        </w:rPr>
      </w:pPr>
      <w:r>
        <w:rPr>
          <w:b/>
          <w:bCs/>
        </w:rPr>
        <w:t>Notes:</w:t>
      </w:r>
    </w:p>
    <w:p w14:paraId="4C542E0F" w14:textId="52A57581" w:rsidR="00DD7CB4" w:rsidRDefault="00DD7CB4">
      <w:r>
        <w:t>Hình vẽ cho testcase 2:</w:t>
      </w:r>
    </w:p>
    <w:p w14:paraId="3099B480" w14:textId="4B7DE289" w:rsidR="00A939B5" w:rsidRDefault="00A939B5">
      <w:r w:rsidRPr="00A939B5">
        <w:lastRenderedPageBreak/>
        <w:drawing>
          <wp:inline distT="0" distB="0" distL="0" distR="0" wp14:anchorId="155531A8" wp14:editId="005EAF76">
            <wp:extent cx="5921253" cy="44657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31B" w14:textId="21A1C570" w:rsidR="00A939B5" w:rsidRDefault="00A939B5">
      <w:r>
        <w:t>Hình vẽ cho test case 3:</w:t>
      </w:r>
    </w:p>
    <w:p w14:paraId="5620170E" w14:textId="51BC2171" w:rsidR="00444EFA" w:rsidRPr="00DD7CB4" w:rsidRDefault="00444EFA">
      <w:r w:rsidRPr="00444EFA">
        <w:lastRenderedPageBreak/>
        <w:drawing>
          <wp:inline distT="0" distB="0" distL="0" distR="0" wp14:anchorId="395BCCEF" wp14:editId="11D1C159">
            <wp:extent cx="5464013" cy="44047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FA" w:rsidRPr="00DD7CB4" w:rsidSect="0028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2D"/>
    <w:multiLevelType w:val="multilevel"/>
    <w:tmpl w:val="47760364"/>
    <w:lvl w:ilvl="0">
      <w:start w:val="1"/>
      <w:numFmt w:val="decimal"/>
      <w:pStyle w:val="Heading5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6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824239"/>
    <w:multiLevelType w:val="multilevel"/>
    <w:tmpl w:val="FB6AD4B4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49B4E6C"/>
    <w:multiLevelType w:val="multilevel"/>
    <w:tmpl w:val="8CCAA0E4"/>
    <w:lvl w:ilvl="0">
      <w:start w:val="1"/>
      <w:numFmt w:val="decimal"/>
      <w:suff w:val="space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972953450">
    <w:abstractNumId w:val="2"/>
  </w:num>
  <w:num w:numId="2" w16cid:durableId="1674528424">
    <w:abstractNumId w:val="1"/>
  </w:num>
  <w:num w:numId="3" w16cid:durableId="1874688178">
    <w:abstractNumId w:val="0"/>
  </w:num>
  <w:num w:numId="4" w16cid:durableId="1861158569">
    <w:abstractNumId w:val="0"/>
  </w:num>
  <w:num w:numId="5" w16cid:durableId="377634692">
    <w:abstractNumId w:val="1"/>
  </w:num>
  <w:num w:numId="6" w16cid:durableId="208969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9F"/>
    <w:rsid w:val="00064A1C"/>
    <w:rsid w:val="000A781B"/>
    <w:rsid w:val="00280D9D"/>
    <w:rsid w:val="00284498"/>
    <w:rsid w:val="00444EFA"/>
    <w:rsid w:val="00507E72"/>
    <w:rsid w:val="00534565"/>
    <w:rsid w:val="006B3F6F"/>
    <w:rsid w:val="007A4082"/>
    <w:rsid w:val="008E329F"/>
    <w:rsid w:val="00994BA4"/>
    <w:rsid w:val="00A543B7"/>
    <w:rsid w:val="00A939B5"/>
    <w:rsid w:val="00B24C42"/>
    <w:rsid w:val="00C37663"/>
    <w:rsid w:val="00DD7CB4"/>
    <w:rsid w:val="00F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7ECB2"/>
  <w15:chartTrackingRefBased/>
  <w15:docId w15:val="{5CFDEED6-9EBD-4569-A5C2-C5E2FF0E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1B"/>
    <w:pPr>
      <w:spacing w:after="0" w:line="360" w:lineRule="auto"/>
      <w:jc w:val="both"/>
    </w:pPr>
    <w:rPr>
      <w:rFonts w:ascii="Times New Roman" w:hAnsi="Times New Roman" w:cs="Times New Roman"/>
      <w:sz w:val="28"/>
      <w:szCs w:val="26"/>
    </w:rPr>
  </w:style>
  <w:style w:type="paragraph" w:styleId="Heading1">
    <w:name w:val="heading 1"/>
    <w:basedOn w:val="Heading2"/>
    <w:link w:val="Heading1Char"/>
    <w:autoRedefine/>
    <w:uiPriority w:val="9"/>
    <w:qFormat/>
    <w:rsid w:val="00F61C29"/>
    <w:pPr>
      <w:numPr>
        <w:ilvl w:val="0"/>
      </w:numPr>
      <w:jc w:val="center"/>
      <w:outlineLvl w:val="0"/>
    </w:pPr>
    <w:rPr>
      <w:caps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82"/>
    <w:pPr>
      <w:keepNext/>
      <w:keepLines/>
      <w:numPr>
        <w:ilvl w:val="1"/>
        <w:numId w:val="6"/>
      </w:numPr>
      <w:spacing w:before="100" w:beforeAutospacing="1" w:after="100" w:afterAutospacing="1" w:line="240" w:lineRule="auto"/>
      <w:outlineLvl w:val="1"/>
    </w:pPr>
    <w:rPr>
      <w:rFonts w:asciiTheme="minorHAnsi" w:eastAsiaTheme="majorEastAsia" w:hAnsiTheme="min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4082"/>
    <w:pPr>
      <w:keepNext/>
      <w:keepLines/>
      <w:numPr>
        <w:ilvl w:val="2"/>
        <w:numId w:val="3"/>
      </w:numPr>
      <w:ind w:left="0" w:firstLine="0"/>
      <w:outlineLvl w:val="2"/>
    </w:pPr>
    <w:rPr>
      <w:rFonts w:asciiTheme="minorHAnsi" w:hAnsiTheme="minorHAnsi" w:cstheme="minorBidi"/>
      <w:b/>
      <w:szCs w:val="28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534565"/>
    <w:pPr>
      <w:numPr>
        <w:ilvl w:val="0"/>
        <w:numId w:val="4"/>
      </w:numPr>
      <w:spacing w:before="0" w:beforeAutospacing="0" w:after="0" w:afterAutospacing="0" w:line="360" w:lineRule="auto"/>
      <w:outlineLvl w:val="4"/>
    </w:pPr>
    <w:rPr>
      <w:rFonts w:ascii="Times New Roman" w:hAnsi="Times New Roman"/>
      <w:caps/>
      <w:szCs w:val="22"/>
    </w:rPr>
  </w:style>
  <w:style w:type="paragraph" w:styleId="Heading6">
    <w:name w:val="heading 6"/>
    <w:basedOn w:val="Heading3"/>
    <w:next w:val="Normal"/>
    <w:link w:val="Heading6Char"/>
    <w:autoRedefine/>
    <w:uiPriority w:val="9"/>
    <w:unhideWhenUsed/>
    <w:qFormat/>
    <w:rsid w:val="00534565"/>
    <w:pPr>
      <w:numPr>
        <w:ilvl w:val="1"/>
        <w:numId w:val="4"/>
      </w:numPr>
      <w:outlineLvl w:val="5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29"/>
    <w:rPr>
      <w:rFonts w:eastAsiaTheme="majorEastAsia" w:cstheme="majorBidi"/>
      <w:b/>
      <w:bCs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1C"/>
    <w:rPr>
      <w:rFonts w:eastAsiaTheme="majorEastAsia" w:cstheme="majorBidi"/>
      <w:b/>
      <w:bCs/>
      <w:sz w:val="28"/>
    </w:rPr>
  </w:style>
  <w:style w:type="paragraph" w:customStyle="1" w:styleId="Heading0">
    <w:name w:val="Heading 0"/>
    <w:basedOn w:val="Heading1"/>
    <w:link w:val="Heading0Char"/>
    <w:qFormat/>
    <w:rsid w:val="00064A1C"/>
    <w:rPr>
      <w:caps w:val="0"/>
    </w:rPr>
  </w:style>
  <w:style w:type="character" w:customStyle="1" w:styleId="Heading0Char">
    <w:name w:val="Heading 0 Char"/>
    <w:basedOn w:val="Heading1Char"/>
    <w:link w:val="Heading0"/>
    <w:rsid w:val="00064A1C"/>
    <w:rPr>
      <w:rFonts w:eastAsiaTheme="majorEastAsia" w:cstheme="majorBidi"/>
      <w:b/>
      <w:bCs/>
      <w:caps w:val="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4082"/>
    <w:rPr>
      <w:b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80D9D"/>
    <w:pPr>
      <w:spacing w:after="200"/>
      <w:jc w:val="center"/>
    </w:pPr>
    <w:rPr>
      <w:i/>
      <w:iCs/>
      <w:color w:val="000000" w:themeColor="text1"/>
      <w:sz w:val="24"/>
      <w:szCs w:val="18"/>
    </w:rPr>
  </w:style>
  <w:style w:type="paragraph" w:styleId="NoSpacing">
    <w:name w:val="No Spacing"/>
    <w:aliases w:val="First Line Spacing"/>
    <w:basedOn w:val="Normal"/>
    <w:link w:val="NoSpacingChar"/>
    <w:uiPriority w:val="1"/>
    <w:qFormat/>
    <w:rsid w:val="000A781B"/>
    <w:rPr>
      <w:rFonts w:asciiTheme="minorHAnsi" w:eastAsiaTheme="minorEastAsia" w:hAnsiTheme="minorHAnsi" w:cstheme="minorBidi"/>
      <w:szCs w:val="22"/>
    </w:rPr>
  </w:style>
  <w:style w:type="character" w:customStyle="1" w:styleId="NoSpacingChar">
    <w:name w:val="No Spacing Char"/>
    <w:aliases w:val="First Line Spacing Char"/>
    <w:basedOn w:val="DefaultParagraphFont"/>
    <w:link w:val="NoSpacing"/>
    <w:uiPriority w:val="1"/>
    <w:rsid w:val="000A781B"/>
    <w:rPr>
      <w:rFonts w:eastAsiaTheme="minorEastAsia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34565"/>
    <w:rPr>
      <w:rFonts w:ascii="Times New Roman" w:eastAsiaTheme="majorEastAsia" w:hAnsi="Times New Roman" w:cstheme="majorBidi"/>
      <w:b/>
      <w:bCs/>
      <w:caps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34565"/>
    <w:rPr>
      <w:rFonts w:ascii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A543B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mjx-char">
    <w:name w:val="mjx-char"/>
    <w:basedOn w:val="DefaultParagraphFont"/>
    <w:rsid w:val="00A543B7"/>
  </w:style>
  <w:style w:type="character" w:customStyle="1" w:styleId="mjxassistivemathml">
    <w:name w:val="mjx_assistive_mathml"/>
    <w:basedOn w:val="DefaultParagraphFont"/>
    <w:rsid w:val="00A543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3B7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4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5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4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581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3635974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460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2023-09-05T07:51:00Z</dcterms:created>
  <dcterms:modified xsi:type="dcterms:W3CDTF">2023-09-05T08:22:00Z</dcterms:modified>
</cp:coreProperties>
</file>