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7C" w:rsidRDefault="005D43A3" w:rsidP="008B277C">
      <w:pPr>
        <w:pStyle w:val="Default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>
            <wp:extent cx="5419725" cy="958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7C" w:rsidRDefault="008B277C" w:rsidP="008B277C">
      <w:pPr>
        <w:pStyle w:val="Default"/>
        <w:jc w:val="center"/>
        <w:rPr>
          <w:rFonts w:ascii="Century Gothic" w:hAnsi="Century Gothic"/>
          <w:sz w:val="20"/>
          <w:szCs w:val="20"/>
        </w:rPr>
      </w:pPr>
    </w:p>
    <w:p w:rsidR="008B277C" w:rsidRPr="008B277C" w:rsidRDefault="00D96C14" w:rsidP="00C60182">
      <w:pPr>
        <w:pStyle w:val="Default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    </w:t>
      </w:r>
      <w:r w:rsidR="002854BC">
        <w:rPr>
          <w:rFonts w:ascii="Century Gothic" w:hAnsi="Century Gothic"/>
          <w:b/>
          <w:sz w:val="20"/>
          <w:szCs w:val="20"/>
        </w:rPr>
        <w:t>TO: PKF CONSULTING</w:t>
      </w:r>
    </w:p>
    <w:p w:rsidR="008F1A64" w:rsidRDefault="00D96C14" w:rsidP="00C60182">
      <w:pPr>
        <w:pStyle w:val="Default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     </w:t>
      </w:r>
      <w:r w:rsidR="002854BC">
        <w:rPr>
          <w:rFonts w:ascii="Century Gothic" w:hAnsi="Century Gothic"/>
          <w:b/>
          <w:bCs/>
          <w:sz w:val="20"/>
          <w:szCs w:val="20"/>
        </w:rPr>
        <w:t>INVOICE NO: 2017</w:t>
      </w:r>
      <w:r w:rsidR="00B91FEB">
        <w:rPr>
          <w:rFonts w:ascii="Century Gothic" w:hAnsi="Century Gothic"/>
          <w:b/>
          <w:bCs/>
          <w:sz w:val="20"/>
          <w:szCs w:val="20"/>
        </w:rPr>
        <w:t>0314</w:t>
      </w:r>
      <w:bookmarkStart w:id="0" w:name="_GoBack"/>
      <w:bookmarkEnd w:id="0"/>
      <w:r w:rsidR="002854BC">
        <w:rPr>
          <w:rFonts w:ascii="Century Gothic" w:hAnsi="Century Gothic"/>
          <w:b/>
          <w:bCs/>
          <w:sz w:val="20"/>
          <w:szCs w:val="20"/>
        </w:rPr>
        <w:t>-003</w:t>
      </w:r>
      <w:r w:rsidR="008D6FCD">
        <w:rPr>
          <w:rFonts w:ascii="Century Gothic" w:hAnsi="Century Gothic"/>
          <w:b/>
          <w:bCs/>
          <w:sz w:val="20"/>
          <w:szCs w:val="20"/>
        </w:rPr>
        <w:t>00-00</w:t>
      </w:r>
    </w:p>
    <w:p w:rsidR="0093790C" w:rsidRDefault="00D96C14" w:rsidP="00C60182">
      <w:pPr>
        <w:pStyle w:val="Default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     </w:t>
      </w:r>
      <w:r w:rsidR="0093790C">
        <w:rPr>
          <w:rFonts w:ascii="Century Gothic" w:hAnsi="Century Gothic"/>
          <w:b/>
          <w:bCs/>
          <w:sz w:val="20"/>
          <w:szCs w:val="20"/>
        </w:rPr>
        <w:t xml:space="preserve">TAX ID: </w:t>
      </w:r>
      <w:r w:rsidR="0093790C" w:rsidRPr="0093790C">
        <w:rPr>
          <w:rFonts w:ascii="Century Gothic" w:hAnsi="Century Gothic"/>
          <w:b/>
          <w:bCs/>
          <w:sz w:val="20"/>
          <w:szCs w:val="20"/>
        </w:rPr>
        <w:t>P051453836D</w:t>
      </w:r>
    </w:p>
    <w:p w:rsidR="008B277C" w:rsidRPr="008B277C" w:rsidRDefault="008B277C" w:rsidP="00C60182">
      <w:pPr>
        <w:pStyle w:val="Default"/>
        <w:ind w:left="720"/>
        <w:rPr>
          <w:rFonts w:ascii="Century Gothic" w:hAnsi="Century Gothic"/>
          <w:b/>
          <w:bCs/>
          <w:sz w:val="20"/>
          <w:szCs w:val="20"/>
        </w:rPr>
      </w:pPr>
    </w:p>
    <w:p w:rsidR="008B277C" w:rsidRDefault="008B277C" w:rsidP="008B277C">
      <w:pPr>
        <w:pStyle w:val="Default"/>
        <w:ind w:firstLine="720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93790C" w:rsidRDefault="0093790C" w:rsidP="008F1A64">
      <w:pPr>
        <w:pStyle w:val="Default"/>
        <w:rPr>
          <w:rFonts w:ascii="Century Gothic" w:hAnsi="Century Gothic"/>
          <w:sz w:val="20"/>
          <w:szCs w:val="20"/>
          <w:u w:val="single"/>
        </w:rPr>
      </w:pPr>
    </w:p>
    <w:p w:rsidR="000541DA" w:rsidRPr="0093790C" w:rsidRDefault="00C60182" w:rsidP="0093790C">
      <w:pPr>
        <w:pStyle w:val="Default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93790C">
        <w:rPr>
          <w:rFonts w:ascii="Century Gothic" w:hAnsi="Century Gothic"/>
          <w:b/>
          <w:sz w:val="20"/>
          <w:szCs w:val="20"/>
          <w:u w:val="single"/>
        </w:rPr>
        <w:t>PAYMENT DETAILS</w:t>
      </w:r>
    </w:p>
    <w:p w:rsidR="009D578B" w:rsidRPr="002854BC" w:rsidRDefault="002854BC" w:rsidP="002854BC">
      <w:pPr>
        <w:pStyle w:val="Default"/>
        <w:jc w:val="center"/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sz w:val="22"/>
          <w:szCs w:val="22"/>
        </w:rPr>
        <w:t xml:space="preserve">Pay to </w:t>
      </w:r>
      <w:r w:rsidRPr="002854BC">
        <w:rPr>
          <w:rFonts w:ascii="Century Gothic" w:hAnsi="Century Gothic"/>
          <w:b/>
          <w:sz w:val="22"/>
          <w:szCs w:val="22"/>
        </w:rPr>
        <w:t>Techsavanna Company Limited</w:t>
      </w:r>
    </w:p>
    <w:tbl>
      <w:tblPr>
        <w:tblpPr w:leftFromText="180" w:rightFromText="180" w:vertAnchor="page" w:horzAnchor="margin" w:tblpXSpec="center" w:tblpY="4021"/>
        <w:tblW w:w="8694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685"/>
        <w:gridCol w:w="1160"/>
        <w:gridCol w:w="1523"/>
        <w:gridCol w:w="1588"/>
      </w:tblGrid>
      <w:tr w:rsidR="00803AB3" w:rsidRPr="009D578B" w:rsidTr="000D0FEF">
        <w:trPr>
          <w:trHeight w:val="97"/>
        </w:trPr>
        <w:tc>
          <w:tcPr>
            <w:tcW w:w="738" w:type="dxa"/>
          </w:tcPr>
          <w:p w:rsidR="00803AB3" w:rsidRPr="009D578B" w:rsidRDefault="00803AB3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9D578B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S/No </w:t>
            </w:r>
          </w:p>
        </w:tc>
        <w:tc>
          <w:tcPr>
            <w:tcW w:w="3685" w:type="dxa"/>
          </w:tcPr>
          <w:p w:rsidR="00803AB3" w:rsidRPr="009D578B" w:rsidRDefault="009375E2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ITEM </w:t>
            </w:r>
            <w:r w:rsidR="00803AB3" w:rsidRPr="009D578B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DESCRIPTION </w:t>
            </w:r>
          </w:p>
        </w:tc>
        <w:tc>
          <w:tcPr>
            <w:tcW w:w="1160" w:type="dxa"/>
          </w:tcPr>
          <w:p w:rsidR="00803AB3" w:rsidRPr="00D96C14" w:rsidRDefault="009375E2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  <w:r w:rsidRPr="00D96C14">
              <w:rPr>
                <w:rFonts w:ascii="Century Gothic" w:hAnsi="Century Gothic"/>
                <w:b/>
                <w:sz w:val="20"/>
                <w:szCs w:val="20"/>
              </w:rPr>
              <w:t>QTY</w:t>
            </w:r>
          </w:p>
        </w:tc>
        <w:tc>
          <w:tcPr>
            <w:tcW w:w="1523" w:type="dxa"/>
          </w:tcPr>
          <w:p w:rsidR="00803AB3" w:rsidRPr="009D578B" w:rsidRDefault="00803AB3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9D578B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PRICE </w:t>
            </w:r>
            <w:r w:rsidR="00AC45D1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IN KES </w:t>
            </w:r>
            <w:r w:rsidR="009375E2">
              <w:rPr>
                <w:rFonts w:ascii="Century Gothic" w:hAnsi="Century Gothic"/>
                <w:b/>
                <w:bCs/>
                <w:sz w:val="20"/>
                <w:szCs w:val="20"/>
              </w:rPr>
              <w:t>(EXC. VAT</w:t>
            </w:r>
            <w:r w:rsidRPr="009D578B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1588" w:type="dxa"/>
          </w:tcPr>
          <w:p w:rsidR="00803AB3" w:rsidRPr="009D578B" w:rsidRDefault="009375E2" w:rsidP="009375E2">
            <w:pPr>
              <w:pStyle w:val="Default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SUB TOTALS</w:t>
            </w:r>
            <w:r w:rsidR="008B277C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IN KES</w:t>
            </w:r>
          </w:p>
        </w:tc>
      </w:tr>
      <w:tr w:rsidR="00AC45D1" w:rsidRPr="009D578B" w:rsidTr="000D0FEF">
        <w:trPr>
          <w:trHeight w:val="97"/>
        </w:trPr>
        <w:tc>
          <w:tcPr>
            <w:tcW w:w="738" w:type="dxa"/>
          </w:tcPr>
          <w:p w:rsidR="00AC45D1" w:rsidRPr="009D578B" w:rsidRDefault="00AC45D1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9D578B">
              <w:rPr>
                <w:rFonts w:ascii="Century Gothic" w:hAnsi="Century Gothic"/>
                <w:sz w:val="20"/>
                <w:szCs w:val="20"/>
              </w:rPr>
              <w:t xml:space="preserve">1 </w:t>
            </w:r>
          </w:p>
        </w:tc>
        <w:tc>
          <w:tcPr>
            <w:tcW w:w="3685" w:type="dxa"/>
          </w:tcPr>
          <w:p w:rsidR="000541DA" w:rsidRDefault="002854BC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Annual Maintenance Fee for the PME System</w:t>
            </w:r>
          </w:p>
          <w:p w:rsidR="000541DA" w:rsidRPr="009D578B" w:rsidRDefault="000541DA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60" w:type="dxa"/>
          </w:tcPr>
          <w:p w:rsidR="000541DA" w:rsidRDefault="000541DA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</w:p>
          <w:p w:rsidR="00AC45D1" w:rsidRPr="009D578B" w:rsidRDefault="002854BC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2854BC">
              <w:rPr>
                <w:rFonts w:ascii="Century Gothic" w:hAnsi="Century Gothic"/>
                <w:sz w:val="20"/>
                <w:szCs w:val="20"/>
              </w:rPr>
              <w:t>(12%)</w:t>
            </w:r>
          </w:p>
        </w:tc>
        <w:tc>
          <w:tcPr>
            <w:tcW w:w="1523" w:type="dxa"/>
          </w:tcPr>
          <w:p w:rsidR="000541DA" w:rsidRDefault="000541DA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</w:p>
          <w:p w:rsidR="00AC45D1" w:rsidRPr="009D578B" w:rsidRDefault="002854BC" w:rsidP="002854BC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2854BC">
              <w:rPr>
                <w:rFonts w:ascii="Century Gothic" w:hAnsi="Century Gothic"/>
                <w:sz w:val="20"/>
                <w:szCs w:val="20"/>
              </w:rPr>
              <w:t xml:space="preserve">92,568 </w:t>
            </w:r>
          </w:p>
        </w:tc>
        <w:tc>
          <w:tcPr>
            <w:tcW w:w="1588" w:type="dxa"/>
          </w:tcPr>
          <w:p w:rsidR="000541DA" w:rsidRDefault="000541DA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AC45D1" w:rsidRDefault="002854BC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  <w:r w:rsidRPr="002854BC">
              <w:rPr>
                <w:rFonts w:ascii="Century Gothic" w:hAnsi="Century Gothic"/>
                <w:sz w:val="20"/>
                <w:szCs w:val="20"/>
              </w:rPr>
              <w:t>92,568</w:t>
            </w:r>
          </w:p>
          <w:p w:rsidR="000541DA" w:rsidRPr="009D578B" w:rsidRDefault="008B277C" w:rsidP="002854BC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    </w:t>
            </w:r>
          </w:p>
        </w:tc>
      </w:tr>
      <w:tr w:rsidR="008B277C" w:rsidRPr="004A53BD" w:rsidTr="00D96C14">
        <w:trPr>
          <w:trHeight w:val="223"/>
        </w:trPr>
        <w:tc>
          <w:tcPr>
            <w:tcW w:w="5583" w:type="dxa"/>
            <w:gridSpan w:val="3"/>
          </w:tcPr>
          <w:p w:rsidR="008B277C" w:rsidRDefault="008B277C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8B277C" w:rsidRDefault="00C60182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TAX</w:t>
            </w:r>
            <w:r w:rsidR="0093790C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  <w:p w:rsidR="008B277C" w:rsidRDefault="008B277C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23" w:type="dxa"/>
          </w:tcPr>
          <w:p w:rsidR="008B277C" w:rsidRPr="00D96C14" w:rsidRDefault="00D96C14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D96C14">
              <w:rPr>
                <w:rFonts w:ascii="Century Gothic" w:hAnsi="Century Gothic"/>
                <w:sz w:val="20"/>
                <w:szCs w:val="20"/>
              </w:rPr>
              <w:t>16%</w:t>
            </w:r>
          </w:p>
        </w:tc>
        <w:tc>
          <w:tcPr>
            <w:tcW w:w="1588" w:type="dxa"/>
          </w:tcPr>
          <w:p w:rsidR="008B277C" w:rsidRPr="00D96C14" w:rsidRDefault="002854BC" w:rsidP="009375E2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  <w:r w:rsidRPr="002854BC">
              <w:rPr>
                <w:rFonts w:ascii="Century Gothic" w:hAnsi="Century Gothic"/>
                <w:sz w:val="20"/>
                <w:szCs w:val="20"/>
              </w:rPr>
              <w:t>14</w:t>
            </w:r>
            <w:r>
              <w:rPr>
                <w:rFonts w:ascii="Century Gothic" w:hAnsi="Century Gothic"/>
                <w:sz w:val="20"/>
                <w:szCs w:val="20"/>
              </w:rPr>
              <w:t>,</w:t>
            </w:r>
            <w:r w:rsidRPr="002854BC">
              <w:rPr>
                <w:rFonts w:ascii="Century Gothic" w:hAnsi="Century Gothic"/>
                <w:sz w:val="20"/>
                <w:szCs w:val="20"/>
              </w:rPr>
              <w:t>811</w:t>
            </w:r>
          </w:p>
        </w:tc>
      </w:tr>
      <w:tr w:rsidR="00C60182" w:rsidRPr="004A53BD" w:rsidTr="00D96C14">
        <w:trPr>
          <w:trHeight w:val="174"/>
        </w:trPr>
        <w:tc>
          <w:tcPr>
            <w:tcW w:w="5583" w:type="dxa"/>
            <w:gridSpan w:val="3"/>
          </w:tcPr>
          <w:p w:rsidR="00C60182" w:rsidRDefault="00C60182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C60182" w:rsidRDefault="00C60182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OTHER</w:t>
            </w:r>
          </w:p>
          <w:p w:rsidR="00C60182" w:rsidRDefault="00C60182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23" w:type="dxa"/>
          </w:tcPr>
          <w:p w:rsidR="00C60182" w:rsidRPr="008F1A64" w:rsidRDefault="00C60182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88" w:type="dxa"/>
          </w:tcPr>
          <w:p w:rsidR="00C60182" w:rsidRDefault="00C60182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60182" w:rsidRPr="004A53BD" w:rsidTr="00D96C14">
        <w:trPr>
          <w:trHeight w:val="96"/>
        </w:trPr>
        <w:tc>
          <w:tcPr>
            <w:tcW w:w="7106" w:type="dxa"/>
            <w:gridSpan w:val="4"/>
          </w:tcPr>
          <w:p w:rsidR="00C60182" w:rsidRPr="008F1A64" w:rsidRDefault="00C60182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TOTALS</w:t>
            </w:r>
          </w:p>
        </w:tc>
        <w:tc>
          <w:tcPr>
            <w:tcW w:w="1588" w:type="dxa"/>
          </w:tcPr>
          <w:p w:rsidR="00C60182" w:rsidRPr="0093790C" w:rsidRDefault="0093790C" w:rsidP="009375E2">
            <w:pPr>
              <w:pStyle w:val="Defaul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     </w:t>
            </w:r>
            <w:r w:rsidR="002854BC" w:rsidRPr="002854BC">
              <w:rPr>
                <w:rFonts w:ascii="Century Gothic" w:hAnsi="Century Gothic"/>
                <w:b/>
                <w:sz w:val="20"/>
                <w:szCs w:val="20"/>
              </w:rPr>
              <w:t>Ksh107,379.00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</w:tc>
      </w:tr>
    </w:tbl>
    <w:p w:rsidR="004A53BD" w:rsidRDefault="004A53BD" w:rsidP="000D0FEF">
      <w:pPr>
        <w:jc w:val="right"/>
        <w:rPr>
          <w:rFonts w:ascii="Century Gothic" w:hAnsi="Century Gothic"/>
          <w:b/>
          <w:bCs/>
          <w:sz w:val="20"/>
          <w:szCs w:val="20"/>
          <w:u w:val="single"/>
        </w:rPr>
      </w:pPr>
    </w:p>
    <w:sectPr w:rsidR="004A53BD" w:rsidSect="00520274">
      <w:pgSz w:w="11907" w:h="16839" w:code="1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109"/>
    <w:multiLevelType w:val="hybridMultilevel"/>
    <w:tmpl w:val="2C3C7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8B"/>
    <w:rsid w:val="000541DA"/>
    <w:rsid w:val="00056BC0"/>
    <w:rsid w:val="00074B14"/>
    <w:rsid w:val="000D0FEF"/>
    <w:rsid w:val="001976AA"/>
    <w:rsid w:val="00225280"/>
    <w:rsid w:val="002854BC"/>
    <w:rsid w:val="002C4B78"/>
    <w:rsid w:val="002D28A0"/>
    <w:rsid w:val="00350F9D"/>
    <w:rsid w:val="003A45C8"/>
    <w:rsid w:val="004A53BD"/>
    <w:rsid w:val="00520274"/>
    <w:rsid w:val="00584CA2"/>
    <w:rsid w:val="005D43A3"/>
    <w:rsid w:val="006E7BD4"/>
    <w:rsid w:val="00803AB3"/>
    <w:rsid w:val="00827F83"/>
    <w:rsid w:val="00836243"/>
    <w:rsid w:val="008B277C"/>
    <w:rsid w:val="008D6FCD"/>
    <w:rsid w:val="008F1A64"/>
    <w:rsid w:val="009375E2"/>
    <w:rsid w:val="0093790C"/>
    <w:rsid w:val="009D578B"/>
    <w:rsid w:val="00AC45D1"/>
    <w:rsid w:val="00B71A13"/>
    <w:rsid w:val="00B91FEB"/>
    <w:rsid w:val="00C60182"/>
    <w:rsid w:val="00D17CBF"/>
    <w:rsid w:val="00D96C14"/>
    <w:rsid w:val="00E0456D"/>
    <w:rsid w:val="00E4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578B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03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578B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03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Mwaniki, Davis</dc:creator>
  <cp:lastModifiedBy>Shavia</cp:lastModifiedBy>
  <cp:revision>3</cp:revision>
  <cp:lastPrinted>2016-10-29T12:13:00Z</cp:lastPrinted>
  <dcterms:created xsi:type="dcterms:W3CDTF">2017-03-14T13:05:00Z</dcterms:created>
  <dcterms:modified xsi:type="dcterms:W3CDTF">2017-03-14T13:05:00Z</dcterms:modified>
</cp:coreProperties>
</file>