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D20" w:rsidRPr="008F4D20" w:rsidRDefault="008F4D20" w:rsidP="008F4D20">
      <w:pPr>
        <w:jc w:val="center"/>
        <w:rPr>
          <w:b/>
          <w:sz w:val="28"/>
          <w:szCs w:val="28"/>
          <w:lang w:val="be-BY"/>
        </w:rPr>
      </w:pPr>
      <w:r w:rsidRPr="008F4D20">
        <w:rPr>
          <w:b/>
          <w:sz w:val="28"/>
          <w:szCs w:val="28"/>
          <w:lang w:val="be-BY"/>
        </w:rPr>
        <w:t>Мемориальный комплекс освободителям в парке культуры и отдыха имени Днепровской флотилии</w:t>
      </w:r>
    </w:p>
    <w:p w:rsidR="008F4D20" w:rsidRDefault="008F4D20" w:rsidP="008F4D20">
      <w:pPr>
        <w:ind w:firstLine="709"/>
        <w:jc w:val="both"/>
        <w:rPr>
          <w:sz w:val="28"/>
          <w:szCs w:val="28"/>
          <w:lang w:val="be-BY"/>
        </w:rPr>
      </w:pPr>
    </w:p>
    <w:p w:rsidR="008F4D20" w:rsidRPr="00D7588B" w:rsidRDefault="008F4D20" w:rsidP="008F4D20">
      <w:pPr>
        <w:ind w:firstLine="709"/>
        <w:jc w:val="both"/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F6A2CD" wp14:editId="3DD04846">
            <wp:simplePos x="0" y="0"/>
            <wp:positionH relativeFrom="column">
              <wp:posOffset>-10795</wp:posOffset>
            </wp:positionH>
            <wp:positionV relativeFrom="paragraph">
              <wp:posOffset>3850640</wp:posOffset>
            </wp:positionV>
            <wp:extent cx="3536315" cy="2651760"/>
            <wp:effectExtent l="0" t="0" r="6985" b="0"/>
            <wp:wrapTight wrapText="bothSides">
              <wp:wrapPolygon edited="0">
                <wp:start x="0" y="0"/>
                <wp:lineTo x="0" y="21414"/>
                <wp:lineTo x="21526" y="21414"/>
                <wp:lineTo x="2152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C9E1251" wp14:editId="37318E29">
            <wp:simplePos x="0" y="0"/>
            <wp:positionH relativeFrom="column">
              <wp:posOffset>-36674</wp:posOffset>
            </wp:positionH>
            <wp:positionV relativeFrom="paragraph">
              <wp:posOffset>60086</wp:posOffset>
            </wp:positionV>
            <wp:extent cx="4116687" cy="3071004"/>
            <wp:effectExtent l="0" t="0" r="0" b="0"/>
            <wp:wrapTight wrapText="bothSides">
              <wp:wrapPolygon edited="0">
                <wp:start x="0" y="0"/>
                <wp:lineTo x="0" y="21439"/>
                <wp:lineTo x="21493" y="21439"/>
                <wp:lineTo x="2149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0" t="15748" r="15333" b="12214"/>
                    <a:stretch/>
                  </pic:blipFill>
                  <pic:spPr bwMode="auto">
                    <a:xfrm>
                      <a:off x="0" y="0"/>
                      <a:ext cx="4116687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88B">
        <w:rPr>
          <w:sz w:val="28"/>
          <w:szCs w:val="28"/>
          <w:lang w:val="be-BY"/>
        </w:rPr>
        <w:t>Пинск оккупанты готовили к круговой обороне. Они окружили его двумя линиями сплошных траншей, усиленных железобетоными дотами и многочисленными путями сообщения. На берегу реки были построены 7 железнобетонных бункеров. Все подходы к городу, мосты, дамбы были заминированы. В городе находилась группировка фашистов в 50 тысяч человек. Командующий группы армий “Центр” генерал Буш лично приехал в Пинск, чтобы убедиться в надёжности укреплений и остался очень даволен. Весь фашистский командный состав сошёлся во мнении, что Пинск неприступен и наступление советских войск исключается.</w:t>
      </w:r>
    </w:p>
    <w:p w:rsidR="008F4D20" w:rsidRPr="00D7588B" w:rsidRDefault="008F4D20" w:rsidP="008F4D20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Однако ночью 12 июля 1944 года неожиданно для врага со стороны Пины был высажен десант, который оттеснил фашистов от берега, и сдерживвал всю оборонную мощь фашистов. Утром ситуация была крайне тяжёлой: десантники несли большие потери, заканчивались боеприпасы. В этот момент на помощь пришли бронекатера Днепровской флотилии. Один из них 92 получил сразу несколько прямых попаданий и его занесло на мель. Он оказался под шквальным огнём противника. Именно в этот час и на этом бронекатере героически сражались и погибли отец и сын Ольховские,  Герой Советского Союза Алексей Куликов. Стрелковым дивизиям, освобождавшим Пинск, пришлось проходить через болота, иногда по несколько часов по пояс в воде.</w:t>
      </w:r>
    </w:p>
    <w:p w:rsidR="008F4D20" w:rsidRPr="00D7588B" w:rsidRDefault="008F4D20" w:rsidP="008F4D20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t>В 7 часов утра 14 июля 1944 года Пинск был освобождён. Вечером Москва салютовала освободителям Пинска 20-ю залпами из 224 орудий.</w:t>
      </w:r>
    </w:p>
    <w:p w:rsidR="008F4D20" w:rsidRDefault="008F4D20" w:rsidP="008F4D20">
      <w:pPr>
        <w:ind w:firstLine="709"/>
        <w:jc w:val="both"/>
        <w:rPr>
          <w:sz w:val="28"/>
          <w:szCs w:val="28"/>
          <w:lang w:val="be-BY"/>
        </w:rPr>
      </w:pPr>
      <w:r w:rsidRPr="00D7588B">
        <w:rPr>
          <w:sz w:val="28"/>
          <w:szCs w:val="28"/>
          <w:lang w:val="be-BY"/>
        </w:rPr>
        <w:lastRenderedPageBreak/>
        <w:t>Планировка мемориального комплекса имеет осевую композицию. В начале аллеи на набережной реки Пины установлен бронекатер 92, стела с памятной надписью. На парапете двухмаршевых лестниц установлены доски с именами 176 погибших освободителей Пинска, похороненных в братской могиле. Лестница ведет к главной части комплекса: бетонной стеле с бронзовыми барельефами матроса, солдата и женщины. У подножия – вечный огонь. С обеих сторон установлены обелиски на могилах Героев Советского Союза Тихона Калинина и Алексея Куликова.</w:t>
      </w:r>
    </w:p>
    <w:p w:rsidR="00D87557" w:rsidRPr="008F4D20" w:rsidRDefault="008F4D20" w:rsidP="008F4D20">
      <w:pPr>
        <w:ind w:firstLine="709"/>
        <w:jc w:val="both"/>
        <w:rPr>
          <w:lang w:val="be-BY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3A888C48" wp14:editId="237A688B">
            <wp:simplePos x="0" y="0"/>
            <wp:positionH relativeFrom="margin">
              <wp:align>right</wp:align>
            </wp:positionH>
            <wp:positionV relativeFrom="paragraph">
              <wp:posOffset>464556</wp:posOffset>
            </wp:positionV>
            <wp:extent cx="5913120" cy="4771390"/>
            <wp:effectExtent l="0" t="0" r="0" b="0"/>
            <wp:wrapTight wrapText="bothSides">
              <wp:wrapPolygon edited="0">
                <wp:start x="0" y="0"/>
                <wp:lineTo x="0" y="21474"/>
                <wp:lineTo x="21503" y="21474"/>
                <wp:lineTo x="2150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77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87557" w:rsidRPr="008F4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D20"/>
    <w:rsid w:val="008F4D20"/>
    <w:rsid w:val="00D8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683B46C0-E7F9-4328-89FA-52EDD3E9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4D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</cp:revision>
  <dcterms:created xsi:type="dcterms:W3CDTF">2019-03-28T12:35:00Z</dcterms:created>
  <dcterms:modified xsi:type="dcterms:W3CDTF">2019-03-28T12:39:00Z</dcterms:modified>
</cp:coreProperties>
</file>