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FE48B" w14:textId="77777777" w:rsidR="0091756E" w:rsidRPr="00F3612A" w:rsidRDefault="00A036B6" w:rsidP="00A036B6">
      <w:pPr>
        <w:jc w:val="center"/>
        <w:rPr>
          <w:rFonts w:ascii="Times New Roman" w:hAnsi="Times New Roman" w:cs="Times New Roman"/>
          <w:sz w:val="32"/>
        </w:rPr>
      </w:pPr>
      <w:r w:rsidRPr="00F3612A">
        <w:rPr>
          <w:rFonts w:ascii="Times New Roman" w:hAnsi="Times New Roman" w:cs="Times New Roman"/>
          <w:b/>
          <w:bCs/>
          <w:noProof/>
          <w:color w:val="333333"/>
          <w:sz w:val="32"/>
          <w:szCs w:val="23"/>
          <w:lang w:eastAsia="ru-RU"/>
        </w:rPr>
        <w:drawing>
          <wp:anchor distT="0" distB="0" distL="114300" distR="114300" simplePos="0" relativeHeight="251658240" behindDoc="1" locked="0" layoutInCell="1" allowOverlap="1" wp14:anchorId="076FA2CB" wp14:editId="60C4F121">
            <wp:simplePos x="0" y="0"/>
            <wp:positionH relativeFrom="column">
              <wp:posOffset>3810</wp:posOffset>
            </wp:positionH>
            <wp:positionV relativeFrom="paragraph">
              <wp:posOffset>363855</wp:posOffset>
            </wp:positionV>
            <wp:extent cx="2044700" cy="2040890"/>
            <wp:effectExtent l="19050" t="0" r="0" b="0"/>
            <wp:wrapTight wrapText="bothSides">
              <wp:wrapPolygon edited="0">
                <wp:start x="-201" y="0"/>
                <wp:lineTo x="-201" y="21371"/>
                <wp:lineTo x="21533" y="21371"/>
                <wp:lineTo x="21533" y="0"/>
                <wp:lineTo x="-201" y="0"/>
              </wp:wrapPolygon>
            </wp:wrapTight>
            <wp:docPr id="1" name="Рисунок 0" descr="adam-naruszewic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m-naruszewicz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612A">
        <w:rPr>
          <w:rStyle w:val="a5"/>
          <w:rFonts w:ascii="Times New Roman" w:hAnsi="Times New Roman" w:cs="Times New Roman"/>
          <w:color w:val="333333"/>
          <w:sz w:val="32"/>
          <w:szCs w:val="23"/>
          <w:shd w:val="clear" w:color="auto" w:fill="FFFFFF"/>
        </w:rPr>
        <w:t xml:space="preserve">Адам </w:t>
      </w:r>
      <w:proofErr w:type="spellStart"/>
      <w:r w:rsidRPr="00F3612A">
        <w:rPr>
          <w:rStyle w:val="a5"/>
          <w:rFonts w:ascii="Times New Roman" w:hAnsi="Times New Roman" w:cs="Times New Roman"/>
          <w:color w:val="333333"/>
          <w:sz w:val="32"/>
          <w:szCs w:val="23"/>
          <w:shd w:val="clear" w:color="auto" w:fill="FFFFFF"/>
        </w:rPr>
        <w:t>Нарушевич</w:t>
      </w:r>
      <w:proofErr w:type="spellEnd"/>
    </w:p>
    <w:p w14:paraId="0EBF85EF" w14:textId="77777777" w:rsidR="007B4E60" w:rsidRPr="00F3612A" w:rsidRDefault="00A036B6" w:rsidP="007B4E60">
      <w:pPr>
        <w:pStyle w:val="a6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3612A">
        <w:rPr>
          <w:rFonts w:ascii="Helvetica" w:hAnsi="Helvetica" w:cs="Helvetica"/>
          <w:color w:val="333333"/>
          <w:shd w:val="clear" w:color="auto" w:fill="FFFFFF"/>
        </w:rPr>
        <w:t xml:space="preserve">Первым крупным литератором, прославившим </w:t>
      </w:r>
      <w:proofErr w:type="spellStart"/>
      <w:r w:rsidRPr="00F3612A">
        <w:rPr>
          <w:rFonts w:ascii="Helvetica" w:hAnsi="Helvetica" w:cs="Helvetica"/>
          <w:color w:val="333333"/>
          <w:shd w:val="clear" w:color="auto" w:fill="FFFFFF"/>
        </w:rPr>
        <w:t>Пинщину</w:t>
      </w:r>
      <w:proofErr w:type="spellEnd"/>
      <w:r w:rsidRPr="00F3612A">
        <w:rPr>
          <w:rFonts w:ascii="Helvetica" w:hAnsi="Helvetica" w:cs="Helvetica"/>
          <w:color w:val="333333"/>
          <w:shd w:val="clear" w:color="auto" w:fill="FFFFFF"/>
        </w:rPr>
        <w:t xml:space="preserve"> можно считать </w:t>
      </w:r>
      <w:r w:rsidRPr="00F3612A">
        <w:rPr>
          <w:rStyle w:val="a5"/>
          <w:rFonts w:ascii="Helvetica" w:hAnsi="Helvetica" w:cs="Helvetica"/>
          <w:color w:val="333333"/>
          <w:shd w:val="clear" w:color="auto" w:fill="FFFFFF"/>
        </w:rPr>
        <w:t xml:space="preserve">Адама </w:t>
      </w:r>
      <w:proofErr w:type="spellStart"/>
      <w:r w:rsidRPr="00F3612A">
        <w:rPr>
          <w:rStyle w:val="a5"/>
          <w:rFonts w:ascii="Helvetica" w:hAnsi="Helvetica" w:cs="Helvetica"/>
          <w:color w:val="333333"/>
          <w:shd w:val="clear" w:color="auto" w:fill="FFFFFF"/>
        </w:rPr>
        <w:t>Нарушевича</w:t>
      </w:r>
      <w:proofErr w:type="spellEnd"/>
      <w:r w:rsidRPr="00F3612A">
        <w:rPr>
          <w:rFonts w:ascii="Helvetica" w:hAnsi="Helvetica" w:cs="Helvetica"/>
          <w:color w:val="333333"/>
          <w:shd w:val="clear" w:color="auto" w:fill="FFFFFF"/>
        </w:rPr>
        <w:t>, родившегося в 1733 году в обедневшей семье пинских шляхтичей</w:t>
      </w:r>
      <w:r w:rsidR="007B4E60" w:rsidRPr="00F3612A">
        <w:rPr>
          <w:rFonts w:ascii="Helvetica" w:hAnsi="Helvetica" w:cs="Helvetica"/>
          <w:color w:val="333333"/>
          <w:shd w:val="clear" w:color="auto" w:fill="FFFFFF"/>
        </w:rPr>
        <w:t xml:space="preserve">, </w:t>
      </w:r>
      <w:r w:rsidR="007B4E60" w:rsidRPr="00F3612A">
        <w:rPr>
          <w:rFonts w:ascii="Arial" w:hAnsi="Arial" w:cs="Arial"/>
          <w:color w:val="222222"/>
        </w:rPr>
        <w:t xml:space="preserve">воспитание получил в Пинске, в иезуитской коллегии и 15-ти лет от роду был приписан к ордену. Высшее образование получил в Лионе; после обучения был назначен одним из четырех профессоров латинской словесности в </w:t>
      </w:r>
      <w:proofErr w:type="spellStart"/>
      <w:r w:rsidR="007B4E60" w:rsidRPr="00F3612A">
        <w:rPr>
          <w:rFonts w:ascii="Arial" w:hAnsi="Arial" w:cs="Arial"/>
          <w:color w:val="222222"/>
        </w:rPr>
        <w:t>виленской</w:t>
      </w:r>
      <w:proofErr w:type="spellEnd"/>
      <w:r w:rsidR="007B4E60" w:rsidRPr="00F3612A">
        <w:rPr>
          <w:rFonts w:ascii="Arial" w:hAnsi="Arial" w:cs="Arial"/>
          <w:color w:val="222222"/>
        </w:rPr>
        <w:t xml:space="preserve"> академии.</w:t>
      </w:r>
    </w:p>
    <w:p w14:paraId="6481E8B4" w14:textId="77777777" w:rsidR="00A036B6" w:rsidRPr="00F3612A" w:rsidRDefault="00A036B6" w:rsidP="00A036B6">
      <w:pPr>
        <w:pStyle w:val="a6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3612A">
        <w:rPr>
          <w:rFonts w:ascii="Arial" w:hAnsi="Arial" w:cs="Arial"/>
          <w:color w:val="222222"/>
        </w:rPr>
        <w:t xml:space="preserve">В 1757 году издал поэтические произведения </w:t>
      </w:r>
      <w:proofErr w:type="spellStart"/>
      <w:r w:rsidRPr="00F3612A">
        <w:rPr>
          <w:rFonts w:ascii="Arial" w:hAnsi="Arial" w:cs="Arial"/>
          <w:color w:val="222222"/>
        </w:rPr>
        <w:t>Сарбиевского</w:t>
      </w:r>
      <w:proofErr w:type="spellEnd"/>
      <w:r w:rsidRPr="00F3612A">
        <w:rPr>
          <w:rFonts w:ascii="Arial" w:hAnsi="Arial" w:cs="Arial"/>
          <w:color w:val="222222"/>
        </w:rPr>
        <w:t>. Совершил путешествие по Франции, Италии и Германии; по возвра</w:t>
      </w:r>
      <w:r w:rsidR="007B4E60" w:rsidRPr="00F3612A">
        <w:rPr>
          <w:rFonts w:ascii="Arial" w:hAnsi="Arial" w:cs="Arial"/>
          <w:color w:val="222222"/>
        </w:rPr>
        <w:t>щении преподавал</w:t>
      </w:r>
      <w:r w:rsidRPr="00F3612A">
        <w:rPr>
          <w:rFonts w:ascii="Arial" w:hAnsi="Arial" w:cs="Arial"/>
          <w:color w:val="222222"/>
        </w:rPr>
        <w:t xml:space="preserve"> в </w:t>
      </w:r>
      <w:proofErr w:type="spellStart"/>
      <w:r w:rsidRPr="00F3612A">
        <w:rPr>
          <w:rFonts w:ascii="Arial" w:hAnsi="Arial" w:cs="Arial"/>
          <w:color w:val="222222"/>
        </w:rPr>
        <w:t>виленской</w:t>
      </w:r>
      <w:proofErr w:type="spellEnd"/>
      <w:r w:rsidRPr="00F3612A">
        <w:rPr>
          <w:rFonts w:ascii="Arial" w:hAnsi="Arial" w:cs="Arial"/>
          <w:color w:val="222222"/>
        </w:rPr>
        <w:t xml:space="preserve"> академии, а затем богословие в варшавской «</w:t>
      </w:r>
      <w:proofErr w:type="spellStart"/>
      <w:r w:rsidRPr="00F3612A">
        <w:rPr>
          <w:rFonts w:ascii="Arial" w:hAnsi="Arial" w:cs="Arial"/>
          <w:color w:val="222222"/>
        </w:rPr>
        <w:t>Collegium</w:t>
      </w:r>
      <w:proofErr w:type="spellEnd"/>
      <w:r w:rsidRPr="00F3612A">
        <w:rPr>
          <w:rFonts w:ascii="Arial" w:hAnsi="Arial" w:cs="Arial"/>
          <w:color w:val="222222"/>
        </w:rPr>
        <w:t xml:space="preserve"> </w:t>
      </w:r>
      <w:proofErr w:type="spellStart"/>
      <w:r w:rsidRPr="00F3612A">
        <w:rPr>
          <w:rFonts w:ascii="Arial" w:hAnsi="Arial" w:cs="Arial"/>
          <w:color w:val="222222"/>
        </w:rPr>
        <w:t>Nobilium</w:t>
      </w:r>
      <w:proofErr w:type="spellEnd"/>
      <w:r w:rsidRPr="00F3612A">
        <w:rPr>
          <w:rFonts w:ascii="Arial" w:hAnsi="Arial" w:cs="Arial"/>
          <w:color w:val="222222"/>
        </w:rPr>
        <w:t xml:space="preserve">». Он переводит на польский язык Горация, Тацита. С 1770 года он предпринимает вместе с </w:t>
      </w:r>
      <w:proofErr w:type="spellStart"/>
      <w:r w:rsidRPr="00F3612A">
        <w:rPr>
          <w:rFonts w:ascii="Arial" w:hAnsi="Arial" w:cs="Arial"/>
          <w:color w:val="222222"/>
        </w:rPr>
        <w:t>Альбертранди</w:t>
      </w:r>
      <w:proofErr w:type="spellEnd"/>
      <w:r w:rsidRPr="00F3612A">
        <w:rPr>
          <w:rFonts w:ascii="Arial" w:hAnsi="Arial" w:cs="Arial"/>
          <w:color w:val="222222"/>
        </w:rPr>
        <w:t xml:space="preserve"> издание журнала, посвященного изящной литературе «Приятные и полезные развлечения» («</w:t>
      </w:r>
      <w:proofErr w:type="spellStart"/>
      <w:r w:rsidRPr="00F3612A">
        <w:rPr>
          <w:rFonts w:ascii="Arial" w:hAnsi="Arial" w:cs="Arial"/>
          <w:color w:val="222222"/>
        </w:rPr>
        <w:t>Zabawy</w:t>
      </w:r>
      <w:proofErr w:type="spellEnd"/>
      <w:r w:rsidRPr="00F3612A">
        <w:rPr>
          <w:rFonts w:ascii="Arial" w:hAnsi="Arial" w:cs="Arial"/>
          <w:color w:val="222222"/>
        </w:rPr>
        <w:t xml:space="preserve"> </w:t>
      </w:r>
      <w:proofErr w:type="spellStart"/>
      <w:r w:rsidRPr="00F3612A">
        <w:rPr>
          <w:rFonts w:ascii="Arial" w:hAnsi="Arial" w:cs="Arial"/>
          <w:color w:val="222222"/>
        </w:rPr>
        <w:t>przyjemne</w:t>
      </w:r>
      <w:proofErr w:type="spellEnd"/>
      <w:r w:rsidRPr="00F3612A">
        <w:rPr>
          <w:rFonts w:ascii="Arial" w:hAnsi="Arial" w:cs="Arial"/>
          <w:color w:val="222222"/>
        </w:rPr>
        <w:t xml:space="preserve"> i </w:t>
      </w:r>
      <w:proofErr w:type="spellStart"/>
      <w:r w:rsidRPr="00F3612A">
        <w:rPr>
          <w:rFonts w:ascii="Arial" w:hAnsi="Arial" w:cs="Arial"/>
          <w:color w:val="222222"/>
        </w:rPr>
        <w:t>pozyteczne</w:t>
      </w:r>
      <w:proofErr w:type="spellEnd"/>
      <w:r w:rsidRPr="00F3612A">
        <w:rPr>
          <w:rFonts w:ascii="Arial" w:hAnsi="Arial" w:cs="Arial"/>
          <w:color w:val="222222"/>
        </w:rPr>
        <w:t xml:space="preserve">»), в котором помещает свои лирические и сатирические стихотворения. Собрание своих произведений — оригинальных и переводных — </w:t>
      </w:r>
      <w:proofErr w:type="spellStart"/>
      <w:r w:rsidRPr="00F3612A">
        <w:rPr>
          <w:rFonts w:ascii="Arial" w:hAnsi="Arial" w:cs="Arial"/>
          <w:color w:val="222222"/>
        </w:rPr>
        <w:t>Нарушевич</w:t>
      </w:r>
      <w:proofErr w:type="spellEnd"/>
      <w:r w:rsidRPr="00F3612A">
        <w:rPr>
          <w:rFonts w:ascii="Arial" w:hAnsi="Arial" w:cs="Arial"/>
          <w:color w:val="222222"/>
        </w:rPr>
        <w:t xml:space="preserve"> издал впервые в 1778 году в четырех томах под общим заглавием «Сочинения».</w:t>
      </w:r>
    </w:p>
    <w:p w14:paraId="66C93B26" w14:textId="77777777" w:rsidR="00A036B6" w:rsidRPr="00F3612A" w:rsidRDefault="00A036B6" w:rsidP="00A036B6">
      <w:pPr>
        <w:pStyle w:val="a6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3612A">
        <w:rPr>
          <w:rFonts w:ascii="Arial" w:hAnsi="Arial" w:cs="Arial"/>
          <w:color w:val="222222"/>
        </w:rPr>
        <w:t xml:space="preserve">После запрета ордена иезуитов в 1773 году </w:t>
      </w:r>
      <w:proofErr w:type="spellStart"/>
      <w:r w:rsidRPr="00F3612A">
        <w:rPr>
          <w:rFonts w:ascii="Arial" w:hAnsi="Arial" w:cs="Arial"/>
          <w:color w:val="222222"/>
        </w:rPr>
        <w:t>Нарушевич</w:t>
      </w:r>
      <w:proofErr w:type="spellEnd"/>
      <w:r w:rsidRPr="00F3612A">
        <w:rPr>
          <w:rFonts w:ascii="Arial" w:hAnsi="Arial" w:cs="Arial"/>
          <w:color w:val="222222"/>
        </w:rPr>
        <w:t xml:space="preserve"> удалился из Варшавы в </w:t>
      </w:r>
      <w:proofErr w:type="spellStart"/>
      <w:r w:rsidRPr="00F3612A">
        <w:rPr>
          <w:rFonts w:ascii="Arial" w:hAnsi="Arial" w:cs="Arial"/>
          <w:color w:val="222222"/>
        </w:rPr>
        <w:t>Виленскую</w:t>
      </w:r>
      <w:proofErr w:type="spellEnd"/>
      <w:r w:rsidRPr="00F3612A">
        <w:rPr>
          <w:rFonts w:ascii="Arial" w:hAnsi="Arial" w:cs="Arial"/>
          <w:color w:val="222222"/>
        </w:rPr>
        <w:t xml:space="preserve"> губернию, где получил в управление два прихода. Здесь он написал поэму «На иезуитских обломках» («</w:t>
      </w:r>
      <w:proofErr w:type="spellStart"/>
      <w:r w:rsidRPr="00F3612A">
        <w:rPr>
          <w:rFonts w:ascii="Arial" w:hAnsi="Arial" w:cs="Arial"/>
          <w:color w:val="222222"/>
        </w:rPr>
        <w:t>Na</w:t>
      </w:r>
      <w:proofErr w:type="spellEnd"/>
      <w:r w:rsidRPr="00F3612A">
        <w:rPr>
          <w:rFonts w:ascii="Arial" w:hAnsi="Arial" w:cs="Arial"/>
          <w:color w:val="222222"/>
        </w:rPr>
        <w:t xml:space="preserve"> </w:t>
      </w:r>
      <w:proofErr w:type="spellStart"/>
      <w:r w:rsidRPr="00F3612A">
        <w:rPr>
          <w:rFonts w:ascii="Arial" w:hAnsi="Arial" w:cs="Arial"/>
          <w:color w:val="222222"/>
        </w:rPr>
        <w:t>ruinie</w:t>
      </w:r>
      <w:proofErr w:type="spellEnd"/>
      <w:r w:rsidRPr="00F3612A">
        <w:rPr>
          <w:rFonts w:ascii="Arial" w:hAnsi="Arial" w:cs="Arial"/>
          <w:color w:val="222222"/>
        </w:rPr>
        <w:t xml:space="preserve"> </w:t>
      </w:r>
      <w:proofErr w:type="spellStart"/>
      <w:r w:rsidRPr="00F3612A">
        <w:rPr>
          <w:rFonts w:ascii="Arial" w:hAnsi="Arial" w:cs="Arial"/>
          <w:color w:val="222222"/>
        </w:rPr>
        <w:t>Iezuitów</w:t>
      </w:r>
      <w:proofErr w:type="spellEnd"/>
      <w:r w:rsidRPr="00F3612A">
        <w:rPr>
          <w:rFonts w:ascii="Arial" w:hAnsi="Arial" w:cs="Arial"/>
          <w:color w:val="222222"/>
        </w:rPr>
        <w:t xml:space="preserve">»), которая была издана в Варшаве в 1775 г. Вскоре </w:t>
      </w:r>
      <w:proofErr w:type="spellStart"/>
      <w:r w:rsidRPr="00F3612A">
        <w:rPr>
          <w:rFonts w:ascii="Arial" w:hAnsi="Arial" w:cs="Arial"/>
          <w:color w:val="222222"/>
        </w:rPr>
        <w:t>Нарушевич</w:t>
      </w:r>
      <w:proofErr w:type="spellEnd"/>
      <w:r w:rsidRPr="00F3612A">
        <w:rPr>
          <w:rFonts w:ascii="Arial" w:hAnsi="Arial" w:cs="Arial"/>
          <w:color w:val="222222"/>
        </w:rPr>
        <w:t xml:space="preserve"> получил должность второго епископа (</w:t>
      </w:r>
      <w:proofErr w:type="spellStart"/>
      <w:r w:rsidRPr="00F3612A">
        <w:rPr>
          <w:rFonts w:ascii="Arial" w:hAnsi="Arial" w:cs="Arial"/>
          <w:color w:val="222222"/>
        </w:rPr>
        <w:t>coadiutor</w:t>
      </w:r>
      <w:proofErr w:type="spellEnd"/>
      <w:r w:rsidRPr="00F3612A">
        <w:rPr>
          <w:rFonts w:ascii="Arial" w:hAnsi="Arial" w:cs="Arial"/>
          <w:color w:val="222222"/>
        </w:rPr>
        <w:t xml:space="preserve">) смоленской епархии. В 1787 году </w:t>
      </w:r>
      <w:proofErr w:type="spellStart"/>
      <w:r w:rsidRPr="00F3612A">
        <w:rPr>
          <w:rFonts w:ascii="Arial" w:hAnsi="Arial" w:cs="Arial"/>
          <w:color w:val="222222"/>
        </w:rPr>
        <w:t>Нарушевич</w:t>
      </w:r>
      <w:proofErr w:type="spellEnd"/>
      <w:r w:rsidRPr="00F3612A">
        <w:rPr>
          <w:rFonts w:ascii="Arial" w:hAnsi="Arial" w:cs="Arial"/>
          <w:color w:val="222222"/>
        </w:rPr>
        <w:t xml:space="preserve"> сопровождал короля Станислава-Августа в его путешествии по Украине и был представлен в Каневе императрице Екатерине II, которой преподнес свое «Описание Тавриды» (</w:t>
      </w:r>
      <w:proofErr w:type="spellStart"/>
      <w:r w:rsidRPr="00F3612A">
        <w:rPr>
          <w:rFonts w:ascii="Arial" w:hAnsi="Arial" w:cs="Arial"/>
          <w:color w:val="222222"/>
        </w:rPr>
        <w:t>Tauryka</w:t>
      </w:r>
      <w:proofErr w:type="spellEnd"/>
      <w:r w:rsidRPr="00F3612A">
        <w:rPr>
          <w:rFonts w:ascii="Arial" w:hAnsi="Arial" w:cs="Arial"/>
          <w:color w:val="222222"/>
        </w:rPr>
        <w:t xml:space="preserve">, </w:t>
      </w:r>
      <w:proofErr w:type="spellStart"/>
      <w:r w:rsidRPr="00F3612A">
        <w:rPr>
          <w:rFonts w:ascii="Arial" w:hAnsi="Arial" w:cs="Arial"/>
          <w:color w:val="222222"/>
        </w:rPr>
        <w:t>czyli</w:t>
      </w:r>
      <w:proofErr w:type="spellEnd"/>
      <w:r w:rsidRPr="00F3612A">
        <w:rPr>
          <w:rFonts w:ascii="Arial" w:hAnsi="Arial" w:cs="Arial"/>
          <w:color w:val="222222"/>
        </w:rPr>
        <w:t xml:space="preserve"> </w:t>
      </w:r>
      <w:proofErr w:type="spellStart"/>
      <w:r w:rsidRPr="00F3612A">
        <w:rPr>
          <w:rFonts w:ascii="Arial" w:hAnsi="Arial" w:cs="Arial"/>
          <w:color w:val="222222"/>
        </w:rPr>
        <w:t>wiadomości</w:t>
      </w:r>
      <w:proofErr w:type="spellEnd"/>
      <w:r w:rsidRPr="00F3612A">
        <w:rPr>
          <w:rFonts w:ascii="Arial" w:hAnsi="Arial" w:cs="Arial"/>
          <w:color w:val="222222"/>
        </w:rPr>
        <w:t xml:space="preserve"> </w:t>
      </w:r>
      <w:proofErr w:type="spellStart"/>
      <w:r w:rsidRPr="00F3612A">
        <w:rPr>
          <w:rFonts w:ascii="Arial" w:hAnsi="Arial" w:cs="Arial"/>
          <w:color w:val="222222"/>
        </w:rPr>
        <w:t>starozytne</w:t>
      </w:r>
      <w:proofErr w:type="spellEnd"/>
      <w:r w:rsidRPr="00F3612A">
        <w:rPr>
          <w:rFonts w:ascii="Arial" w:hAnsi="Arial" w:cs="Arial"/>
          <w:color w:val="222222"/>
        </w:rPr>
        <w:t xml:space="preserve"> i </w:t>
      </w:r>
      <w:proofErr w:type="spellStart"/>
      <w:r w:rsidRPr="00F3612A">
        <w:rPr>
          <w:rFonts w:ascii="Arial" w:hAnsi="Arial" w:cs="Arial"/>
          <w:color w:val="222222"/>
        </w:rPr>
        <w:t>późniejsze</w:t>
      </w:r>
      <w:proofErr w:type="spellEnd"/>
      <w:r w:rsidRPr="00F3612A">
        <w:rPr>
          <w:rFonts w:ascii="Arial" w:hAnsi="Arial" w:cs="Arial"/>
          <w:color w:val="222222"/>
        </w:rPr>
        <w:t xml:space="preserve"> о </w:t>
      </w:r>
      <w:proofErr w:type="spellStart"/>
      <w:r w:rsidRPr="00F3612A">
        <w:rPr>
          <w:rFonts w:ascii="Arial" w:hAnsi="Arial" w:cs="Arial"/>
          <w:color w:val="222222"/>
        </w:rPr>
        <w:t>stanie</w:t>
      </w:r>
      <w:proofErr w:type="spellEnd"/>
      <w:r w:rsidRPr="00F3612A">
        <w:rPr>
          <w:rFonts w:ascii="Arial" w:hAnsi="Arial" w:cs="Arial"/>
          <w:color w:val="222222"/>
        </w:rPr>
        <w:t xml:space="preserve"> i </w:t>
      </w:r>
      <w:proofErr w:type="spellStart"/>
      <w:r w:rsidRPr="00F3612A">
        <w:rPr>
          <w:rFonts w:ascii="Arial" w:hAnsi="Arial" w:cs="Arial"/>
          <w:color w:val="222222"/>
        </w:rPr>
        <w:t>mieszkańcach</w:t>
      </w:r>
      <w:proofErr w:type="spellEnd"/>
      <w:r w:rsidRPr="00F3612A">
        <w:rPr>
          <w:rFonts w:ascii="Arial" w:hAnsi="Arial" w:cs="Arial"/>
          <w:color w:val="222222"/>
        </w:rPr>
        <w:t xml:space="preserve"> </w:t>
      </w:r>
      <w:proofErr w:type="spellStart"/>
      <w:r w:rsidRPr="00F3612A">
        <w:rPr>
          <w:rFonts w:ascii="Arial" w:hAnsi="Arial" w:cs="Arial"/>
          <w:color w:val="222222"/>
        </w:rPr>
        <w:t>Krymu</w:t>
      </w:r>
      <w:proofErr w:type="spellEnd"/>
      <w:r w:rsidRPr="00F3612A">
        <w:rPr>
          <w:rFonts w:ascii="Arial" w:hAnsi="Arial" w:cs="Arial"/>
          <w:color w:val="222222"/>
        </w:rPr>
        <w:t>")- историческое исследование о Крымском полуострове и его населении в древнейшее и новейшее время.</w:t>
      </w:r>
    </w:p>
    <w:p w14:paraId="50EF0103" w14:textId="77777777" w:rsidR="00A036B6" w:rsidRPr="00F3612A" w:rsidRDefault="00A036B6" w:rsidP="00A036B6">
      <w:pPr>
        <w:pStyle w:val="a6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 w:rsidRPr="00F3612A">
        <w:rPr>
          <w:rFonts w:ascii="Arial" w:hAnsi="Arial" w:cs="Arial"/>
          <w:color w:val="222222"/>
        </w:rPr>
        <w:t>Нарушевич</w:t>
      </w:r>
      <w:proofErr w:type="spellEnd"/>
      <w:r w:rsidRPr="00F3612A">
        <w:rPr>
          <w:rFonts w:ascii="Arial" w:hAnsi="Arial" w:cs="Arial"/>
          <w:color w:val="222222"/>
        </w:rPr>
        <w:t xml:space="preserve"> принимал участие в четырехлетнем сейме. В 1790 году он был назначен епископом Луцка и в этой должности в 1792 году произнес речь в память конституции 3 мая 1791 года.</w:t>
      </w:r>
    </w:p>
    <w:p w14:paraId="7C06B29E" w14:textId="77777777" w:rsidR="00A036B6" w:rsidRDefault="00A036B6"/>
    <w:p w14:paraId="27FF5222" w14:textId="77777777" w:rsidR="00A036B6" w:rsidRDefault="00A036B6"/>
    <w:p w14:paraId="08FEAA36" w14:textId="77777777" w:rsidR="003C7D9D" w:rsidRPr="00F3612A" w:rsidRDefault="00EE165B" w:rsidP="003C7D9D">
      <w:pPr>
        <w:pStyle w:val="a6"/>
        <w:shd w:val="clear" w:color="auto" w:fill="FFFFFF"/>
        <w:spacing w:before="120" w:beforeAutospacing="0" w:after="120" w:afterAutospacing="0"/>
        <w:jc w:val="center"/>
        <w:rPr>
          <w:color w:val="202122"/>
          <w:sz w:val="32"/>
          <w:szCs w:val="23"/>
        </w:rPr>
      </w:pPr>
      <w:r w:rsidRPr="00F3612A">
        <w:rPr>
          <w:b/>
          <w:bCs/>
          <w:noProof/>
          <w:color w:val="202122"/>
          <w:sz w:val="32"/>
          <w:szCs w:val="23"/>
        </w:rPr>
        <w:drawing>
          <wp:anchor distT="0" distB="0" distL="114300" distR="114300" simplePos="0" relativeHeight="251659264" behindDoc="1" locked="0" layoutInCell="1" allowOverlap="1" wp14:anchorId="7E635F58" wp14:editId="454DA370">
            <wp:simplePos x="0" y="0"/>
            <wp:positionH relativeFrom="column">
              <wp:posOffset>-614680</wp:posOffset>
            </wp:positionH>
            <wp:positionV relativeFrom="paragraph">
              <wp:posOffset>281940</wp:posOffset>
            </wp:positionV>
            <wp:extent cx="2183130" cy="2349500"/>
            <wp:effectExtent l="19050" t="0" r="7620" b="0"/>
            <wp:wrapTight wrapText="bothSides">
              <wp:wrapPolygon edited="0">
                <wp:start x="-188" y="0"/>
                <wp:lineTo x="-188" y="21366"/>
                <wp:lineTo x="21675" y="21366"/>
                <wp:lineTo x="21675" y="0"/>
                <wp:lineTo x="-188" y="0"/>
              </wp:wrapPolygon>
            </wp:wrapTight>
            <wp:docPr id="2" name="Рисунок 1" descr="126828806_Shaposhnik_B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828806_Shaposhnik_B_L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D9D" w:rsidRPr="00F3612A">
        <w:rPr>
          <w:b/>
          <w:bCs/>
          <w:color w:val="202122"/>
          <w:sz w:val="32"/>
          <w:szCs w:val="23"/>
          <w:shd w:val="clear" w:color="auto" w:fill="FFFFFF"/>
        </w:rPr>
        <w:t xml:space="preserve">Борис Львович </w:t>
      </w:r>
      <w:proofErr w:type="spellStart"/>
      <w:r w:rsidR="003C7D9D" w:rsidRPr="00F3612A">
        <w:rPr>
          <w:b/>
          <w:bCs/>
          <w:color w:val="202122"/>
          <w:sz w:val="32"/>
          <w:szCs w:val="23"/>
          <w:shd w:val="clear" w:color="auto" w:fill="FFFFFF"/>
        </w:rPr>
        <w:t>Шапошник</w:t>
      </w:r>
      <w:proofErr w:type="spellEnd"/>
    </w:p>
    <w:p w14:paraId="2CD49483" w14:textId="77777777" w:rsidR="003C7D9D" w:rsidRPr="00EE165B" w:rsidRDefault="003C7D9D" w:rsidP="00EE165B">
      <w:pPr>
        <w:pStyle w:val="a6"/>
        <w:shd w:val="clear" w:color="auto" w:fill="FFFFFF"/>
        <w:spacing w:before="120" w:beforeAutospacing="0" w:after="0" w:afterAutospacing="0"/>
        <w:rPr>
          <w:color w:val="202122"/>
          <w:szCs w:val="23"/>
        </w:rPr>
      </w:pPr>
      <w:r w:rsidRPr="00EE165B">
        <w:rPr>
          <w:color w:val="202122"/>
          <w:szCs w:val="23"/>
        </w:rPr>
        <w:t xml:space="preserve">Борис </w:t>
      </w:r>
      <w:proofErr w:type="spellStart"/>
      <w:r w:rsidRPr="00EE165B">
        <w:rPr>
          <w:color w:val="202122"/>
          <w:szCs w:val="23"/>
        </w:rPr>
        <w:t>Шапошник</w:t>
      </w:r>
      <w:proofErr w:type="spellEnd"/>
      <w:r w:rsidRPr="00EE165B">
        <w:rPr>
          <w:color w:val="202122"/>
          <w:szCs w:val="23"/>
        </w:rPr>
        <w:t xml:space="preserve"> родился в 1902 году в Пинске в бедной </w:t>
      </w:r>
      <w:hyperlink r:id="rId6" w:tooltip="Еврей" w:history="1">
        <w:r w:rsidRPr="00EE165B">
          <w:rPr>
            <w:rStyle w:val="a7"/>
            <w:color w:val="auto"/>
            <w:szCs w:val="23"/>
            <w:u w:val="none"/>
          </w:rPr>
          <w:t>еврейской</w:t>
        </w:r>
      </w:hyperlink>
      <w:r w:rsidRPr="00EE165B">
        <w:rPr>
          <w:color w:val="202122"/>
          <w:szCs w:val="23"/>
        </w:rPr>
        <w:t> семье; отец был скорняком. И хотя многодетная семья (ещё до Первой мировой войны в семье Шапошников родились 3 дочери и 2 сына) жила небогато, по традиции, родители не жалели средств, чтобы дать детям образование. Будущий главный конструктор посещал начальную 4-классную школу, а затем высшее 4-классное училище в Пинске. В </w:t>
      </w:r>
      <w:hyperlink r:id="rId7" w:tooltip="1920 год" w:history="1">
        <w:r w:rsidRPr="00EE165B">
          <w:rPr>
            <w:rStyle w:val="a7"/>
            <w:color w:val="auto"/>
            <w:szCs w:val="23"/>
            <w:u w:val="none"/>
          </w:rPr>
          <w:t>1920 году</w:t>
        </w:r>
      </w:hyperlink>
      <w:r w:rsidRPr="00EE165B">
        <w:rPr>
          <w:szCs w:val="23"/>
        </w:rPr>
        <w:t>,</w:t>
      </w:r>
      <w:r w:rsidRPr="00EE165B">
        <w:rPr>
          <w:color w:val="202122"/>
          <w:szCs w:val="23"/>
        </w:rPr>
        <w:t xml:space="preserve"> имея большое желание продолжить своё образование, уехал в Москву. Рабфак, затем </w:t>
      </w:r>
      <w:r w:rsidRPr="00EE165B">
        <w:rPr>
          <w:color w:val="202122"/>
          <w:szCs w:val="23"/>
        </w:rPr>
        <w:lastRenderedPageBreak/>
        <w:t>МВТУ — в </w:t>
      </w:r>
      <w:hyperlink r:id="rId8" w:tooltip="1929 год" w:history="1">
        <w:r w:rsidRPr="00EE165B">
          <w:rPr>
            <w:rStyle w:val="a7"/>
            <w:color w:val="auto"/>
            <w:szCs w:val="23"/>
            <w:u w:val="none"/>
          </w:rPr>
          <w:t>1929 году</w:t>
        </w:r>
      </w:hyperlink>
      <w:r w:rsidRPr="00EE165B">
        <w:rPr>
          <w:color w:val="202122"/>
          <w:szCs w:val="23"/>
        </w:rPr>
        <w:t> Борис Львович, ещё студентом, пришёл на Московский автозавод слесарем-планировщиком, стал ударником труда.</w:t>
      </w:r>
    </w:p>
    <w:p w14:paraId="72523696" w14:textId="77777777" w:rsidR="003C7D9D" w:rsidRPr="00EE165B" w:rsidRDefault="003C7D9D" w:rsidP="00EE165B">
      <w:pPr>
        <w:pStyle w:val="a6"/>
        <w:shd w:val="clear" w:color="auto" w:fill="FFFFFF"/>
        <w:spacing w:before="120" w:beforeAutospacing="0" w:after="0" w:afterAutospacing="0"/>
        <w:rPr>
          <w:color w:val="202122"/>
          <w:szCs w:val="23"/>
        </w:rPr>
      </w:pPr>
      <w:r w:rsidRPr="00EE165B">
        <w:rPr>
          <w:color w:val="202122"/>
          <w:szCs w:val="23"/>
        </w:rPr>
        <w:t xml:space="preserve">Окончил </w:t>
      </w:r>
      <w:r w:rsidRPr="00EE165B">
        <w:rPr>
          <w:szCs w:val="23"/>
        </w:rPr>
        <w:t>в </w:t>
      </w:r>
      <w:hyperlink r:id="rId9" w:tooltip="1930" w:history="1">
        <w:r w:rsidRPr="00EE165B">
          <w:rPr>
            <w:rStyle w:val="a7"/>
            <w:color w:val="auto"/>
            <w:szCs w:val="23"/>
            <w:u w:val="none"/>
          </w:rPr>
          <w:t>1930</w:t>
        </w:r>
      </w:hyperlink>
      <w:r w:rsidRPr="00EE165B">
        <w:rPr>
          <w:szCs w:val="23"/>
        </w:rPr>
        <w:t> </w:t>
      </w:r>
      <w:hyperlink r:id="rId10" w:tooltip="Московский государственный технический университет имени Н. Э. Баумана" w:history="1">
        <w:r w:rsidRPr="00EE165B">
          <w:rPr>
            <w:rStyle w:val="a7"/>
            <w:color w:val="auto"/>
            <w:szCs w:val="23"/>
            <w:u w:val="none"/>
          </w:rPr>
          <w:t>Московское механико-машиностроительное училище</w:t>
        </w:r>
      </w:hyperlink>
      <w:r w:rsidRPr="00EE165B">
        <w:rPr>
          <w:color w:val="202122"/>
          <w:szCs w:val="23"/>
        </w:rPr>
        <w:t>.</w:t>
      </w:r>
    </w:p>
    <w:p w14:paraId="5704FFE4" w14:textId="77777777" w:rsidR="003C7D9D" w:rsidRPr="00EE165B" w:rsidRDefault="003C7D9D" w:rsidP="00EE165B">
      <w:pPr>
        <w:pStyle w:val="a6"/>
        <w:shd w:val="clear" w:color="auto" w:fill="FFFFFF"/>
        <w:spacing w:before="120" w:beforeAutospacing="0" w:after="0" w:afterAutospacing="0"/>
        <w:rPr>
          <w:color w:val="202122"/>
          <w:szCs w:val="23"/>
        </w:rPr>
      </w:pPr>
      <w:r w:rsidRPr="00EE165B">
        <w:rPr>
          <w:color w:val="202122"/>
          <w:szCs w:val="23"/>
        </w:rPr>
        <w:t>Более 10 лет, до 1941, проработал на заводе АМО (с 1931 — </w:t>
      </w:r>
      <w:hyperlink r:id="rId11" w:tooltip="Завод имени Лихачёва" w:history="1">
        <w:r w:rsidRPr="00EE165B">
          <w:rPr>
            <w:rStyle w:val="a7"/>
            <w:color w:val="auto"/>
            <w:szCs w:val="23"/>
            <w:u w:val="none"/>
          </w:rPr>
          <w:t>«ЗИС»</w:t>
        </w:r>
      </w:hyperlink>
      <w:r w:rsidRPr="00EE165B">
        <w:rPr>
          <w:color w:val="202122"/>
          <w:szCs w:val="23"/>
        </w:rPr>
        <w:t>) инженером-конструктором, начальником конструкторского отдела, главным конструктором.</w:t>
      </w:r>
    </w:p>
    <w:p w14:paraId="75D9C124" w14:textId="77777777" w:rsidR="003C7D9D" w:rsidRPr="00EE165B" w:rsidRDefault="003C7D9D" w:rsidP="00EE165B">
      <w:pPr>
        <w:pStyle w:val="a6"/>
        <w:shd w:val="clear" w:color="auto" w:fill="FFFFFF"/>
        <w:spacing w:before="120" w:beforeAutospacing="0" w:after="0" w:afterAutospacing="0"/>
        <w:rPr>
          <w:color w:val="202122"/>
          <w:szCs w:val="23"/>
        </w:rPr>
      </w:pPr>
      <w:r w:rsidRPr="00EE165B">
        <w:rPr>
          <w:color w:val="202122"/>
          <w:szCs w:val="23"/>
        </w:rPr>
        <w:t xml:space="preserve">В годы Великой Отечественной войны </w:t>
      </w:r>
      <w:proofErr w:type="spellStart"/>
      <w:r w:rsidRPr="00EE165B">
        <w:rPr>
          <w:color w:val="202122"/>
          <w:szCs w:val="23"/>
        </w:rPr>
        <w:t>Шапошник</w:t>
      </w:r>
      <w:proofErr w:type="spellEnd"/>
      <w:r w:rsidRPr="00EE165B">
        <w:rPr>
          <w:color w:val="202122"/>
          <w:szCs w:val="23"/>
        </w:rPr>
        <w:t xml:space="preserve"> возглавлял (с 1941) конструкторское бюро </w:t>
      </w:r>
      <w:hyperlink r:id="rId12" w:tooltip="Ульяновский автомобильный завод" w:history="1">
        <w:r w:rsidRPr="00EE165B">
          <w:rPr>
            <w:rStyle w:val="a7"/>
            <w:color w:val="auto"/>
            <w:szCs w:val="23"/>
            <w:u w:val="none"/>
          </w:rPr>
          <w:t>Ульяновского завода</w:t>
        </w:r>
      </w:hyperlink>
      <w:r w:rsidRPr="00EE165B">
        <w:rPr>
          <w:szCs w:val="23"/>
        </w:rPr>
        <w:t> </w:t>
      </w:r>
      <w:r w:rsidRPr="00EE165B">
        <w:rPr>
          <w:color w:val="202122"/>
          <w:szCs w:val="23"/>
        </w:rPr>
        <w:t>(УАЗ).</w:t>
      </w:r>
    </w:p>
    <w:p w14:paraId="3DD370D3" w14:textId="77777777" w:rsidR="00A036B6" w:rsidRPr="00EE165B" w:rsidRDefault="00A036B6" w:rsidP="00EE165B">
      <w:pPr>
        <w:spacing w:after="0" w:line="240" w:lineRule="auto"/>
        <w:rPr>
          <w:sz w:val="24"/>
        </w:rPr>
      </w:pPr>
    </w:p>
    <w:p w14:paraId="739C141C" w14:textId="77777777" w:rsidR="00A036B6" w:rsidRDefault="00A036B6" w:rsidP="00EE165B">
      <w:pPr>
        <w:spacing w:after="0"/>
      </w:pPr>
    </w:p>
    <w:p w14:paraId="45BC5E9F" w14:textId="77777777" w:rsidR="007B4E60" w:rsidRPr="00F3612A" w:rsidRDefault="007B4E60" w:rsidP="007B4E60">
      <w:pPr>
        <w:shd w:val="clear" w:color="auto" w:fill="FCFCFC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50"/>
          <w:lang w:eastAsia="ru-RU"/>
        </w:rPr>
      </w:pPr>
      <w:proofErr w:type="spellStart"/>
      <w:r w:rsidRPr="007B4E60">
        <w:rPr>
          <w:rFonts w:ascii="Times New Roman" w:eastAsia="Times New Roman" w:hAnsi="Times New Roman" w:cs="Times New Roman"/>
          <w:b/>
          <w:bCs/>
          <w:kern w:val="36"/>
          <w:sz w:val="32"/>
          <w:szCs w:val="50"/>
          <w:lang w:eastAsia="ru-RU"/>
        </w:rPr>
        <w:t>Бойд</w:t>
      </w:r>
      <w:proofErr w:type="spellEnd"/>
      <w:r w:rsidRPr="007B4E60">
        <w:rPr>
          <w:rFonts w:ascii="Times New Roman" w:eastAsia="Times New Roman" w:hAnsi="Times New Roman" w:cs="Times New Roman"/>
          <w:b/>
          <w:bCs/>
          <w:kern w:val="36"/>
          <w:sz w:val="32"/>
          <w:szCs w:val="50"/>
          <w:lang w:eastAsia="ru-RU"/>
        </w:rPr>
        <w:t xml:space="preserve"> Луиза </w:t>
      </w:r>
      <w:proofErr w:type="spellStart"/>
      <w:r w:rsidRPr="007B4E60">
        <w:rPr>
          <w:rFonts w:ascii="Times New Roman" w:eastAsia="Times New Roman" w:hAnsi="Times New Roman" w:cs="Times New Roman"/>
          <w:b/>
          <w:bCs/>
          <w:kern w:val="36"/>
          <w:sz w:val="32"/>
          <w:szCs w:val="50"/>
          <w:lang w:eastAsia="ru-RU"/>
        </w:rPr>
        <w:t>Арнер</w:t>
      </w:r>
      <w:proofErr w:type="spellEnd"/>
    </w:p>
    <w:p w14:paraId="6686DBB1" w14:textId="77777777" w:rsidR="00A036B6" w:rsidRPr="007B4E60" w:rsidRDefault="00A036B6" w:rsidP="007B4E60">
      <w:pPr>
        <w:shd w:val="clear" w:color="auto" w:fill="FCFCFC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50"/>
          <w:lang w:eastAsia="ru-RU"/>
        </w:rPr>
      </w:pPr>
    </w:p>
    <w:p w14:paraId="5EA6FEA6" w14:textId="77777777" w:rsidR="007B4E60" w:rsidRPr="007B4E60" w:rsidRDefault="00F3612A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b/>
          <w:szCs w:val="27"/>
        </w:rPr>
      </w:pPr>
      <w:r>
        <w:rPr>
          <w:bCs/>
          <w:noProof/>
          <w:szCs w:val="27"/>
        </w:rPr>
        <w:drawing>
          <wp:anchor distT="0" distB="0" distL="114300" distR="114300" simplePos="0" relativeHeight="251660288" behindDoc="1" locked="0" layoutInCell="1" allowOverlap="1" wp14:anchorId="4E83CBE4" wp14:editId="3131B941">
            <wp:simplePos x="0" y="0"/>
            <wp:positionH relativeFrom="column">
              <wp:posOffset>12700</wp:posOffset>
            </wp:positionH>
            <wp:positionV relativeFrom="paragraph">
              <wp:posOffset>35560</wp:posOffset>
            </wp:positionV>
            <wp:extent cx="2181860" cy="2080260"/>
            <wp:effectExtent l="19050" t="0" r="8890" b="0"/>
            <wp:wrapTight wrapText="bothSides">
              <wp:wrapPolygon edited="0">
                <wp:start x="-189" y="0"/>
                <wp:lineTo x="-189" y="21363"/>
                <wp:lineTo x="21688" y="21363"/>
                <wp:lineTo x="21688" y="0"/>
                <wp:lineTo x="-189" y="0"/>
              </wp:wrapPolygon>
            </wp:wrapTight>
            <wp:docPr id="3" name="Рисунок 2" descr="louise_arner_boyd_de_turista_millonaria_a_exploradora_polar_9142_940x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uise_arner_boyd_de_turista_millonaria_a_exploradora_polar_9142_940x73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E60" w:rsidRPr="007B4E60">
        <w:rPr>
          <w:rStyle w:val="a5"/>
          <w:b w:val="0"/>
          <w:szCs w:val="27"/>
        </w:rPr>
        <w:t xml:space="preserve">Луиза </w:t>
      </w:r>
      <w:proofErr w:type="spellStart"/>
      <w:r w:rsidR="007B4E60" w:rsidRPr="007B4E60">
        <w:rPr>
          <w:rStyle w:val="a5"/>
          <w:b w:val="0"/>
          <w:szCs w:val="27"/>
        </w:rPr>
        <w:t>Арнер</w:t>
      </w:r>
      <w:proofErr w:type="spellEnd"/>
      <w:r w:rsidR="007B4E60" w:rsidRPr="007B4E60">
        <w:rPr>
          <w:rStyle w:val="a5"/>
          <w:b w:val="0"/>
          <w:szCs w:val="27"/>
        </w:rPr>
        <w:t xml:space="preserve"> </w:t>
      </w:r>
      <w:proofErr w:type="spellStart"/>
      <w:r w:rsidR="007B4E60" w:rsidRPr="007B4E60">
        <w:rPr>
          <w:rStyle w:val="a5"/>
          <w:b w:val="0"/>
          <w:szCs w:val="27"/>
        </w:rPr>
        <w:t>Бойд</w:t>
      </w:r>
      <w:proofErr w:type="spellEnd"/>
      <w:r w:rsidR="007B4E60" w:rsidRPr="007B4E60">
        <w:rPr>
          <w:rStyle w:val="a5"/>
          <w:b w:val="0"/>
          <w:szCs w:val="27"/>
        </w:rPr>
        <w:t> (англ. </w:t>
      </w:r>
      <w:proofErr w:type="spellStart"/>
      <w:r w:rsidR="007B4E60" w:rsidRPr="007B4E60">
        <w:rPr>
          <w:rStyle w:val="a5"/>
          <w:b w:val="0"/>
          <w:szCs w:val="27"/>
        </w:rPr>
        <w:t>Louise</w:t>
      </w:r>
      <w:proofErr w:type="spellEnd"/>
      <w:r w:rsidR="007B4E60" w:rsidRPr="007B4E60">
        <w:rPr>
          <w:rStyle w:val="a5"/>
          <w:b w:val="0"/>
          <w:szCs w:val="27"/>
        </w:rPr>
        <w:t xml:space="preserve"> </w:t>
      </w:r>
      <w:proofErr w:type="spellStart"/>
      <w:r w:rsidR="007B4E60" w:rsidRPr="007B4E60">
        <w:rPr>
          <w:rStyle w:val="a5"/>
          <w:b w:val="0"/>
          <w:szCs w:val="27"/>
        </w:rPr>
        <w:t>Arner</w:t>
      </w:r>
      <w:proofErr w:type="spellEnd"/>
      <w:r w:rsidR="007B4E60" w:rsidRPr="007B4E60">
        <w:rPr>
          <w:rStyle w:val="a5"/>
          <w:b w:val="0"/>
          <w:szCs w:val="27"/>
        </w:rPr>
        <w:t xml:space="preserve"> </w:t>
      </w:r>
      <w:proofErr w:type="spellStart"/>
      <w:r w:rsidR="007B4E60" w:rsidRPr="007B4E60">
        <w:rPr>
          <w:rStyle w:val="a5"/>
          <w:b w:val="0"/>
          <w:szCs w:val="27"/>
        </w:rPr>
        <w:t>Boyd</w:t>
      </w:r>
      <w:proofErr w:type="spellEnd"/>
      <w:r w:rsidR="007B4E60" w:rsidRPr="007B4E60">
        <w:rPr>
          <w:rStyle w:val="a5"/>
          <w:b w:val="0"/>
          <w:szCs w:val="27"/>
        </w:rPr>
        <w:t>; </w:t>
      </w:r>
      <w:r w:rsidR="007B4E60" w:rsidRPr="007B4E60">
        <w:rPr>
          <w:rStyle w:val="no-wikidata"/>
          <w:b/>
          <w:bCs/>
          <w:szCs w:val="27"/>
        </w:rPr>
        <w:t>16 сентября 1887</w:t>
      </w:r>
      <w:r w:rsidR="007B4E60" w:rsidRPr="007B4E60">
        <w:rPr>
          <w:rStyle w:val="a5"/>
          <w:b w:val="0"/>
          <w:szCs w:val="27"/>
        </w:rPr>
        <w:t>, США — </w:t>
      </w:r>
      <w:r w:rsidR="007B4E60" w:rsidRPr="007B4E60">
        <w:rPr>
          <w:rStyle w:val="no-wikidata"/>
          <w:b/>
          <w:bCs/>
          <w:szCs w:val="27"/>
        </w:rPr>
        <w:t>14 сентября 1972</w:t>
      </w:r>
      <w:r w:rsidR="007B4E60" w:rsidRPr="007B4E60">
        <w:rPr>
          <w:rStyle w:val="a5"/>
          <w:b w:val="0"/>
          <w:szCs w:val="27"/>
        </w:rPr>
        <w:t>, США) — известная американская исследовательница и путешественница, член Американского географического общества. За изучение Арктики и Гренландии получила прозвища «Королева Льда» и «Леди Арктика». Открыла Америке и всему западному миру красоты Полесья, в особенности Пинского Полесья.</w:t>
      </w:r>
    </w:p>
    <w:p w14:paraId="47840EFB" w14:textId="77777777"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 xml:space="preserve">В 1924 году Луиза </w:t>
      </w:r>
      <w:proofErr w:type="spellStart"/>
      <w:r w:rsidRPr="007B4E60">
        <w:rPr>
          <w:szCs w:val="27"/>
        </w:rPr>
        <w:t>Арнер</w:t>
      </w:r>
      <w:proofErr w:type="spellEnd"/>
      <w:r w:rsidRPr="007B4E60">
        <w:rPr>
          <w:szCs w:val="27"/>
        </w:rPr>
        <w:t xml:space="preserve"> </w:t>
      </w:r>
      <w:proofErr w:type="spellStart"/>
      <w:r w:rsidRPr="007B4E60">
        <w:rPr>
          <w:szCs w:val="27"/>
        </w:rPr>
        <w:t>Бойд</w:t>
      </w:r>
      <w:proofErr w:type="spellEnd"/>
      <w:r w:rsidRPr="007B4E60">
        <w:rPr>
          <w:szCs w:val="27"/>
        </w:rPr>
        <w:t xml:space="preserve"> впервые увидела полярные льды на архипелаге Шпицберген. Начинающую исследовательницу заинтересовали </w:t>
      </w:r>
      <w:proofErr w:type="gramStart"/>
      <w:r w:rsidRPr="007B4E60">
        <w:rPr>
          <w:szCs w:val="27"/>
        </w:rPr>
        <w:t>бескрайние льды</w:t>
      </w:r>
      <w:proofErr w:type="gramEnd"/>
      <w:r w:rsidRPr="007B4E60">
        <w:rPr>
          <w:szCs w:val="27"/>
        </w:rPr>
        <w:t xml:space="preserve"> и она организовала первую экспедицию в Арктику.</w:t>
      </w:r>
    </w:p>
    <w:p w14:paraId="303F8382" w14:textId="77777777"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>В 1926 году американка зафрахтовала норвежское судно «Хобби» и вновь отправилась покорять Арктику. В ходе второй экспедиции отснят фильм (21 тысяча футов киноплёнки), сделано 700 фотографий и добыто 11 шкур белых медведей.</w:t>
      </w:r>
    </w:p>
    <w:p w14:paraId="0FA4E147" w14:textId="77777777"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 xml:space="preserve">В 1928 году Луизу </w:t>
      </w:r>
      <w:proofErr w:type="spellStart"/>
      <w:r w:rsidRPr="007B4E60">
        <w:rPr>
          <w:szCs w:val="27"/>
        </w:rPr>
        <w:t>Бойд</w:t>
      </w:r>
      <w:proofErr w:type="spellEnd"/>
      <w:r w:rsidRPr="007B4E60">
        <w:rPr>
          <w:szCs w:val="27"/>
        </w:rPr>
        <w:t xml:space="preserve"> правительство Норвегии наградило крестом Святого Олафа — американка стала третьей женщиной в мире, получившей столь высокую награду. Такой жест Норвегии — знак благодарности Луизе </w:t>
      </w:r>
      <w:proofErr w:type="spellStart"/>
      <w:r w:rsidRPr="007B4E60">
        <w:rPr>
          <w:szCs w:val="27"/>
        </w:rPr>
        <w:t>Бойд</w:t>
      </w:r>
      <w:proofErr w:type="spellEnd"/>
      <w:r w:rsidRPr="007B4E60">
        <w:rPr>
          <w:szCs w:val="27"/>
        </w:rPr>
        <w:t xml:space="preserve"> за полугодовые поиски в Баренцевом море Руаля Амундсена. Знаменитый полярник первой половины XX века Руаль Амундсен потерпел крушение в Баренцевом море, когда направился на поиск итальянского воздухоплавателя Умберто Нобиле. Дирижабль «Италия», на борту которого было 16 человек, пропал в мае 1928 года, возвращаясь с Северного полюса Земли. Попытки американки найти потерпевших бедствие коллег оказались тщетны, но сам факт заставил научное сообщество по-другому относиться к неординарной гражданке США. Путешественница сыскала уважение и авторитет.</w:t>
      </w:r>
    </w:p>
    <w:p w14:paraId="43632C78" w14:textId="77777777"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>В 1934 году американская исследовательница приняла участие в работе международного конгресса географов в Варшаве. Тогда же она совершила научную экспедицию по землям так называемых «восточных крессов». С 1921 по 1939 год Западная Беларусь и Западная Украина входили в состав Польши.</w:t>
      </w:r>
    </w:p>
    <w:p w14:paraId="4EADE2F7" w14:textId="77777777"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>Путь американки пролёг от Перемышля и Львова, через Ковель, Кобрин, Пинск, Клецк, Несвиж и далее через Слоним на Вильно. Особым желанием у неё было посмотреть «экзотику среди болот» — Пинское Полесье.</w:t>
      </w:r>
    </w:p>
    <w:p w14:paraId="7FE902BB" w14:textId="77777777"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lastRenderedPageBreak/>
        <w:t xml:space="preserve">В сентябре-октябре 1934 года </w:t>
      </w:r>
      <w:proofErr w:type="spellStart"/>
      <w:r w:rsidRPr="007B4E60">
        <w:rPr>
          <w:szCs w:val="27"/>
        </w:rPr>
        <w:t>Бойд</w:t>
      </w:r>
      <w:proofErr w:type="spellEnd"/>
      <w:r w:rsidRPr="007B4E60">
        <w:rPr>
          <w:szCs w:val="27"/>
        </w:rPr>
        <w:t xml:space="preserve"> находилась в Пинске и современном Пинском районе (Брестская область, Беларусь). Помимо личного водителя, её сопровождали польские географы Станислав </w:t>
      </w:r>
      <w:proofErr w:type="spellStart"/>
      <w:r w:rsidRPr="007B4E60">
        <w:rPr>
          <w:szCs w:val="27"/>
        </w:rPr>
        <w:t>Гожуховский</w:t>
      </w:r>
      <w:proofErr w:type="spellEnd"/>
      <w:r w:rsidRPr="007B4E60">
        <w:rPr>
          <w:szCs w:val="27"/>
        </w:rPr>
        <w:t xml:space="preserve"> и Ванда </w:t>
      </w:r>
      <w:proofErr w:type="spellStart"/>
      <w:r w:rsidRPr="007B4E60">
        <w:rPr>
          <w:szCs w:val="27"/>
        </w:rPr>
        <w:t>Ревеньская</w:t>
      </w:r>
      <w:proofErr w:type="spellEnd"/>
      <w:r w:rsidRPr="007B4E60">
        <w:rPr>
          <w:szCs w:val="27"/>
        </w:rPr>
        <w:t>. В Пинске, в городской гостинице «Английская» (здание сохранилось до наших дней за адресом: г. Пинск, ул. Ленина, 2) расположился временный штаб экспедиции, откуда американка выезжала в пинские сёла.</w:t>
      </w:r>
    </w:p>
    <w:p w14:paraId="291ABA71" w14:textId="77777777"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 xml:space="preserve">Древний Пинск и его окрестности — Городище, </w:t>
      </w:r>
      <w:proofErr w:type="spellStart"/>
      <w:r w:rsidRPr="007B4E60">
        <w:rPr>
          <w:szCs w:val="27"/>
        </w:rPr>
        <w:t>Кнубово</w:t>
      </w:r>
      <w:proofErr w:type="spellEnd"/>
      <w:r w:rsidRPr="007B4E60">
        <w:rPr>
          <w:szCs w:val="27"/>
        </w:rPr>
        <w:t xml:space="preserve">, </w:t>
      </w:r>
      <w:proofErr w:type="spellStart"/>
      <w:r w:rsidRPr="007B4E60">
        <w:rPr>
          <w:szCs w:val="27"/>
        </w:rPr>
        <w:t>Кудричи</w:t>
      </w:r>
      <w:proofErr w:type="spellEnd"/>
      <w:r w:rsidRPr="007B4E60">
        <w:rPr>
          <w:szCs w:val="27"/>
        </w:rPr>
        <w:t xml:space="preserve">, </w:t>
      </w:r>
      <w:proofErr w:type="spellStart"/>
      <w:r w:rsidRPr="007B4E60">
        <w:rPr>
          <w:szCs w:val="27"/>
        </w:rPr>
        <w:t>Курадово</w:t>
      </w:r>
      <w:proofErr w:type="spellEnd"/>
      <w:r w:rsidRPr="007B4E60">
        <w:rPr>
          <w:szCs w:val="27"/>
        </w:rPr>
        <w:t xml:space="preserve">, </w:t>
      </w:r>
      <w:proofErr w:type="spellStart"/>
      <w:r w:rsidRPr="007B4E60">
        <w:rPr>
          <w:szCs w:val="27"/>
        </w:rPr>
        <w:t>Пинковичи</w:t>
      </w:r>
      <w:proofErr w:type="spellEnd"/>
      <w:r w:rsidRPr="007B4E60">
        <w:rPr>
          <w:szCs w:val="27"/>
        </w:rPr>
        <w:t xml:space="preserve">, </w:t>
      </w:r>
      <w:proofErr w:type="spellStart"/>
      <w:r w:rsidRPr="007B4E60">
        <w:rPr>
          <w:szCs w:val="27"/>
        </w:rPr>
        <w:t>Тупчицы</w:t>
      </w:r>
      <w:proofErr w:type="spellEnd"/>
      <w:r w:rsidRPr="007B4E60">
        <w:rPr>
          <w:szCs w:val="27"/>
        </w:rPr>
        <w:t>, очаровали легендарную американку.</w:t>
      </w:r>
    </w:p>
    <w:p w14:paraId="016F5A4B" w14:textId="77777777"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>Множество фотографий посвящено рекам, болотам, озёрам, многочисленным протокам и, несомненно, рыбакам и челнам. Результатом поездки явилась публикация в 1937 году в Нью-Йорке фотоальбома «Польская провинция» (</w:t>
      </w:r>
      <w:proofErr w:type="spellStart"/>
      <w:r w:rsidRPr="007B4E60">
        <w:rPr>
          <w:szCs w:val="27"/>
        </w:rPr>
        <w:t>Polish</w:t>
      </w:r>
      <w:proofErr w:type="spellEnd"/>
      <w:r w:rsidRPr="007B4E60">
        <w:rPr>
          <w:szCs w:val="27"/>
        </w:rPr>
        <w:t xml:space="preserve"> </w:t>
      </w:r>
      <w:proofErr w:type="spellStart"/>
      <w:r w:rsidRPr="007B4E60">
        <w:rPr>
          <w:szCs w:val="27"/>
        </w:rPr>
        <w:t>Countrysides</w:t>
      </w:r>
      <w:proofErr w:type="spellEnd"/>
      <w:r w:rsidRPr="007B4E60">
        <w:rPr>
          <w:szCs w:val="27"/>
        </w:rPr>
        <w:t>) и, несомненно, открытие для всего мира Полесья во всей его многогранности, самобытности и оригинальности.</w:t>
      </w:r>
    </w:p>
    <w:p w14:paraId="27E7AF89" w14:textId="77777777"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>В 1984 году в Милуоки (США) с грандиозным успехом прошла выставка «</w:t>
      </w:r>
      <w:proofErr w:type="spellStart"/>
      <w:r w:rsidRPr="007B4E60">
        <w:rPr>
          <w:szCs w:val="27"/>
        </w:rPr>
        <w:t>Полешук</w:t>
      </w:r>
      <w:proofErr w:type="spellEnd"/>
      <w:r w:rsidRPr="007B4E60">
        <w:rPr>
          <w:szCs w:val="27"/>
        </w:rPr>
        <w:t xml:space="preserve"> глазами Луизы </w:t>
      </w:r>
      <w:proofErr w:type="spellStart"/>
      <w:r w:rsidRPr="007B4E60">
        <w:rPr>
          <w:szCs w:val="27"/>
        </w:rPr>
        <w:t>Бойд</w:t>
      </w:r>
      <w:proofErr w:type="spellEnd"/>
      <w:r w:rsidRPr="007B4E60">
        <w:rPr>
          <w:szCs w:val="27"/>
        </w:rPr>
        <w:t>», которая через три года экспонировалась в Польше. А в 1991 году в Кракове был издан фотоальбом «</w:t>
      </w:r>
      <w:proofErr w:type="spellStart"/>
      <w:r w:rsidRPr="007B4E60">
        <w:rPr>
          <w:szCs w:val="27"/>
        </w:rPr>
        <w:t>Кресы</w:t>
      </w:r>
      <w:proofErr w:type="spellEnd"/>
      <w:r w:rsidRPr="007B4E60">
        <w:rPr>
          <w:szCs w:val="27"/>
        </w:rPr>
        <w:t>», большая часть снимков которого посвящена Полесью.</w:t>
      </w:r>
    </w:p>
    <w:p w14:paraId="7E45EEC3" w14:textId="77777777"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 xml:space="preserve">Активное изучение Гренландии и глубин океана вблизи северо-восточной оконечности Норвегии американка осуществляла в 1937—1938 годах. Несмотря на признание мировой общественностью заслуг и преклонный возраст, Луиза </w:t>
      </w:r>
      <w:proofErr w:type="spellStart"/>
      <w:r w:rsidRPr="007B4E60">
        <w:rPr>
          <w:szCs w:val="27"/>
        </w:rPr>
        <w:t>Арнер</w:t>
      </w:r>
      <w:proofErr w:type="spellEnd"/>
      <w:r w:rsidRPr="007B4E60">
        <w:rPr>
          <w:szCs w:val="27"/>
        </w:rPr>
        <w:t xml:space="preserve"> </w:t>
      </w:r>
      <w:proofErr w:type="spellStart"/>
      <w:r w:rsidRPr="007B4E60">
        <w:rPr>
          <w:szCs w:val="27"/>
        </w:rPr>
        <w:t>Бойд</w:t>
      </w:r>
      <w:proofErr w:type="spellEnd"/>
      <w:r w:rsidRPr="007B4E60">
        <w:rPr>
          <w:szCs w:val="27"/>
        </w:rPr>
        <w:t xml:space="preserve"> в 1955 году на самолёте «Дуглас DC-4» отправилась в рискованный полёт. Авиалайнер, пробыв 16 часов в воздухе, достиг Северного полюса и вернулся обратно в Норвегию. Так, 67-летняя американская путешественница стала первой женщиной, побывавшей на Северном полюсе.</w:t>
      </w:r>
    </w:p>
    <w:p w14:paraId="5BE5ABEE" w14:textId="77777777"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 xml:space="preserve">Все свои гигантские сбережения легендарная американка вложила в науку. Луиза </w:t>
      </w:r>
      <w:proofErr w:type="spellStart"/>
      <w:r w:rsidRPr="007B4E60">
        <w:rPr>
          <w:szCs w:val="27"/>
        </w:rPr>
        <w:t>Арнер</w:t>
      </w:r>
      <w:proofErr w:type="spellEnd"/>
      <w:r w:rsidRPr="007B4E60">
        <w:rPr>
          <w:szCs w:val="27"/>
        </w:rPr>
        <w:t xml:space="preserve"> </w:t>
      </w:r>
      <w:proofErr w:type="spellStart"/>
      <w:r w:rsidRPr="007B4E60">
        <w:rPr>
          <w:szCs w:val="27"/>
        </w:rPr>
        <w:t>Бойд</w:t>
      </w:r>
      <w:proofErr w:type="spellEnd"/>
      <w:r w:rsidRPr="007B4E60">
        <w:rPr>
          <w:szCs w:val="27"/>
        </w:rPr>
        <w:t xml:space="preserve"> доказала всему миру, что деньги могут служить добру и человеку. Известная исследовательница скончалась на 85-м году жизни, 14 сентября 1972 года.</w:t>
      </w:r>
    </w:p>
    <w:p w14:paraId="1501C013" w14:textId="77777777" w:rsidR="007B4E60" w:rsidRPr="00F3612A" w:rsidRDefault="007B4E60" w:rsidP="007B4E60">
      <w:pPr>
        <w:pStyle w:val="1"/>
        <w:shd w:val="clear" w:color="auto" w:fill="FCFCFC"/>
        <w:spacing w:before="0" w:beforeAutospacing="0" w:after="0" w:afterAutospacing="0"/>
        <w:jc w:val="center"/>
        <w:rPr>
          <w:sz w:val="32"/>
          <w:szCs w:val="50"/>
        </w:rPr>
      </w:pPr>
    </w:p>
    <w:p w14:paraId="7F3260FB" w14:textId="77777777" w:rsidR="007B4E60" w:rsidRPr="00F3612A" w:rsidRDefault="007B4E60" w:rsidP="007B4E60">
      <w:pPr>
        <w:pStyle w:val="1"/>
        <w:shd w:val="clear" w:color="auto" w:fill="FCFCFC"/>
        <w:spacing w:before="0" w:beforeAutospacing="0" w:after="0" w:afterAutospacing="0"/>
        <w:jc w:val="center"/>
        <w:rPr>
          <w:sz w:val="32"/>
          <w:szCs w:val="50"/>
        </w:rPr>
      </w:pPr>
      <w:r w:rsidRPr="00F3612A">
        <w:rPr>
          <w:sz w:val="32"/>
          <w:szCs w:val="50"/>
        </w:rPr>
        <w:t>Бутримович Матей</w:t>
      </w:r>
    </w:p>
    <w:p w14:paraId="4ABF7358" w14:textId="77777777" w:rsidR="00A036B6" w:rsidRPr="007B4E60" w:rsidRDefault="007B4E60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B9CBAC5" wp14:editId="26B5EE56">
            <wp:simplePos x="0" y="0"/>
            <wp:positionH relativeFrom="column">
              <wp:posOffset>22860</wp:posOffset>
            </wp:positionH>
            <wp:positionV relativeFrom="paragraph">
              <wp:posOffset>326390</wp:posOffset>
            </wp:positionV>
            <wp:extent cx="2000885" cy="2168525"/>
            <wp:effectExtent l="19050" t="0" r="0" b="0"/>
            <wp:wrapTight wrapText="bothSides">
              <wp:wrapPolygon edited="0">
                <wp:start x="-206" y="0"/>
                <wp:lineTo x="-206" y="21442"/>
                <wp:lineTo x="21593" y="21442"/>
                <wp:lineTo x="21593" y="0"/>
                <wp:lineTo x="-206" y="0"/>
              </wp:wrapPolygon>
            </wp:wrapTight>
            <wp:docPr id="4" name="Рисунок 3" descr="Maciej_Butrymovič._Мацей_Бутрымовіч_XVIII-245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iej_Butrymovič._Мацей_Бутрымовіч_XVIII-245x30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8E20B" w14:textId="77777777"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rStyle w:val="a5"/>
          <w:szCs w:val="27"/>
        </w:rPr>
        <w:t xml:space="preserve">Матей Якубович Бутримович (польск.: </w:t>
      </w:r>
      <w:proofErr w:type="spellStart"/>
      <w:r w:rsidRPr="007B4E60">
        <w:rPr>
          <w:rStyle w:val="a5"/>
          <w:szCs w:val="27"/>
        </w:rPr>
        <w:t>Mateusz</w:t>
      </w:r>
      <w:proofErr w:type="spellEnd"/>
      <w:r w:rsidRPr="007B4E60">
        <w:rPr>
          <w:rStyle w:val="a5"/>
          <w:szCs w:val="27"/>
        </w:rPr>
        <w:t xml:space="preserve"> </w:t>
      </w:r>
      <w:proofErr w:type="spellStart"/>
      <w:r w:rsidRPr="007B4E60">
        <w:rPr>
          <w:rStyle w:val="a5"/>
          <w:szCs w:val="27"/>
        </w:rPr>
        <w:t>Butrymowicz</w:t>
      </w:r>
      <w:proofErr w:type="spellEnd"/>
      <w:r w:rsidRPr="007B4E60">
        <w:rPr>
          <w:rStyle w:val="a5"/>
          <w:szCs w:val="27"/>
        </w:rPr>
        <w:t xml:space="preserve">,; 1745 — 1814) – </w:t>
      </w:r>
      <w:proofErr w:type="spellStart"/>
      <w:r w:rsidRPr="007B4E60">
        <w:rPr>
          <w:rStyle w:val="a5"/>
          <w:szCs w:val="27"/>
        </w:rPr>
        <w:t>подстароста</w:t>
      </w:r>
      <w:proofErr w:type="spellEnd"/>
      <w:r w:rsidRPr="007B4E60">
        <w:rPr>
          <w:rStyle w:val="a5"/>
          <w:szCs w:val="27"/>
        </w:rPr>
        <w:t xml:space="preserve"> и меченосец Пинского уезда, участник четырехлетнего Сейма.</w:t>
      </w:r>
    </w:p>
    <w:p w14:paraId="28C48921" w14:textId="77777777"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>Представитель рода Бутримовичей герба “Топор”, сын Якуба и Анастасии. Учился в Пинском иезуитском коллегиуме.</w:t>
      </w:r>
    </w:p>
    <w:p w14:paraId="16CD7542" w14:textId="77777777"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 xml:space="preserve">В 1778 г. был избран конюшим Пинского уезда. С 1780-го –  мечник Пинского уезда, с 1783-го – судья Гродненский, а в 1785 — </w:t>
      </w:r>
      <w:proofErr w:type="spellStart"/>
      <w:r w:rsidRPr="007B4E60">
        <w:rPr>
          <w:szCs w:val="27"/>
        </w:rPr>
        <w:t>подстароста</w:t>
      </w:r>
      <w:proofErr w:type="spellEnd"/>
      <w:r w:rsidRPr="007B4E60">
        <w:rPr>
          <w:szCs w:val="27"/>
        </w:rPr>
        <w:t xml:space="preserve"> Пинский. В 1778-м вместе с гетманом Огинским по собственной инициативе начал строительство трактов из Пинска в направлении Слонима и Волыни. В 1781 и 1786 был депутатом Литовского трибунала.</w:t>
      </w:r>
    </w:p>
    <w:p w14:paraId="63181647" w14:textId="77777777"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lastRenderedPageBreak/>
        <w:t xml:space="preserve">В своем имении </w:t>
      </w:r>
      <w:proofErr w:type="spellStart"/>
      <w:r w:rsidRPr="007B4E60">
        <w:rPr>
          <w:szCs w:val="27"/>
        </w:rPr>
        <w:t>Кристинов</w:t>
      </w:r>
      <w:proofErr w:type="spellEnd"/>
      <w:r w:rsidRPr="007B4E60">
        <w:rPr>
          <w:szCs w:val="27"/>
        </w:rPr>
        <w:t xml:space="preserve"> создал образцовое хозяйство, разместив его на осушенных болотах. Заботился о своих крестьянах. Основал школу для детей ремесленников и крестьян. В самом Пинске Бутримович построил дворец в стиле классицизма. В 1784 закончил строительство </w:t>
      </w:r>
      <w:proofErr w:type="spellStart"/>
      <w:r w:rsidRPr="007B4E60">
        <w:rPr>
          <w:szCs w:val="27"/>
        </w:rPr>
        <w:t>мухавецкого</w:t>
      </w:r>
      <w:proofErr w:type="spellEnd"/>
      <w:r w:rsidRPr="007B4E60">
        <w:rPr>
          <w:szCs w:val="27"/>
        </w:rPr>
        <w:t xml:space="preserve"> и </w:t>
      </w:r>
      <w:proofErr w:type="spellStart"/>
      <w:r w:rsidRPr="007B4E60">
        <w:rPr>
          <w:szCs w:val="27"/>
        </w:rPr>
        <w:t>телехановского</w:t>
      </w:r>
      <w:proofErr w:type="spellEnd"/>
      <w:r w:rsidRPr="007B4E60">
        <w:rPr>
          <w:szCs w:val="27"/>
        </w:rPr>
        <w:t xml:space="preserve"> водных каналов.</w:t>
      </w:r>
    </w:p>
    <w:p w14:paraId="2E1B8F90" w14:textId="77777777"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>В 1788-м – был избран послом в Великий Сейм в Варшаве. Входил в комиссию по изучению клада ВКЛ. Выступал за создание в Речи Посполитой автономной православной власти. Внес на сейм предложения по улучшению состояния евреев в Речи Посполитой, после чего стал членом депутации по вопросам евреев. Выступал за передачу образования в стране от образовательной комиссии до монашеских орденов. Был членом объединения сторонников правительственной Конституции.</w:t>
      </w:r>
    </w:p>
    <w:p w14:paraId="725F651F" w14:textId="77777777"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 xml:space="preserve">После 1792 сведений о Бутримовиче почти нет. Известно, что жил на </w:t>
      </w:r>
      <w:proofErr w:type="spellStart"/>
      <w:r w:rsidRPr="007B4E60">
        <w:rPr>
          <w:szCs w:val="27"/>
        </w:rPr>
        <w:t>Пинщине</w:t>
      </w:r>
      <w:proofErr w:type="spellEnd"/>
      <w:r w:rsidRPr="007B4E60">
        <w:rPr>
          <w:szCs w:val="27"/>
        </w:rPr>
        <w:t>. Умер в 1810 или 1814 г.</w:t>
      </w:r>
    </w:p>
    <w:p w14:paraId="50B73FFC" w14:textId="77777777"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>За заслуги в налаживании транспортных коммуникаций был награжден орденами Белого Орла и Святого Станислава.</w:t>
      </w:r>
    </w:p>
    <w:p w14:paraId="211E8BC7" w14:textId="77777777" w:rsidR="007B4E60" w:rsidRPr="007B4E60" w:rsidRDefault="007B4E60" w:rsidP="007B4E60">
      <w:pPr>
        <w:pStyle w:val="a6"/>
        <w:shd w:val="clear" w:color="auto" w:fill="FCFCFC"/>
        <w:spacing w:before="0" w:beforeAutospacing="0" w:after="335" w:afterAutospacing="0"/>
        <w:jc w:val="both"/>
        <w:rPr>
          <w:szCs w:val="27"/>
        </w:rPr>
      </w:pPr>
      <w:r w:rsidRPr="007B4E60">
        <w:rPr>
          <w:szCs w:val="27"/>
        </w:rPr>
        <w:t>Имя Матея Бутримовича носила в межвоенное время одна из начальных школ в Люблине (начальная школа № 24 имени Люблинских партизан).</w:t>
      </w:r>
    </w:p>
    <w:p w14:paraId="2BE513FB" w14:textId="77777777" w:rsidR="00A036B6" w:rsidRPr="00F3612A" w:rsidRDefault="00A036B6" w:rsidP="003A1E77">
      <w:pPr>
        <w:jc w:val="center"/>
        <w:rPr>
          <w:rFonts w:ascii="Times New Roman" w:hAnsi="Times New Roman" w:cs="Times New Roman"/>
        </w:rPr>
      </w:pPr>
    </w:p>
    <w:p w14:paraId="0E3C50FD" w14:textId="77777777" w:rsidR="003A1E77" w:rsidRPr="00F3612A" w:rsidRDefault="003A1E77" w:rsidP="003A1E77">
      <w:pPr>
        <w:jc w:val="center"/>
        <w:rPr>
          <w:rFonts w:ascii="Times New Roman" w:hAnsi="Times New Roman" w:cs="Times New Roman"/>
          <w:noProof/>
          <w:lang w:eastAsia="ru-RU"/>
        </w:rPr>
      </w:pPr>
      <w:proofErr w:type="spellStart"/>
      <w:r w:rsidRPr="00F3612A">
        <w:rPr>
          <w:rStyle w:val="a5"/>
          <w:rFonts w:ascii="Times New Roman" w:hAnsi="Times New Roman" w:cs="Times New Roman"/>
          <w:color w:val="4A474B"/>
          <w:sz w:val="32"/>
          <w:szCs w:val="27"/>
        </w:rPr>
        <w:t>Вагер</w:t>
      </w:r>
      <w:proofErr w:type="spellEnd"/>
      <w:r w:rsidRPr="00F3612A">
        <w:rPr>
          <w:rStyle w:val="a5"/>
          <w:rFonts w:ascii="Times New Roman" w:hAnsi="Times New Roman" w:cs="Times New Roman"/>
          <w:color w:val="4A474B"/>
          <w:sz w:val="32"/>
          <w:szCs w:val="27"/>
        </w:rPr>
        <w:t xml:space="preserve"> Зиновий Маркович</w:t>
      </w:r>
      <w:r w:rsidRPr="00F3612A">
        <w:rPr>
          <w:rFonts w:ascii="Times New Roman" w:hAnsi="Times New Roman" w:cs="Times New Roman"/>
          <w:color w:val="4A474B"/>
          <w:sz w:val="32"/>
          <w:szCs w:val="27"/>
        </w:rPr>
        <w:t> </w:t>
      </w:r>
      <w:r w:rsidRPr="00F3612A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3AFBB45B" w14:textId="77777777" w:rsidR="007B4E60" w:rsidRPr="003A1E77" w:rsidRDefault="003A1E77" w:rsidP="003A1E77">
      <w:pPr>
        <w:jc w:val="center"/>
        <w:rPr>
          <w:rFonts w:ascii="Times New Roman" w:hAnsi="Times New Roman" w:cs="Times New Roman"/>
          <w:sz w:val="20"/>
        </w:rPr>
      </w:pPr>
      <w:r w:rsidRPr="003A1E77">
        <w:rPr>
          <w:rFonts w:ascii="Times New Roman" w:hAnsi="Times New Roman" w:cs="Times New Roman"/>
          <w:noProof/>
          <w:sz w:val="20"/>
          <w:lang w:eastAsia="ru-RU"/>
        </w:rPr>
        <w:drawing>
          <wp:anchor distT="0" distB="0" distL="114300" distR="114300" simplePos="0" relativeHeight="251662336" behindDoc="1" locked="0" layoutInCell="1" allowOverlap="1" wp14:anchorId="2C8519C2" wp14:editId="0939EA04">
            <wp:simplePos x="0" y="0"/>
            <wp:positionH relativeFrom="column">
              <wp:posOffset>22860</wp:posOffset>
            </wp:positionH>
            <wp:positionV relativeFrom="paragraph">
              <wp:posOffset>254635</wp:posOffset>
            </wp:positionV>
            <wp:extent cx="1840865" cy="2360295"/>
            <wp:effectExtent l="19050" t="0" r="6985" b="0"/>
            <wp:wrapTight wrapText="bothSides">
              <wp:wrapPolygon edited="0">
                <wp:start x="-224" y="0"/>
                <wp:lineTo x="-224" y="21443"/>
                <wp:lineTo x="21682" y="21443"/>
                <wp:lineTo x="21682" y="0"/>
                <wp:lineTo x="-224" y="0"/>
              </wp:wrapPolygon>
            </wp:wrapTight>
            <wp:docPr id="6" name="Рисунок 5" descr="DSC07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765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2D49C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b/>
          <w:color w:val="4A474B"/>
          <w:szCs w:val="27"/>
        </w:rPr>
      </w:pPr>
      <w:proofErr w:type="spellStart"/>
      <w:r w:rsidRPr="003A1E77">
        <w:rPr>
          <w:rStyle w:val="a5"/>
          <w:rFonts w:ascii="Arial" w:hAnsi="Arial" w:cs="Arial"/>
          <w:b w:val="0"/>
          <w:color w:val="4A474B"/>
          <w:szCs w:val="27"/>
        </w:rPr>
        <w:t>Вагер</w:t>
      </w:r>
      <w:proofErr w:type="spellEnd"/>
      <w:r w:rsidRPr="003A1E77">
        <w:rPr>
          <w:rStyle w:val="a5"/>
          <w:rFonts w:ascii="Arial" w:hAnsi="Arial" w:cs="Arial"/>
          <w:b w:val="0"/>
          <w:color w:val="4A474B"/>
          <w:szCs w:val="27"/>
        </w:rPr>
        <w:t xml:space="preserve"> Зиновий Маркович</w:t>
      </w:r>
      <w:r w:rsidRPr="003A1E77">
        <w:rPr>
          <w:rFonts w:ascii="Arial" w:hAnsi="Arial" w:cs="Arial"/>
          <w:b/>
          <w:color w:val="4A474B"/>
          <w:szCs w:val="27"/>
        </w:rPr>
        <w:t> </w:t>
      </w:r>
      <w:r w:rsidRPr="003A1E77">
        <w:rPr>
          <w:rStyle w:val="a5"/>
          <w:rFonts w:ascii="Arial" w:hAnsi="Arial" w:cs="Arial"/>
          <w:b w:val="0"/>
          <w:color w:val="4A474B"/>
          <w:szCs w:val="27"/>
        </w:rPr>
        <w:t>(16 ноября 1916г., Туров, Минская губерния (ныне Житковичский р-н Гомельской обл.) –16 октября 2006 г., г. Пинск) – поэт и художник, руководитель литературным объединением.</w:t>
      </w:r>
    </w:p>
    <w:p w14:paraId="4FE33E6F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Зиновий </w:t>
      </w:r>
      <w:proofErr w:type="spellStart"/>
      <w:r w:rsidRPr="003A1E77">
        <w:rPr>
          <w:rFonts w:ascii="Arial" w:hAnsi="Arial" w:cs="Arial"/>
          <w:color w:val="4A474B"/>
          <w:szCs w:val="27"/>
        </w:rPr>
        <w:t>Вагер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родился в Турове, но большую часть сознательной жизни провел в Пинске. За плечами З. </w:t>
      </w:r>
      <w:proofErr w:type="spellStart"/>
      <w:r w:rsidRPr="003A1E77">
        <w:rPr>
          <w:rFonts w:ascii="Arial" w:hAnsi="Arial" w:cs="Arial"/>
          <w:color w:val="4A474B"/>
          <w:szCs w:val="27"/>
        </w:rPr>
        <w:t>Вагера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– учёба в </w:t>
      </w:r>
      <w:proofErr w:type="spellStart"/>
      <w:r w:rsidRPr="003A1E77">
        <w:rPr>
          <w:rFonts w:ascii="Arial" w:hAnsi="Arial" w:cs="Arial"/>
          <w:color w:val="4A474B"/>
          <w:szCs w:val="27"/>
        </w:rPr>
        <w:t>Туровской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школе и в Витебском художественном училище. Во время учёбы в  Витебске Зиновий познакомился с известным художником Юрием (</w:t>
      </w:r>
      <w:proofErr w:type="spellStart"/>
      <w:r w:rsidRPr="003A1E77">
        <w:rPr>
          <w:rFonts w:ascii="Arial" w:hAnsi="Arial" w:cs="Arial"/>
          <w:color w:val="4A474B"/>
          <w:szCs w:val="27"/>
        </w:rPr>
        <w:t>Юделем</w:t>
      </w:r>
      <w:proofErr w:type="spellEnd"/>
      <w:r w:rsidRPr="003A1E77">
        <w:rPr>
          <w:rFonts w:ascii="Arial" w:hAnsi="Arial" w:cs="Arial"/>
          <w:color w:val="4A474B"/>
          <w:szCs w:val="27"/>
        </w:rPr>
        <w:t>) Пэном, учеником великого русского художника И. Репина и учителем Марка Шагала.</w:t>
      </w:r>
    </w:p>
    <w:p w14:paraId="5BDF1964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В 1939 году Зиновий </w:t>
      </w:r>
      <w:proofErr w:type="spellStart"/>
      <w:r w:rsidRPr="003A1E77">
        <w:rPr>
          <w:rFonts w:ascii="Arial" w:hAnsi="Arial" w:cs="Arial"/>
          <w:color w:val="4A474B"/>
          <w:szCs w:val="27"/>
        </w:rPr>
        <w:t>Вагер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окончил училище и был направлен на работу в местечко Толочин Витебской области, где преподавал рисование. В 1939-м году был призван в армию и прослужил до 1947-го. Во время Великой Отечественной войны был дважды ранен: первый раз в 1943 г. под Сталинградом, второй – в 1945 г. под Будапештом. День Победы встретил на Дунае после взятия Вены. За боевые заслуги был награжден тремя орденами и несколькими медалями. После окончания войны продолжал служить в Советской армии в г. Тирасполе в Молдавии. После демобилизации в 1947 г. вместе со семьёй переехал в Пинск.</w:t>
      </w:r>
    </w:p>
    <w:p w14:paraId="18DDEED7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С 1947 по 1977 годы на протяжении 30 лет З. М. </w:t>
      </w:r>
      <w:proofErr w:type="spellStart"/>
      <w:r w:rsidRPr="003A1E77">
        <w:rPr>
          <w:rFonts w:ascii="Arial" w:hAnsi="Arial" w:cs="Arial"/>
          <w:color w:val="4A474B"/>
          <w:szCs w:val="27"/>
        </w:rPr>
        <w:t>Вагер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работал преподавателем изобразительного искусства и методики в Пинском педагогическом училище </w:t>
      </w:r>
      <w:r w:rsidRPr="003A1E77">
        <w:rPr>
          <w:rFonts w:ascii="Arial" w:hAnsi="Arial" w:cs="Arial"/>
          <w:color w:val="4A474B"/>
          <w:szCs w:val="27"/>
        </w:rPr>
        <w:lastRenderedPageBreak/>
        <w:t>имени А. С. Пушкина. Зиновий Маркович – отличник народного просвещения БССР.</w:t>
      </w:r>
    </w:p>
    <w:p w14:paraId="15207BF5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Стихи Зиновий </w:t>
      </w:r>
      <w:proofErr w:type="spellStart"/>
      <w:r w:rsidRPr="003A1E77">
        <w:rPr>
          <w:rFonts w:ascii="Arial" w:hAnsi="Arial" w:cs="Arial"/>
          <w:color w:val="4A474B"/>
          <w:szCs w:val="27"/>
        </w:rPr>
        <w:t>Вагер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начал писать еще во время учёбы в училище. Впервые напечатался в «Полесской правде» в 1947-м. Позже руководил литературным объединением, действовавшем при </w:t>
      </w:r>
      <w:proofErr w:type="gramStart"/>
      <w:r w:rsidRPr="003A1E77">
        <w:rPr>
          <w:rFonts w:ascii="Arial" w:hAnsi="Arial" w:cs="Arial"/>
          <w:color w:val="4A474B"/>
          <w:szCs w:val="27"/>
        </w:rPr>
        <w:t>этой  газете</w:t>
      </w:r>
      <w:proofErr w:type="gramEnd"/>
      <w:r w:rsidRPr="003A1E77">
        <w:rPr>
          <w:rFonts w:ascii="Arial" w:hAnsi="Arial" w:cs="Arial"/>
          <w:color w:val="4A474B"/>
          <w:szCs w:val="27"/>
        </w:rPr>
        <w:t xml:space="preserve">. Авторами музыки к стихам З. </w:t>
      </w:r>
      <w:proofErr w:type="spellStart"/>
      <w:r w:rsidRPr="003A1E77">
        <w:rPr>
          <w:rFonts w:ascii="Arial" w:hAnsi="Arial" w:cs="Arial"/>
          <w:color w:val="4A474B"/>
          <w:szCs w:val="27"/>
        </w:rPr>
        <w:t>Вагера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были известные белорусские композиторы: Н. </w:t>
      </w:r>
      <w:proofErr w:type="spellStart"/>
      <w:r w:rsidRPr="003A1E77">
        <w:rPr>
          <w:rFonts w:ascii="Arial" w:hAnsi="Arial" w:cs="Arial"/>
          <w:color w:val="4A474B"/>
          <w:szCs w:val="27"/>
        </w:rPr>
        <w:t>Аладов</w:t>
      </w:r>
      <w:proofErr w:type="spellEnd"/>
      <w:r w:rsidRPr="003A1E77">
        <w:rPr>
          <w:rFonts w:ascii="Arial" w:hAnsi="Arial" w:cs="Arial"/>
          <w:color w:val="4A474B"/>
          <w:szCs w:val="27"/>
        </w:rPr>
        <w:t>, Ю. Семеняко, М .</w:t>
      </w:r>
      <w:proofErr w:type="spellStart"/>
      <w:r w:rsidRPr="003A1E77">
        <w:rPr>
          <w:rFonts w:ascii="Arial" w:hAnsi="Arial" w:cs="Arial"/>
          <w:color w:val="4A474B"/>
          <w:szCs w:val="27"/>
        </w:rPr>
        <w:t>Чорный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и др. Его песня «Над </w:t>
      </w:r>
      <w:proofErr w:type="spellStart"/>
      <w:r w:rsidRPr="003A1E77">
        <w:rPr>
          <w:rFonts w:ascii="Arial" w:hAnsi="Arial" w:cs="Arial"/>
          <w:color w:val="4A474B"/>
          <w:szCs w:val="27"/>
        </w:rPr>
        <w:t>Пиной</w:t>
      </w:r>
      <w:proofErr w:type="spellEnd"/>
      <w:r w:rsidRPr="003A1E77">
        <w:rPr>
          <w:rFonts w:ascii="Arial" w:hAnsi="Arial" w:cs="Arial"/>
          <w:color w:val="4A474B"/>
          <w:szCs w:val="27"/>
        </w:rPr>
        <w:t>»  на музыку М. Чорного  была неофициальным гимном Пинска. В разные годы вышли из печати его сборники песенных текстов «Родное Полесье» и «Земля полесская». А поэтический сборник «</w:t>
      </w:r>
      <w:proofErr w:type="spellStart"/>
      <w:r w:rsidRPr="003A1E77">
        <w:rPr>
          <w:rFonts w:ascii="Arial" w:hAnsi="Arial" w:cs="Arial"/>
          <w:color w:val="4A474B"/>
          <w:szCs w:val="27"/>
        </w:rPr>
        <w:t>Бераг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</w:t>
      </w:r>
      <w:proofErr w:type="spellStart"/>
      <w:r w:rsidRPr="003A1E77">
        <w:rPr>
          <w:rFonts w:ascii="Arial" w:hAnsi="Arial" w:cs="Arial"/>
          <w:color w:val="4A474B"/>
          <w:szCs w:val="27"/>
        </w:rPr>
        <w:t>жураўлiны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» был проиллюстрирован самим автором. В основном Зиновий </w:t>
      </w:r>
      <w:proofErr w:type="spellStart"/>
      <w:r w:rsidRPr="003A1E77">
        <w:rPr>
          <w:rFonts w:ascii="Arial" w:hAnsi="Arial" w:cs="Arial"/>
          <w:color w:val="4A474B"/>
          <w:szCs w:val="27"/>
        </w:rPr>
        <w:t>Вагер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писал на белорусском языке.</w:t>
      </w:r>
    </w:p>
    <w:p w14:paraId="1A403548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Вместе с тем Зиновий Маркович гордился, что он еврей. В 1994 году поэт совершил путешествие в Израиль. Стихи о Святой земле З. </w:t>
      </w:r>
      <w:proofErr w:type="spellStart"/>
      <w:r w:rsidRPr="003A1E77">
        <w:rPr>
          <w:rFonts w:ascii="Arial" w:hAnsi="Arial" w:cs="Arial"/>
          <w:color w:val="4A474B"/>
          <w:szCs w:val="27"/>
        </w:rPr>
        <w:t>Вагера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были напечатаны на страницах газеты «</w:t>
      </w:r>
      <w:proofErr w:type="spellStart"/>
      <w:r w:rsidRPr="003A1E77">
        <w:rPr>
          <w:rFonts w:ascii="Arial" w:hAnsi="Arial" w:cs="Arial"/>
          <w:color w:val="4A474B"/>
          <w:szCs w:val="27"/>
        </w:rPr>
        <w:t>Пінскі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</w:t>
      </w:r>
      <w:proofErr w:type="spellStart"/>
      <w:r w:rsidRPr="003A1E77">
        <w:rPr>
          <w:rFonts w:ascii="Arial" w:hAnsi="Arial" w:cs="Arial"/>
          <w:color w:val="4A474B"/>
          <w:szCs w:val="27"/>
        </w:rPr>
        <w:t>веснік</w:t>
      </w:r>
      <w:proofErr w:type="spellEnd"/>
      <w:r w:rsidRPr="003A1E77">
        <w:rPr>
          <w:rFonts w:ascii="Arial" w:hAnsi="Arial" w:cs="Arial"/>
          <w:color w:val="4A474B"/>
          <w:szCs w:val="27"/>
        </w:rPr>
        <w:t>».</w:t>
      </w:r>
    </w:p>
    <w:p w14:paraId="2C48C561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В последние годы жизни Зиновий </w:t>
      </w:r>
      <w:proofErr w:type="spellStart"/>
      <w:r w:rsidRPr="003A1E77">
        <w:rPr>
          <w:rFonts w:ascii="Arial" w:hAnsi="Arial" w:cs="Arial"/>
          <w:color w:val="4A474B"/>
          <w:szCs w:val="27"/>
        </w:rPr>
        <w:t>Вагер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продолжал работать над очередной книгой, но издать ее не успел. В октябре 2006 г., не дожив несколько недель до 90-летнего юбилея, поэт и художник умер.</w:t>
      </w:r>
    </w:p>
    <w:p w14:paraId="7EC8D2E1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За боевые заслуги З. М. </w:t>
      </w:r>
      <w:proofErr w:type="spellStart"/>
      <w:r w:rsidRPr="003A1E77">
        <w:rPr>
          <w:rFonts w:ascii="Arial" w:hAnsi="Arial" w:cs="Arial"/>
          <w:color w:val="4A474B"/>
          <w:szCs w:val="27"/>
        </w:rPr>
        <w:t>Вагер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был награждён орденами «Красной Звезды», «Отечественной войны» I и II степени, медалями.</w:t>
      </w:r>
    </w:p>
    <w:p w14:paraId="794F0E3A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>Отличник народного просвещения БССР.</w:t>
      </w:r>
    </w:p>
    <w:p w14:paraId="68E1B716" w14:textId="77777777" w:rsidR="007B4E60" w:rsidRDefault="007B4E60">
      <w:pPr>
        <w:rPr>
          <w:rFonts w:ascii="Times New Roman" w:hAnsi="Times New Roman" w:cs="Times New Roman"/>
          <w:sz w:val="18"/>
        </w:rPr>
      </w:pPr>
    </w:p>
    <w:p w14:paraId="3639B61D" w14:textId="77777777" w:rsidR="003A1E77" w:rsidRPr="00F3612A" w:rsidRDefault="003A1E77" w:rsidP="003A1E77">
      <w:pPr>
        <w:pStyle w:val="1"/>
        <w:shd w:val="clear" w:color="auto" w:fill="FCFCFC"/>
        <w:spacing w:before="0" w:beforeAutospacing="0" w:after="0" w:afterAutospacing="0"/>
        <w:jc w:val="center"/>
        <w:rPr>
          <w:sz w:val="32"/>
          <w:szCs w:val="50"/>
        </w:rPr>
      </w:pPr>
      <w:r w:rsidRPr="00F3612A">
        <w:rPr>
          <w:sz w:val="32"/>
          <w:szCs w:val="50"/>
        </w:rPr>
        <w:t xml:space="preserve">Хаим </w:t>
      </w:r>
      <w:proofErr w:type="spellStart"/>
      <w:r w:rsidRPr="00F3612A">
        <w:rPr>
          <w:sz w:val="32"/>
          <w:szCs w:val="50"/>
        </w:rPr>
        <w:t>Азриэль</w:t>
      </w:r>
      <w:proofErr w:type="spellEnd"/>
      <w:r w:rsidRPr="00F3612A">
        <w:rPr>
          <w:sz w:val="32"/>
          <w:szCs w:val="50"/>
        </w:rPr>
        <w:t xml:space="preserve"> Вейцман</w:t>
      </w:r>
    </w:p>
    <w:p w14:paraId="5F0C3852" w14:textId="77777777" w:rsidR="003A1E77" w:rsidRDefault="003A1E77">
      <w:pPr>
        <w:rPr>
          <w:rFonts w:ascii="Times New Roman" w:hAnsi="Times New Roman" w:cs="Times New Roman"/>
          <w:sz w:val="18"/>
        </w:rPr>
      </w:pPr>
    </w:p>
    <w:p w14:paraId="72D98E0F" w14:textId="77777777" w:rsidR="003A1E77" w:rsidRPr="003A1E77" w:rsidRDefault="003A1E77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  <w:lang w:eastAsia="ru-RU"/>
        </w:rPr>
        <w:drawing>
          <wp:anchor distT="0" distB="0" distL="114300" distR="114300" simplePos="0" relativeHeight="251663360" behindDoc="1" locked="0" layoutInCell="1" allowOverlap="1" wp14:anchorId="0DD35A52" wp14:editId="003CBE7B">
            <wp:simplePos x="0" y="0"/>
            <wp:positionH relativeFrom="column">
              <wp:posOffset>22860</wp:posOffset>
            </wp:positionH>
            <wp:positionV relativeFrom="paragraph">
              <wp:posOffset>278765</wp:posOffset>
            </wp:positionV>
            <wp:extent cx="2479040" cy="1924050"/>
            <wp:effectExtent l="19050" t="0" r="0" b="0"/>
            <wp:wrapTight wrapText="bothSides">
              <wp:wrapPolygon edited="0">
                <wp:start x="-166" y="0"/>
                <wp:lineTo x="-166" y="21386"/>
                <wp:lineTo x="21578" y="21386"/>
                <wp:lineTo x="21578" y="0"/>
                <wp:lineTo x="-166" y="0"/>
              </wp:wrapPolygon>
            </wp:wrapTight>
            <wp:docPr id="7" name="Рисунок 6" descr="DNos1X0W4AEr8n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os1X0W4AEr8nz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BC159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Style w:val="a5"/>
          <w:rFonts w:ascii="Arial" w:hAnsi="Arial" w:cs="Arial"/>
          <w:b w:val="0"/>
          <w:color w:val="4A474B"/>
          <w:szCs w:val="27"/>
        </w:rPr>
        <w:t xml:space="preserve">Хаим </w:t>
      </w:r>
      <w:proofErr w:type="spellStart"/>
      <w:r w:rsidRPr="003A1E77">
        <w:rPr>
          <w:rStyle w:val="a5"/>
          <w:rFonts w:ascii="Arial" w:hAnsi="Arial" w:cs="Arial"/>
          <w:b w:val="0"/>
          <w:color w:val="4A474B"/>
          <w:szCs w:val="27"/>
        </w:rPr>
        <w:t>Азриэль</w:t>
      </w:r>
      <w:proofErr w:type="spellEnd"/>
      <w:r w:rsidRPr="003A1E77">
        <w:rPr>
          <w:rStyle w:val="a5"/>
          <w:rFonts w:ascii="Arial" w:hAnsi="Arial" w:cs="Arial"/>
          <w:b w:val="0"/>
          <w:color w:val="4A474B"/>
          <w:szCs w:val="27"/>
        </w:rPr>
        <w:t xml:space="preserve"> Вейцман (27 ноября 1874 г., местечко Мотоль Кобринского уезда Гродненской губернии –9 ноября 1952 г., город </w:t>
      </w:r>
      <w:proofErr w:type="spellStart"/>
      <w:r w:rsidRPr="003A1E77">
        <w:rPr>
          <w:rStyle w:val="a5"/>
          <w:rFonts w:ascii="Arial" w:hAnsi="Arial" w:cs="Arial"/>
          <w:b w:val="0"/>
          <w:color w:val="4A474B"/>
          <w:szCs w:val="27"/>
        </w:rPr>
        <w:t>Реховот</w:t>
      </w:r>
      <w:proofErr w:type="spellEnd"/>
      <w:r w:rsidRPr="003A1E77">
        <w:rPr>
          <w:rStyle w:val="a5"/>
          <w:rFonts w:ascii="Arial" w:hAnsi="Arial" w:cs="Arial"/>
          <w:b w:val="0"/>
          <w:color w:val="4A474B"/>
          <w:szCs w:val="27"/>
        </w:rPr>
        <w:t>, Израиль)  –  первый президент Израиля, общественный и политический деятель, химик-ученый.</w:t>
      </w:r>
    </w:p>
    <w:p w14:paraId="6CA53C62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Хаим был третьим из пятнадцати детей </w:t>
      </w:r>
      <w:proofErr w:type="spellStart"/>
      <w:r w:rsidRPr="003A1E77">
        <w:rPr>
          <w:rFonts w:ascii="Arial" w:hAnsi="Arial" w:cs="Arial"/>
          <w:color w:val="4A474B"/>
          <w:szCs w:val="27"/>
        </w:rPr>
        <w:t>Азэра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и </w:t>
      </w:r>
      <w:proofErr w:type="spellStart"/>
      <w:r w:rsidRPr="003A1E77">
        <w:rPr>
          <w:rFonts w:ascii="Arial" w:hAnsi="Arial" w:cs="Arial"/>
          <w:color w:val="4A474B"/>
          <w:szCs w:val="27"/>
        </w:rPr>
        <w:t>Рахель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-Леи Вейцман. Отец Вейцмана занимался торговлей леса. Первые годы обучения  Хаим провел в хедере. В 1885 году он поступил в реальное училище в Пинске, где проучился семь лет. По окончании училища в 1892 году Вейцман продолжил своё образование уже в Германии, сначала в Дармштадте, а затем в Королевском техническом колледже в Берлине. Завершил своё образование в 1899 году, получив докторское звание во </w:t>
      </w:r>
      <w:proofErr w:type="spellStart"/>
      <w:r w:rsidRPr="003A1E77">
        <w:rPr>
          <w:rFonts w:ascii="Arial" w:hAnsi="Arial" w:cs="Arial"/>
          <w:color w:val="4A474B"/>
          <w:szCs w:val="27"/>
        </w:rPr>
        <w:t>Фрибурском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университете в Швейцарии.</w:t>
      </w:r>
    </w:p>
    <w:p w14:paraId="1A0A7FA1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lastRenderedPageBreak/>
        <w:t>В Берлине он проникся духом сионистского движения. Х. Вейцман впервые посетил Палестину в 1907 году. В 1920  – 1931 и 1935 – 1946 гг. Хаим Вейцман выбирался президентом Всемирной сионистской организации.</w:t>
      </w:r>
    </w:p>
    <w:p w14:paraId="1FCEF910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16 мая 1948 года Х. Вейцман был избран главой Временного государственного совета Израиля. В феврале 1949 года Кнессет утвердил его кандидатуру в качестве первого президента Израиля, государства, за создание которого он последовательно боролся в течение нескольких десятилетий.  Однако к этому времени возраст и болезни уже не давали ему в полной мере заниматься государственными делами. Резиденцией президента считался его дом в </w:t>
      </w:r>
      <w:proofErr w:type="spellStart"/>
      <w:r w:rsidRPr="003A1E77">
        <w:rPr>
          <w:rFonts w:ascii="Arial" w:hAnsi="Arial" w:cs="Arial"/>
          <w:color w:val="4A474B"/>
          <w:szCs w:val="27"/>
        </w:rPr>
        <w:t>Реховоте</w:t>
      </w:r>
      <w:proofErr w:type="spellEnd"/>
      <w:r w:rsidRPr="003A1E77">
        <w:rPr>
          <w:rFonts w:ascii="Arial" w:hAnsi="Arial" w:cs="Arial"/>
          <w:color w:val="4A474B"/>
          <w:szCs w:val="27"/>
        </w:rPr>
        <w:t>. Через год после переизбрания на второй срок, 9 ноября 1952 года, после тяжелой и продолжительной болезни Хаим Вейцман скончался. Был похоронен на территории  институтского сада.</w:t>
      </w:r>
    </w:p>
    <w:p w14:paraId="6235AFC8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>Мемуары Х. Вейцмана «В поисках пути», вышедшие в 1949 г., впоследствии  были переведены на многие языки мира. Нашлось в книге место и для главы под названием «Школьные годы в Пинске».</w:t>
      </w:r>
    </w:p>
    <w:p w14:paraId="40A564BF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Ему принадлежит более ста патентов в области применения химических процессов. Письма, патенты и другие материалы, связанные с деятельностью Вейцмана, хранятся в Архиве Хаима Вейцмана в </w:t>
      </w:r>
      <w:proofErr w:type="spellStart"/>
      <w:r w:rsidRPr="003A1E77">
        <w:rPr>
          <w:rFonts w:ascii="Arial" w:hAnsi="Arial" w:cs="Arial"/>
          <w:color w:val="4A474B"/>
          <w:szCs w:val="27"/>
        </w:rPr>
        <w:t>Реховоте</w:t>
      </w:r>
      <w:proofErr w:type="spellEnd"/>
      <w:r w:rsidRPr="003A1E77">
        <w:rPr>
          <w:rFonts w:ascii="Arial" w:hAnsi="Arial" w:cs="Arial"/>
          <w:color w:val="4A474B"/>
          <w:szCs w:val="27"/>
        </w:rPr>
        <w:t>.</w:t>
      </w:r>
    </w:p>
    <w:p w14:paraId="2416CC1B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Имя Х. Вейцмана носит один из самых крупных научных центров Израиля – Научно-исследовательский институт в </w:t>
      </w:r>
      <w:proofErr w:type="spellStart"/>
      <w:r w:rsidRPr="003A1E77">
        <w:rPr>
          <w:rFonts w:ascii="Arial" w:hAnsi="Arial" w:cs="Arial"/>
          <w:color w:val="4A474B"/>
          <w:szCs w:val="27"/>
        </w:rPr>
        <w:t>Реховоте</w:t>
      </w:r>
      <w:proofErr w:type="spellEnd"/>
      <w:r w:rsidRPr="003A1E77">
        <w:rPr>
          <w:rFonts w:ascii="Arial" w:hAnsi="Arial" w:cs="Arial"/>
          <w:color w:val="4A474B"/>
          <w:szCs w:val="27"/>
        </w:rPr>
        <w:t>,  который он и создал.</w:t>
      </w:r>
    </w:p>
    <w:p w14:paraId="19A0DDAF" w14:textId="77777777" w:rsidR="003A1E77" w:rsidRPr="00F3612A" w:rsidRDefault="003A1E77">
      <w:pPr>
        <w:rPr>
          <w:rFonts w:ascii="Times New Roman" w:hAnsi="Times New Roman" w:cs="Times New Roman"/>
          <w:sz w:val="18"/>
        </w:rPr>
      </w:pPr>
    </w:p>
    <w:p w14:paraId="4B654D0D" w14:textId="77777777" w:rsidR="003A1E77" w:rsidRPr="00F3612A" w:rsidRDefault="003A1E77" w:rsidP="003A1E77">
      <w:pPr>
        <w:pStyle w:val="1"/>
        <w:shd w:val="clear" w:color="auto" w:fill="FCFCFC"/>
        <w:spacing w:before="0" w:beforeAutospacing="0" w:after="0" w:afterAutospacing="0"/>
        <w:jc w:val="center"/>
        <w:rPr>
          <w:sz w:val="32"/>
          <w:szCs w:val="50"/>
        </w:rPr>
      </w:pPr>
      <w:r w:rsidRPr="00F3612A">
        <w:rPr>
          <w:sz w:val="32"/>
          <w:szCs w:val="50"/>
        </w:rPr>
        <w:t>Воейков Александр Иванович</w:t>
      </w:r>
    </w:p>
    <w:p w14:paraId="0849DAB2" w14:textId="77777777" w:rsidR="003A1E77" w:rsidRPr="003A1E77" w:rsidRDefault="003A1E77" w:rsidP="003A1E77">
      <w:pPr>
        <w:pStyle w:val="1"/>
        <w:shd w:val="clear" w:color="auto" w:fill="FCFCFC"/>
        <w:spacing w:before="0" w:beforeAutospacing="0" w:after="0" w:afterAutospacing="0"/>
        <w:jc w:val="center"/>
        <w:rPr>
          <w:b w:val="0"/>
          <w:sz w:val="28"/>
          <w:szCs w:val="50"/>
        </w:rPr>
      </w:pPr>
    </w:p>
    <w:p w14:paraId="14579284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bCs/>
          <w:noProof/>
          <w:color w:val="4A474B"/>
          <w:szCs w:val="27"/>
        </w:rPr>
        <w:drawing>
          <wp:anchor distT="0" distB="0" distL="114300" distR="114300" simplePos="0" relativeHeight="251664384" behindDoc="1" locked="0" layoutInCell="1" allowOverlap="1" wp14:anchorId="35641B1F" wp14:editId="5C715512">
            <wp:simplePos x="0" y="0"/>
            <wp:positionH relativeFrom="column">
              <wp:posOffset>-62230</wp:posOffset>
            </wp:positionH>
            <wp:positionV relativeFrom="paragraph">
              <wp:posOffset>55245</wp:posOffset>
            </wp:positionV>
            <wp:extent cx="1969135" cy="2253615"/>
            <wp:effectExtent l="19050" t="0" r="0" b="0"/>
            <wp:wrapTight wrapText="bothSides">
              <wp:wrapPolygon edited="0">
                <wp:start x="-209" y="0"/>
                <wp:lineTo x="-209" y="21363"/>
                <wp:lineTo x="21523" y="21363"/>
                <wp:lineTo x="21523" y="0"/>
                <wp:lineTo x="-209" y="0"/>
              </wp:wrapPolygon>
            </wp:wrapTight>
            <wp:docPr id="8" name="Рисунок 7" descr="2f80a00862f0c80b3da5272d566e42b1-300x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80a00862f0c80b3da5272d566e42b1-300x267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1E77">
        <w:rPr>
          <w:rStyle w:val="a5"/>
          <w:rFonts w:ascii="Arial" w:hAnsi="Arial" w:cs="Arial"/>
          <w:b w:val="0"/>
          <w:color w:val="4A474B"/>
          <w:szCs w:val="27"/>
        </w:rPr>
        <w:t>Александр Иванович Воейков (20 мая 1842, Москва — 9 февраля 1916, Петроград) — русский метеоролог, климатолог и географ, создатель сельскохозяйственной метеорологии.</w:t>
      </w:r>
    </w:p>
    <w:p w14:paraId="7E9CA01A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В 1860 году Александр Воейков поступил на физико-математический факультет Санкт-Петербургского университета, но в следующем году уехал за границу, где слушал курсы в Берлинском, </w:t>
      </w:r>
      <w:proofErr w:type="spellStart"/>
      <w:r w:rsidRPr="003A1E77">
        <w:rPr>
          <w:rFonts w:ascii="Arial" w:hAnsi="Arial" w:cs="Arial"/>
          <w:color w:val="4A474B"/>
          <w:szCs w:val="27"/>
        </w:rPr>
        <w:t>Гейдельбергском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и </w:t>
      </w:r>
      <w:proofErr w:type="spellStart"/>
      <w:r w:rsidRPr="003A1E77">
        <w:rPr>
          <w:rFonts w:ascii="Arial" w:hAnsi="Arial" w:cs="Arial"/>
          <w:color w:val="4A474B"/>
          <w:szCs w:val="27"/>
        </w:rPr>
        <w:t>Гёттингенском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университетах; последним был удостоен степени доктора философии (1865).</w:t>
      </w:r>
    </w:p>
    <w:p w14:paraId="59B6F097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>Состоял с 19 января 1866 года членом Императорского русского географического общества; по поручению общества ездил в 1869 — 1870 годах за границу для ознакомления с метеорологическими станциями в Вене, Милане, Париже, Брюсселе и Лондоне. В 1868 и 1870 годах исследовал восточный Кавказ (Дагестан, Баку и Ленкорань). В 1872 году он объездил Галицию, Буковину, Румынию, Венгрию и Трансильванию.</w:t>
      </w:r>
    </w:p>
    <w:p w14:paraId="5A38C777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</w:p>
    <w:p w14:paraId="4F490EAD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lastRenderedPageBreak/>
        <w:t>В феврале 1873 года Воейков приехал в Нью-Йорк и до октября этого года совершил большую поездку по Соединенным Штатам и Канаде. Собрал большое количество метеорологических наблюдений, позволивших ему обнаружить сходство климатических условий Колорадо и Западной Сибири. В следующем году Воейков совершил путешествие по Юкатану, Мексике и Южной Америке. По возвращении на короткое время в Россию, предпринял новое путешествие по Индостану, острову Яве и Японии.</w:t>
      </w:r>
    </w:p>
    <w:p w14:paraId="40C4D2A6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В 1891 году А. И. Воейков проехал по белорусскому Полесью. В результате были написаны работы “Климат Полесья” (1891) и “Пинское Полесье и итоги его осушения” (1893). Крупные гидромелиоративные работы на территории Беларуси были выполнены в 1873-1898 годах Западной экспедицией по осушению болот во главе с И. И. </w:t>
      </w:r>
      <w:proofErr w:type="spellStart"/>
      <w:r w:rsidRPr="003A1E77">
        <w:rPr>
          <w:rFonts w:ascii="Arial" w:hAnsi="Arial" w:cs="Arial"/>
          <w:color w:val="4A474B"/>
          <w:szCs w:val="27"/>
        </w:rPr>
        <w:t>Жилинском</w:t>
      </w:r>
      <w:proofErr w:type="spellEnd"/>
      <w:r w:rsidRPr="003A1E77">
        <w:rPr>
          <w:rFonts w:ascii="Arial" w:hAnsi="Arial" w:cs="Arial"/>
          <w:color w:val="4A474B"/>
          <w:szCs w:val="27"/>
        </w:rPr>
        <w:t>. Этот проект по осушению земель не имел аналогов в мире, был высоко оценен в России и за рубежом (золо</w:t>
      </w:r>
      <w:r w:rsidRPr="003A1E77">
        <w:rPr>
          <w:rFonts w:ascii="Arial" w:hAnsi="Arial" w:cs="Arial"/>
          <w:color w:val="4A474B"/>
          <w:szCs w:val="27"/>
          <w:shd w:val="clear" w:color="auto" w:fill="FCFCFC"/>
        </w:rPr>
        <w:t xml:space="preserve">тая медаль на Всемирной выставке в Париже в 1878 г.). Был составлен первый проект осушения болот Полесской низменности посредством регулирования существующих и создания новых путей стока. За время деятельности экспедиции были прорыты более 4 000 </w:t>
      </w:r>
      <w:proofErr w:type="gramStart"/>
      <w:r w:rsidRPr="003A1E77">
        <w:rPr>
          <w:rFonts w:ascii="Arial" w:hAnsi="Arial" w:cs="Arial"/>
          <w:color w:val="4A474B"/>
          <w:szCs w:val="27"/>
          <w:shd w:val="clear" w:color="auto" w:fill="FCFCFC"/>
        </w:rPr>
        <w:t>км.</w:t>
      </w:r>
      <w:proofErr w:type="gramEnd"/>
      <w:r w:rsidRPr="003A1E77">
        <w:rPr>
          <w:rFonts w:ascii="Arial" w:hAnsi="Arial" w:cs="Arial"/>
          <w:color w:val="4A474B"/>
          <w:szCs w:val="27"/>
          <w:shd w:val="clear" w:color="auto" w:fill="FCFCFC"/>
        </w:rPr>
        <w:t xml:space="preserve"> каналов осушительного и лесотранспортного значения, улучшены более 600 тыс. гектар луговых и лесных угодий.</w:t>
      </w:r>
    </w:p>
    <w:p w14:paraId="59D1EEF0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>В 1880 году А. И. Воейкову была присвоена ученая степень доктора физической географии. В 1910 году – член-корреспондент Петербургской Академии наук. В 1912 году – заслуженный профессор Петербургского университета.</w:t>
      </w:r>
    </w:p>
    <w:p w14:paraId="65C855B6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35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  <w:shd w:val="clear" w:color="auto" w:fill="FCFCFC"/>
        </w:rPr>
        <w:t>Научное наследие А. И. Воейкова – более 1 700 публикаций. Он основатель и редактор “</w:t>
      </w:r>
      <w:proofErr w:type="spellStart"/>
      <w:r w:rsidRPr="003A1E77">
        <w:rPr>
          <w:rFonts w:ascii="Arial" w:hAnsi="Arial" w:cs="Arial"/>
          <w:color w:val="4A474B"/>
          <w:szCs w:val="27"/>
          <w:shd w:val="clear" w:color="auto" w:fill="FCFCFC"/>
        </w:rPr>
        <w:t>Метеоролигического</w:t>
      </w:r>
      <w:proofErr w:type="spellEnd"/>
      <w:r w:rsidRPr="003A1E77">
        <w:rPr>
          <w:rFonts w:ascii="Arial" w:hAnsi="Arial" w:cs="Arial"/>
          <w:color w:val="4A474B"/>
          <w:szCs w:val="27"/>
          <w:shd w:val="clear" w:color="auto" w:fill="FCFCFC"/>
        </w:rPr>
        <w:t xml:space="preserve"> вестника” (1891).</w:t>
      </w:r>
    </w:p>
    <w:p w14:paraId="518D0FDE" w14:textId="77777777" w:rsidR="003A1E77" w:rsidRPr="003A1E77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rFonts w:ascii="Arial" w:hAnsi="Arial" w:cs="Arial"/>
          <w:color w:val="4A474B"/>
          <w:szCs w:val="27"/>
        </w:rPr>
      </w:pPr>
      <w:r w:rsidRPr="003A1E77">
        <w:rPr>
          <w:rFonts w:ascii="Arial" w:hAnsi="Arial" w:cs="Arial"/>
          <w:color w:val="4A474B"/>
          <w:szCs w:val="27"/>
        </w:rPr>
        <w:t xml:space="preserve">А. И. </w:t>
      </w:r>
      <w:proofErr w:type="spellStart"/>
      <w:r w:rsidRPr="003A1E77">
        <w:rPr>
          <w:rFonts w:ascii="Arial" w:hAnsi="Arial" w:cs="Arial"/>
          <w:color w:val="4A474B"/>
          <w:szCs w:val="27"/>
        </w:rPr>
        <w:t>Ваейков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умер 9 февраля 1916 года в Петрограде. Погребен в Александро-Невской лавре. Его именем в 1949 году была названа Главная геофизическая обсерватория в Санкт-Петербурге. В поселке </w:t>
      </w:r>
      <w:proofErr w:type="spellStart"/>
      <w:r w:rsidRPr="003A1E77">
        <w:rPr>
          <w:rFonts w:ascii="Arial" w:hAnsi="Arial" w:cs="Arial"/>
          <w:color w:val="4A474B"/>
          <w:szCs w:val="27"/>
        </w:rPr>
        <w:t>Ввейково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</w:t>
      </w:r>
      <w:proofErr w:type="spellStart"/>
      <w:r w:rsidRPr="003A1E77">
        <w:rPr>
          <w:rFonts w:ascii="Arial" w:hAnsi="Arial" w:cs="Arial"/>
          <w:color w:val="4A474B"/>
          <w:szCs w:val="27"/>
        </w:rPr>
        <w:t>Всеволжского</w:t>
      </w:r>
      <w:proofErr w:type="spellEnd"/>
      <w:r w:rsidRPr="003A1E77">
        <w:rPr>
          <w:rFonts w:ascii="Arial" w:hAnsi="Arial" w:cs="Arial"/>
          <w:color w:val="4A474B"/>
          <w:szCs w:val="27"/>
        </w:rPr>
        <w:t xml:space="preserve"> района Ленинградской области, который назван в его честь, установлен бюст (скульптор Михаил Аникушин).</w:t>
      </w:r>
    </w:p>
    <w:p w14:paraId="2BA68EF1" w14:textId="77777777" w:rsidR="003A1E77" w:rsidRPr="003A1E77" w:rsidRDefault="003A1E77" w:rsidP="003A1E77">
      <w:pPr>
        <w:rPr>
          <w:rFonts w:ascii="Times New Roman" w:hAnsi="Times New Roman" w:cs="Times New Roman"/>
          <w:noProof/>
          <w:sz w:val="2"/>
          <w:lang w:eastAsia="ru-RU"/>
        </w:rPr>
      </w:pPr>
      <w:r w:rsidRPr="003A1E77">
        <w:rPr>
          <w:rFonts w:ascii="Times New Roman" w:hAnsi="Times New Roman" w:cs="Times New Roman"/>
          <w:noProof/>
          <w:sz w:val="14"/>
          <w:lang w:eastAsia="ru-RU"/>
        </w:rPr>
        <w:t xml:space="preserve"> </w:t>
      </w:r>
    </w:p>
    <w:p w14:paraId="2FC67E7B" w14:textId="77777777" w:rsidR="003A1E77" w:rsidRPr="00F3612A" w:rsidRDefault="003A1E77" w:rsidP="003A1E77">
      <w:pPr>
        <w:pStyle w:val="1"/>
        <w:shd w:val="clear" w:color="auto" w:fill="FCFCFC"/>
        <w:spacing w:before="0" w:beforeAutospacing="0" w:after="0" w:afterAutospacing="0"/>
        <w:jc w:val="center"/>
        <w:rPr>
          <w:sz w:val="32"/>
          <w:szCs w:val="50"/>
        </w:rPr>
      </w:pPr>
      <w:r w:rsidRPr="00F3612A">
        <w:rPr>
          <w:sz w:val="32"/>
          <w:szCs w:val="50"/>
        </w:rPr>
        <w:t>Винцент Дунин-Марцинкевич</w:t>
      </w:r>
    </w:p>
    <w:p w14:paraId="6CEF00BC" w14:textId="77777777" w:rsidR="003A1E77" w:rsidRPr="003A1E77" w:rsidRDefault="003A1E77" w:rsidP="003A1E77">
      <w:pPr>
        <w:pStyle w:val="1"/>
        <w:shd w:val="clear" w:color="auto" w:fill="FCFCFC"/>
        <w:spacing w:before="0" w:beforeAutospacing="0" w:after="0" w:afterAutospacing="0"/>
        <w:jc w:val="center"/>
        <w:rPr>
          <w:rFonts w:ascii="Arial" w:hAnsi="Arial" w:cs="Arial"/>
          <w:b w:val="0"/>
          <w:sz w:val="24"/>
          <w:szCs w:val="50"/>
        </w:rPr>
      </w:pPr>
    </w:p>
    <w:p w14:paraId="27FC1426" w14:textId="77777777" w:rsidR="003A1E77" w:rsidRPr="009A20FD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 w:val="22"/>
          <w:szCs w:val="27"/>
        </w:rPr>
      </w:pPr>
      <w:r w:rsidRPr="003A1E77">
        <w:rPr>
          <w:rFonts w:ascii="Arial" w:hAnsi="Arial" w:cs="Arial"/>
          <w:bCs/>
          <w:noProof/>
          <w:color w:val="4A474B"/>
          <w:szCs w:val="27"/>
        </w:rPr>
        <w:drawing>
          <wp:anchor distT="0" distB="0" distL="114300" distR="114300" simplePos="0" relativeHeight="251665408" behindDoc="1" locked="0" layoutInCell="1" allowOverlap="1" wp14:anchorId="02D96F7B" wp14:editId="6A967049">
            <wp:simplePos x="0" y="0"/>
            <wp:positionH relativeFrom="column">
              <wp:posOffset>22860</wp:posOffset>
            </wp:positionH>
            <wp:positionV relativeFrom="paragraph">
              <wp:posOffset>39370</wp:posOffset>
            </wp:positionV>
            <wp:extent cx="2021840" cy="2860040"/>
            <wp:effectExtent l="19050" t="0" r="0" b="0"/>
            <wp:wrapTight wrapText="bothSides">
              <wp:wrapPolygon edited="0">
                <wp:start x="-204" y="0"/>
                <wp:lineTo x="-204" y="21437"/>
                <wp:lineTo x="21573" y="21437"/>
                <wp:lineTo x="21573" y="0"/>
                <wp:lineTo x="-204" y="0"/>
              </wp:wrapPolygon>
            </wp:wrapTight>
            <wp:docPr id="10" name="Рисунок 9" descr="7b2b7391361825634e00d6e4e70a5f16-212x3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2b7391361825634e00d6e4e70a5f16-212x300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1E77">
        <w:rPr>
          <w:rStyle w:val="a5"/>
          <w:rFonts w:ascii="Arial" w:hAnsi="Arial" w:cs="Arial"/>
          <w:b w:val="0"/>
          <w:color w:val="4A474B"/>
          <w:szCs w:val="27"/>
        </w:rPr>
        <w:t xml:space="preserve">Винцент Дунин-Марцинкевич — белорусский писатель и драматург, классик белорусской </w:t>
      </w:r>
      <w:r w:rsidRPr="009A20FD">
        <w:rPr>
          <w:rStyle w:val="a5"/>
          <w:b w:val="0"/>
          <w:color w:val="4A474B"/>
          <w:sz w:val="22"/>
          <w:szCs w:val="27"/>
        </w:rPr>
        <w:t>литературы.</w:t>
      </w:r>
    </w:p>
    <w:p w14:paraId="0C9DC65B" w14:textId="77777777" w:rsidR="003A1E77" w:rsidRPr="009A20FD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Винцент (Викентий Иванович) Дунин-Марцинкевич родился 4 февраля 1808 года в Бобруйском уезде Минской губернии (ныне Воложинский район Минской области) в дворянской семье. Окончил уездную школу в Бобруйске (1824), учился в Вильно. С 1827 года работал переводчиком Минской епархиальной консистории, потом — криминальной палаты. Приобрел фольварк </w:t>
      </w:r>
      <w:proofErr w:type="spellStart"/>
      <w:r w:rsidRPr="009A20FD">
        <w:rPr>
          <w:color w:val="4A474B"/>
          <w:szCs w:val="27"/>
        </w:rPr>
        <w:t>Люцинка</w:t>
      </w:r>
      <w:proofErr w:type="spellEnd"/>
      <w:r w:rsidRPr="009A20FD">
        <w:rPr>
          <w:color w:val="4A474B"/>
          <w:szCs w:val="27"/>
        </w:rPr>
        <w:t xml:space="preserve"> (Лютинка) возле </w:t>
      </w:r>
      <w:proofErr w:type="spellStart"/>
      <w:r w:rsidRPr="009A20FD">
        <w:rPr>
          <w:color w:val="4A474B"/>
          <w:szCs w:val="27"/>
        </w:rPr>
        <w:t>Ивенца</w:t>
      </w:r>
      <w:proofErr w:type="spellEnd"/>
      <w:r w:rsidRPr="009A20FD">
        <w:rPr>
          <w:color w:val="4A474B"/>
          <w:szCs w:val="27"/>
        </w:rPr>
        <w:t xml:space="preserve"> (ныне деревня в Воложинском районе), где и жил, часто посещая Минск. В 1850-е годы преимущественно жил в Минске.</w:t>
      </w:r>
    </w:p>
    <w:p w14:paraId="1BCF4EA7" w14:textId="77777777" w:rsidR="003A1E77" w:rsidRPr="009A20FD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lastRenderedPageBreak/>
        <w:t xml:space="preserve">Творческую деятельность Дунин-Марцинкевич начал в 1840-е годы. Написал на польском языке пьесу «Рекрутский еврейский набор» (1841) и др. В 1846 году опубликовал музыкально-драматическое произведение «Крестьянка», направленное против </w:t>
      </w:r>
      <w:proofErr w:type="spellStart"/>
      <w:r w:rsidRPr="009A20FD">
        <w:rPr>
          <w:color w:val="4A474B"/>
          <w:szCs w:val="27"/>
        </w:rPr>
        <w:t>франкомании</w:t>
      </w:r>
      <w:proofErr w:type="spellEnd"/>
      <w:r w:rsidRPr="009A20FD">
        <w:rPr>
          <w:color w:val="4A474B"/>
          <w:szCs w:val="27"/>
        </w:rPr>
        <w:t>.</w:t>
      </w:r>
    </w:p>
    <w:p w14:paraId="7B091BFB" w14:textId="77777777" w:rsidR="003A1E77" w:rsidRPr="009A20FD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В 1840-1850-е годы существовал любительский театр, который организовал Винцент – первый белорусский театральный коллектив. Театр оставил заметный след в истории белорусского сценического искусства, содействовал его становлению и развитию. Играл сам Дунин-Марцинкевич, его дочери и сын, а также другие любители, участвовал хор из крестьян, был оркестр. В спектаклях употреблялось русский, белорусский и польский языки. Выступал театр преимущественно в фольварке </w:t>
      </w:r>
      <w:proofErr w:type="spellStart"/>
      <w:r w:rsidRPr="009A20FD">
        <w:rPr>
          <w:color w:val="4A474B"/>
          <w:szCs w:val="27"/>
        </w:rPr>
        <w:t>Люцинка</w:t>
      </w:r>
      <w:proofErr w:type="spellEnd"/>
      <w:r w:rsidRPr="009A20FD">
        <w:rPr>
          <w:color w:val="4A474B"/>
          <w:szCs w:val="27"/>
        </w:rPr>
        <w:t>, а также в Минске, Бобруйске, Глуске и др.</w:t>
      </w:r>
    </w:p>
    <w:p w14:paraId="278358AE" w14:textId="77777777" w:rsidR="003A1E77" w:rsidRPr="009A20FD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>Переломным событием в творческой судьбе Винцент Дунина-Марцинкевича явилось восстание 1863-1864 годов, в котором участвовала его семья. за это с октября 1864 года по декабрь 1865 года писатель был заключен в Минскую тюрьму, потом находился под надзором полиции.</w:t>
      </w:r>
    </w:p>
    <w:p w14:paraId="74EDE5A5" w14:textId="77777777" w:rsidR="003A1E77" w:rsidRPr="009A20FD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В 1866 году Винцент написал комедию (фарс-водевиль) «Пинская шляхта”, в которой разоблачал паразитическую сущность царского чиновничества. В пьесе много комедийно-бытовых сцен, действие часто сопровождается песнями и танцами. Остро высмеивается кастовая ограниченность знати. Считается, что события, описанные в пьесе, происходили в шляхетской околице </w:t>
      </w:r>
      <w:proofErr w:type="spellStart"/>
      <w:r w:rsidRPr="009A20FD">
        <w:rPr>
          <w:color w:val="4A474B"/>
          <w:szCs w:val="27"/>
        </w:rPr>
        <w:t>Ольпень</w:t>
      </w:r>
      <w:proofErr w:type="spellEnd"/>
      <w:r w:rsidRPr="009A20FD">
        <w:rPr>
          <w:color w:val="4A474B"/>
          <w:szCs w:val="27"/>
        </w:rPr>
        <w:t xml:space="preserve"> Пинского уезда (ныне деревня </w:t>
      </w:r>
      <w:proofErr w:type="spellStart"/>
      <w:r w:rsidRPr="009A20FD">
        <w:rPr>
          <w:color w:val="4A474B"/>
          <w:szCs w:val="27"/>
        </w:rPr>
        <w:t>Ольпень</w:t>
      </w:r>
      <w:proofErr w:type="spellEnd"/>
      <w:r w:rsidRPr="009A20FD">
        <w:rPr>
          <w:color w:val="4A474B"/>
          <w:szCs w:val="27"/>
        </w:rPr>
        <w:t xml:space="preserve"> Столинского района Брестской области).</w:t>
      </w:r>
    </w:p>
    <w:p w14:paraId="658FF45C" w14:textId="77777777" w:rsidR="003A1E77" w:rsidRPr="009A20FD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>Опубликована “Пинская шляхта” была в 1918 году, второе издание появилось в 1923 году. Автор стилизовал язык своих персонажей под известный ему Пинский диалект. Литературную норму произведению придал в начале ХХ в. Янка Купала.</w:t>
      </w:r>
    </w:p>
    <w:p w14:paraId="5E9E4C5B" w14:textId="77777777" w:rsidR="003A1E77" w:rsidRPr="009A20FD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>Большая заслуга Дунина-Марцинкевича в развитии белорусского литературного языка, в выработке новых жанрово-стилистических форм (идиллия, стихотворное повествование и повесть, баллада, комедия). Его творчество оказало заметное влияние на более позднее формирование национальной литературы, драматургии, духовной культуры белорусского народа.</w:t>
      </w:r>
    </w:p>
    <w:p w14:paraId="79E41E37" w14:textId="77777777" w:rsidR="003A1E77" w:rsidRPr="009A20FD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>Винцент Дунин-Марцинкевич умер 29 декабря 1884 года. Имя писателя присвоено Могилевскому областному театру драмы и комедии в Бобруйске. В Минске его именем названа улица, установлена мемориальная доска.</w:t>
      </w:r>
    </w:p>
    <w:p w14:paraId="3F68180B" w14:textId="77777777" w:rsidR="003A1E77" w:rsidRPr="009A20FD" w:rsidRDefault="003A1E77" w:rsidP="003A1E77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“Пинская шляхта” ставилась на сценах разных театров Беларуси. В 2008 году пьеса была поставлена в Полесском драматическом театре (Пинск) режиссером Иваном </w:t>
      </w:r>
      <w:proofErr w:type="spellStart"/>
      <w:r w:rsidRPr="009A20FD">
        <w:rPr>
          <w:color w:val="4A474B"/>
          <w:szCs w:val="27"/>
        </w:rPr>
        <w:t>Базаном</w:t>
      </w:r>
      <w:proofErr w:type="spellEnd"/>
      <w:r w:rsidRPr="009A20FD">
        <w:rPr>
          <w:color w:val="4A474B"/>
          <w:szCs w:val="27"/>
        </w:rPr>
        <w:t xml:space="preserve">, в 2015 году спектакль воссоздан режиссером Виталием Барковским. Спектакль “Пинская шляхта” стал визитной карточкой Пинского театра. В июне 2012 года в Пинске был проведен областной пленэр резчиков деревянной скульптуры, посвященный пьесе “Пинская шляхта”. В ноябре 2016 года по случаю 150-летия со времени написания пьесы спектакль “Пинская шляхта” Полесского драмтеатра был показан вблизи </w:t>
      </w:r>
      <w:proofErr w:type="spellStart"/>
      <w:r w:rsidRPr="009A20FD">
        <w:rPr>
          <w:color w:val="4A474B"/>
          <w:szCs w:val="27"/>
        </w:rPr>
        <w:t>Ольпеня</w:t>
      </w:r>
      <w:proofErr w:type="spellEnd"/>
      <w:r w:rsidRPr="009A20FD">
        <w:rPr>
          <w:color w:val="4A474B"/>
          <w:szCs w:val="27"/>
        </w:rPr>
        <w:t xml:space="preserve"> — в </w:t>
      </w:r>
      <w:proofErr w:type="spellStart"/>
      <w:r w:rsidRPr="009A20FD">
        <w:rPr>
          <w:color w:val="4A474B"/>
          <w:szCs w:val="27"/>
        </w:rPr>
        <w:t>Велемицком</w:t>
      </w:r>
      <w:proofErr w:type="spellEnd"/>
      <w:r w:rsidRPr="009A20FD">
        <w:rPr>
          <w:color w:val="4A474B"/>
          <w:szCs w:val="27"/>
        </w:rPr>
        <w:t xml:space="preserve"> СДК Столинского района.</w:t>
      </w:r>
    </w:p>
    <w:p w14:paraId="176F45C6" w14:textId="77777777" w:rsidR="003A1E77" w:rsidRDefault="003A1E77" w:rsidP="003A1E77">
      <w:pPr>
        <w:rPr>
          <w:rFonts w:ascii="Times New Roman" w:hAnsi="Times New Roman" w:cs="Times New Roman"/>
          <w:noProof/>
          <w:sz w:val="14"/>
          <w:lang w:eastAsia="ru-RU"/>
        </w:rPr>
      </w:pPr>
      <w:r>
        <w:rPr>
          <w:rFonts w:ascii="Times New Roman" w:hAnsi="Times New Roman" w:cs="Times New Roman"/>
          <w:noProof/>
          <w:sz w:val="14"/>
          <w:lang w:eastAsia="ru-RU"/>
        </w:rPr>
        <w:t xml:space="preserve"> </w:t>
      </w:r>
    </w:p>
    <w:p w14:paraId="22D4865D" w14:textId="77777777" w:rsidR="009A20FD" w:rsidRDefault="009A20FD" w:rsidP="00F3612A">
      <w:pPr>
        <w:pStyle w:val="1"/>
        <w:shd w:val="clear" w:color="auto" w:fill="FCFCFC"/>
        <w:spacing w:before="0" w:beforeAutospacing="0" w:after="0" w:afterAutospacing="0"/>
        <w:rPr>
          <w:sz w:val="32"/>
          <w:szCs w:val="50"/>
        </w:rPr>
      </w:pPr>
    </w:p>
    <w:p w14:paraId="4E33518F" w14:textId="77777777" w:rsidR="00F3612A" w:rsidRDefault="00F3612A" w:rsidP="00F3612A">
      <w:pPr>
        <w:pStyle w:val="1"/>
        <w:shd w:val="clear" w:color="auto" w:fill="FCFCFC"/>
        <w:spacing w:before="0" w:beforeAutospacing="0" w:after="0" w:afterAutospacing="0"/>
        <w:rPr>
          <w:sz w:val="32"/>
          <w:szCs w:val="50"/>
        </w:rPr>
      </w:pPr>
    </w:p>
    <w:p w14:paraId="21CCC87F" w14:textId="77777777" w:rsidR="009A20FD" w:rsidRPr="009A20FD" w:rsidRDefault="009A20FD" w:rsidP="009A20FD">
      <w:pPr>
        <w:pStyle w:val="1"/>
        <w:shd w:val="clear" w:color="auto" w:fill="FCFCFC"/>
        <w:spacing w:before="0" w:beforeAutospacing="0" w:after="0" w:afterAutospacing="0"/>
        <w:jc w:val="center"/>
        <w:rPr>
          <w:sz w:val="32"/>
          <w:szCs w:val="50"/>
        </w:rPr>
      </w:pPr>
      <w:proofErr w:type="spellStart"/>
      <w:r w:rsidRPr="009A20FD">
        <w:rPr>
          <w:sz w:val="32"/>
          <w:szCs w:val="50"/>
        </w:rPr>
        <w:lastRenderedPageBreak/>
        <w:t>Жилинскии</w:t>
      </w:r>
      <w:proofErr w:type="spellEnd"/>
      <w:r w:rsidRPr="009A20FD">
        <w:rPr>
          <w:sz w:val="32"/>
          <w:szCs w:val="50"/>
        </w:rPr>
        <w:t>̆ Иосиф Ипполитович</w:t>
      </w:r>
    </w:p>
    <w:p w14:paraId="4834790B" w14:textId="77777777" w:rsidR="009A20FD" w:rsidRPr="009A20FD" w:rsidRDefault="009A20FD" w:rsidP="003A1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14"/>
          <w:lang w:eastAsia="ru-RU"/>
        </w:rPr>
        <w:drawing>
          <wp:anchor distT="0" distB="0" distL="114300" distR="114300" simplePos="0" relativeHeight="251666432" behindDoc="1" locked="0" layoutInCell="1" allowOverlap="1" wp14:anchorId="285E9FFA" wp14:editId="512C032D">
            <wp:simplePos x="0" y="0"/>
            <wp:positionH relativeFrom="column">
              <wp:posOffset>-83185</wp:posOffset>
            </wp:positionH>
            <wp:positionV relativeFrom="paragraph">
              <wp:posOffset>205105</wp:posOffset>
            </wp:positionV>
            <wp:extent cx="2117725" cy="2860040"/>
            <wp:effectExtent l="19050" t="0" r="0" b="0"/>
            <wp:wrapTight wrapText="bothSides">
              <wp:wrapPolygon edited="0">
                <wp:start x="-194" y="0"/>
                <wp:lineTo x="-194" y="21437"/>
                <wp:lineTo x="21568" y="21437"/>
                <wp:lineTo x="21568" y="0"/>
                <wp:lineTo x="-194" y="0"/>
              </wp:wrapPolygon>
            </wp:wrapTight>
            <wp:docPr id="11" name="Рисунок 10" descr="148110785_ZHilinskiy-222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110785_ZHilinskiy-222x300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46AB9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b/>
          <w:color w:val="4A474B"/>
        </w:rPr>
      </w:pPr>
      <w:r w:rsidRPr="009A20FD">
        <w:rPr>
          <w:rStyle w:val="a5"/>
          <w:b w:val="0"/>
          <w:color w:val="4A474B"/>
        </w:rPr>
        <w:t xml:space="preserve">Иосиф Ипполитович </w:t>
      </w:r>
      <w:proofErr w:type="spellStart"/>
      <w:r w:rsidRPr="009A20FD">
        <w:rPr>
          <w:rStyle w:val="a5"/>
          <w:b w:val="0"/>
          <w:color w:val="4A474B"/>
        </w:rPr>
        <w:t>Жилинский</w:t>
      </w:r>
      <w:proofErr w:type="spellEnd"/>
      <w:r w:rsidRPr="009A20FD">
        <w:rPr>
          <w:rStyle w:val="a5"/>
          <w:b w:val="0"/>
          <w:color w:val="4A474B"/>
        </w:rPr>
        <w:t xml:space="preserve"> — русский геодезист, генерал от инфантерии. Член Минского общества любителей естествознания, этнографии и археологии. Автор работ «Краткое обозрение Полесья и его канализации» (1892), «Очерк работ Западной экспедиции по осушению болот (1873-1898)» (1899), «Очерк осушительных работ в Полесье до 1883 г.» (1909) и др.</w:t>
      </w:r>
    </w:p>
    <w:p w14:paraId="4A4EF8DF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</w:rPr>
      </w:pPr>
      <w:r w:rsidRPr="009A20FD">
        <w:rPr>
          <w:color w:val="4A474B"/>
        </w:rPr>
        <w:t>По окончании курса наук в Институте инженеров путей сообщения и престижных зарубежных стажировок занимался в геодезическом отделении Николаевской академии Генерального штаба и в Пулковской обсерватории.</w:t>
      </w:r>
    </w:p>
    <w:p w14:paraId="52AE6FA8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</w:rPr>
      </w:pPr>
      <w:r w:rsidRPr="009A20FD">
        <w:rPr>
          <w:color w:val="4A474B"/>
        </w:rPr>
        <w:t xml:space="preserve">В 1860 году был командирован в Минскую и Могилевскую губернии на триангуляционные работы. В 1863 году был назначен помощником начальника градусного измерения дуги параллели 52° широты, а в 1870 году утвержден начальником. В 1875году И. И. </w:t>
      </w:r>
      <w:proofErr w:type="spellStart"/>
      <w:r w:rsidRPr="009A20FD">
        <w:rPr>
          <w:color w:val="4A474B"/>
        </w:rPr>
        <w:t>Жилинский</w:t>
      </w:r>
      <w:proofErr w:type="spellEnd"/>
      <w:r w:rsidRPr="009A20FD">
        <w:rPr>
          <w:color w:val="4A474B"/>
        </w:rPr>
        <w:t xml:space="preserve"> работал начальником триангуляции на Полесье, через два года — членом военно-учёного комитета. В 1879 году был назначен членом совета Министерства государственных имуществ. С преобразованием министерства был назначен в 1894 году управляющим вновь образованным отделом земельных улучшений.</w:t>
      </w:r>
    </w:p>
    <w:p w14:paraId="08FE6869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</w:rPr>
      </w:pPr>
      <w:r w:rsidRPr="009A20FD">
        <w:rPr>
          <w:color w:val="4A474B"/>
        </w:rPr>
        <w:t>Осушение полесских болот на государственном уровне систематически стало вестись с 1873 года, когда для изучения природно-климатических условий Полесья, проведения изыскательских работ, проектирования осушительной мелиорации и организации гидромелиоративного строительства была создана Западная экспедиция по осушению болот.</w:t>
      </w:r>
    </w:p>
    <w:p w14:paraId="22F83899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</w:rPr>
      </w:pPr>
      <w:r w:rsidRPr="009A20FD">
        <w:rPr>
          <w:color w:val="4A474B"/>
        </w:rPr>
        <w:t xml:space="preserve">Освоение Полесской низменности началось только после детальных топографических, гидрологических, почвенных и других изысканий. Получив в свое распоряжение денежные средства и собрав соответствующий персонал, И. И. </w:t>
      </w:r>
      <w:proofErr w:type="spellStart"/>
      <w:r w:rsidRPr="009A20FD">
        <w:rPr>
          <w:color w:val="4A474B"/>
        </w:rPr>
        <w:t>Жилинский</w:t>
      </w:r>
      <w:proofErr w:type="spellEnd"/>
      <w:r w:rsidRPr="009A20FD">
        <w:rPr>
          <w:color w:val="4A474B"/>
        </w:rPr>
        <w:t xml:space="preserve"> приступил к проведению поисковых работ на Полесье. В границах современного Пинского района мелиоративные работы проводились на </w:t>
      </w:r>
      <w:proofErr w:type="spellStart"/>
      <w:r w:rsidRPr="009A20FD">
        <w:rPr>
          <w:color w:val="4A474B"/>
        </w:rPr>
        <w:t>Молодельчицкой</w:t>
      </w:r>
      <w:proofErr w:type="spellEnd"/>
      <w:r w:rsidRPr="009A20FD">
        <w:rPr>
          <w:color w:val="4A474B"/>
        </w:rPr>
        <w:t xml:space="preserve"> казенной даче, по реке </w:t>
      </w:r>
      <w:proofErr w:type="spellStart"/>
      <w:r w:rsidRPr="009A20FD">
        <w:rPr>
          <w:color w:val="4A474B"/>
        </w:rPr>
        <w:t>Стубле</w:t>
      </w:r>
      <w:proofErr w:type="spellEnd"/>
      <w:r w:rsidRPr="009A20FD">
        <w:rPr>
          <w:color w:val="4A474B"/>
        </w:rPr>
        <w:t xml:space="preserve">, возле сел Поречье и </w:t>
      </w:r>
      <w:proofErr w:type="spellStart"/>
      <w:r w:rsidRPr="009A20FD">
        <w:rPr>
          <w:color w:val="4A474B"/>
        </w:rPr>
        <w:t>Жолкино</w:t>
      </w:r>
      <w:proofErr w:type="spellEnd"/>
      <w:r w:rsidRPr="009A20FD">
        <w:rPr>
          <w:color w:val="4A474B"/>
        </w:rPr>
        <w:t>. Экспедицией были организованы пункты наблюдения за гидрологическим режимом Полесья, в том числе метеостанция в Пинске (1876).</w:t>
      </w:r>
    </w:p>
    <w:p w14:paraId="279FFEC1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</w:rPr>
      </w:pPr>
      <w:r w:rsidRPr="009A20FD">
        <w:rPr>
          <w:color w:val="4A474B"/>
        </w:rPr>
        <w:t>На основании проведенных в 1873 году поисков И. И. Жилинским был разработан Генеральный план осушения Полесья. Этот крупный проект по осушению земель не имел аналогов в мире. Он был высоко оценен в России и за рубежом, удостоен золотой медали на Всемирной выставке в Париже (1878).</w:t>
      </w:r>
    </w:p>
    <w:p w14:paraId="3FFCFC4B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</w:rPr>
      </w:pPr>
      <w:r w:rsidRPr="009A20FD">
        <w:rPr>
          <w:color w:val="4A474B"/>
        </w:rPr>
        <w:t xml:space="preserve">За 1874-1897 годы экспедицией построено 4 367 верст осушительных каналов, 549 мостов и 30 шлюзов, очищено 127 верст русел рек. По данным И. И. </w:t>
      </w:r>
      <w:proofErr w:type="spellStart"/>
      <w:r w:rsidRPr="009A20FD">
        <w:rPr>
          <w:color w:val="4A474B"/>
        </w:rPr>
        <w:t>Жилинского</w:t>
      </w:r>
      <w:proofErr w:type="spellEnd"/>
      <w:r w:rsidRPr="009A20FD">
        <w:rPr>
          <w:color w:val="4A474B"/>
        </w:rPr>
        <w:t>, до 1897 года было канализовано 450 тыс. десятин болот.</w:t>
      </w:r>
    </w:p>
    <w:p w14:paraId="67679C57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</w:rPr>
      </w:pPr>
      <w:r w:rsidRPr="009A20FD">
        <w:rPr>
          <w:color w:val="4A474B"/>
        </w:rPr>
        <w:t xml:space="preserve">Подводя итоги деятельности экспедиции на Полесье, которая длилась 30 лет, И. И. </w:t>
      </w:r>
      <w:proofErr w:type="spellStart"/>
      <w:r w:rsidRPr="009A20FD">
        <w:rPr>
          <w:color w:val="4A474B"/>
        </w:rPr>
        <w:t>Жилинский</w:t>
      </w:r>
      <w:proofErr w:type="spellEnd"/>
      <w:r w:rsidRPr="009A20FD">
        <w:rPr>
          <w:color w:val="4A474B"/>
        </w:rPr>
        <w:t xml:space="preserve"> писал: «Сделанные до этого времени канализационные работы на Полесье </w:t>
      </w:r>
      <w:r w:rsidRPr="009A20FD">
        <w:rPr>
          <w:color w:val="4A474B"/>
        </w:rPr>
        <w:lastRenderedPageBreak/>
        <w:t>можно считать достаточными при нынешних экономических условиях страны. Нельзя рассматривать работу целиком завершенной — только положено начало для такого рода работы в будущем».</w:t>
      </w:r>
    </w:p>
    <w:p w14:paraId="0CE5A04F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</w:rPr>
      </w:pPr>
      <w:r w:rsidRPr="009A20FD">
        <w:rPr>
          <w:color w:val="4A474B"/>
        </w:rPr>
        <w:t xml:space="preserve">Много интересной и полезной информации о мелиорации Полесья, и в том числе о Западной экспедиции И. И. </w:t>
      </w:r>
      <w:proofErr w:type="spellStart"/>
      <w:r w:rsidRPr="009A20FD">
        <w:rPr>
          <w:color w:val="4A474B"/>
        </w:rPr>
        <w:t>Жилинского</w:t>
      </w:r>
      <w:proofErr w:type="spellEnd"/>
      <w:r w:rsidRPr="009A20FD">
        <w:rPr>
          <w:color w:val="4A474B"/>
        </w:rPr>
        <w:t>, находится в Музее истории мелиорации земель Брестской области, основанном в Пинском предприятии мелиоративных систем (УП “Пинское ПМС”) в д. Галево.</w:t>
      </w:r>
    </w:p>
    <w:p w14:paraId="60439CFC" w14:textId="77777777" w:rsidR="009A20FD" w:rsidRDefault="009A20FD" w:rsidP="009A20FD">
      <w:pPr>
        <w:pStyle w:val="1"/>
        <w:shd w:val="clear" w:color="auto" w:fill="FCFCFC"/>
        <w:spacing w:before="0" w:beforeAutospacing="0" w:after="0" w:afterAutospacing="0"/>
        <w:jc w:val="center"/>
        <w:rPr>
          <w:noProof/>
          <w:sz w:val="28"/>
          <w:szCs w:val="24"/>
        </w:rPr>
      </w:pPr>
    </w:p>
    <w:p w14:paraId="1CEA68C9" w14:textId="77777777" w:rsidR="009A20FD" w:rsidRPr="009A20FD" w:rsidRDefault="009A20FD" w:rsidP="009A20FD">
      <w:pPr>
        <w:pStyle w:val="1"/>
        <w:shd w:val="clear" w:color="auto" w:fill="FCFCFC"/>
        <w:spacing w:before="0" w:beforeAutospacing="0" w:after="0" w:afterAutospacing="0"/>
        <w:jc w:val="center"/>
        <w:rPr>
          <w:sz w:val="32"/>
          <w:szCs w:val="50"/>
        </w:rPr>
      </w:pPr>
      <w:r w:rsidRPr="009A20FD">
        <w:rPr>
          <w:noProof/>
          <w:sz w:val="28"/>
          <w:szCs w:val="24"/>
        </w:rPr>
        <w:t xml:space="preserve"> </w:t>
      </w:r>
      <w:r w:rsidRPr="009A20FD">
        <w:rPr>
          <w:sz w:val="32"/>
          <w:szCs w:val="50"/>
        </w:rPr>
        <w:t>Корж Василий Захарович</w:t>
      </w:r>
    </w:p>
    <w:p w14:paraId="67C29672" w14:textId="77777777" w:rsidR="009A20FD" w:rsidRPr="009A20FD" w:rsidRDefault="009A20FD" w:rsidP="009A20FD">
      <w:pPr>
        <w:pStyle w:val="1"/>
        <w:shd w:val="clear" w:color="auto" w:fill="FCFCFC"/>
        <w:spacing w:before="0" w:beforeAutospacing="0" w:after="0" w:afterAutospacing="0"/>
        <w:jc w:val="center"/>
        <w:rPr>
          <w:b w:val="0"/>
          <w:sz w:val="50"/>
          <w:szCs w:val="50"/>
        </w:rPr>
      </w:pPr>
    </w:p>
    <w:p w14:paraId="2F1292CB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bCs/>
          <w:noProof/>
          <w:color w:val="4A474B"/>
          <w:szCs w:val="27"/>
        </w:rPr>
        <w:drawing>
          <wp:anchor distT="0" distB="0" distL="114300" distR="114300" simplePos="0" relativeHeight="251667456" behindDoc="1" locked="0" layoutInCell="1" allowOverlap="1" wp14:anchorId="2082A885" wp14:editId="4F87C19E">
            <wp:simplePos x="0" y="0"/>
            <wp:positionH relativeFrom="column">
              <wp:posOffset>57150</wp:posOffset>
            </wp:positionH>
            <wp:positionV relativeFrom="paragraph">
              <wp:posOffset>90170</wp:posOffset>
            </wp:positionV>
            <wp:extent cx="2040890" cy="2860040"/>
            <wp:effectExtent l="19050" t="0" r="0" b="0"/>
            <wp:wrapTight wrapText="bothSides">
              <wp:wrapPolygon edited="0">
                <wp:start x="-202" y="0"/>
                <wp:lineTo x="-202" y="21437"/>
                <wp:lineTo x="21573" y="21437"/>
                <wp:lineTo x="21573" y="0"/>
                <wp:lineTo x="-202" y="0"/>
              </wp:wrapPolygon>
            </wp:wrapTight>
            <wp:docPr id="12" name="Рисунок 11" descr="vasilii_korzh33-227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ilii_korzh33-227x300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20FD">
        <w:rPr>
          <w:rStyle w:val="a5"/>
          <w:b w:val="0"/>
          <w:color w:val="4A474B"/>
          <w:szCs w:val="27"/>
        </w:rPr>
        <w:t>Василий Захарович Корж — Герой Советского Союза (15. 08. 1944). Командир партизанского отряда, генерал-майор. После войны — председатель колхоза.</w:t>
      </w:r>
    </w:p>
    <w:p w14:paraId="7696477D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>Один из первых в Беларуси партизанских отрядов был организован по указанию Пинского областного комитета КП(б)б 26 июня 1941 года. В отряд вошел партийно-советский актив г. Пинска Пинской (ныне Брестской) области. Возглавил отряд заведующий сектором обкома Василий Захарович Корж (1899-1967), который в целях конспирации взял псевдоним “Комаров”. В отряде набралось 60 человек. Несколько дней отряд охранял вокзал, типографию, вел разведку на дорогах.</w:t>
      </w:r>
    </w:p>
    <w:p w14:paraId="7E418D21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28 июня 1941 года, на шестой день войны, по приказу В. З. Коржа группа партизан под командованием Григория Карасева сделала засаду возле деревни </w:t>
      </w:r>
      <w:proofErr w:type="spellStart"/>
      <w:r w:rsidRPr="009A20FD">
        <w:rPr>
          <w:color w:val="4A474B"/>
          <w:szCs w:val="27"/>
        </w:rPr>
        <w:t>Посеничи</w:t>
      </w:r>
      <w:proofErr w:type="spellEnd"/>
      <w:r w:rsidRPr="009A20FD">
        <w:rPr>
          <w:color w:val="4A474B"/>
          <w:szCs w:val="27"/>
        </w:rPr>
        <w:t xml:space="preserve"> по дороге Пинск-Логишин. В засаду попали три легких немецких танка. Гранатами и винтовочным огнем первая машина была уничтожена вместе с экипажем, а третья повернула обратно. Во втором танке удалось взять в плен двух гитлеровцев, которых отправили в военную комендатуру в Пинск. С танка сняли пулемет и радиостанцию, а затем подожгли. Этот бой считается первым в истории партизанского движения Великой Отечественной войны. В 1986 году здесь был установлен памятный знак.</w:t>
      </w:r>
    </w:p>
    <w:p w14:paraId="33D01B9B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>Второй бой отряда Комарова прошел 4 июля 1941 года в районе деревни Галево. </w:t>
      </w:r>
      <w:r w:rsidRPr="009A20FD">
        <w:rPr>
          <w:color w:val="4A474B"/>
          <w:szCs w:val="27"/>
          <w:shd w:val="clear" w:color="auto" w:fill="FCFCFC"/>
        </w:rPr>
        <w:t xml:space="preserve">Партизаны огнем из винтовок встретили кавалерийский эскадрон, уничтожили около 20-ти захватчиков. Накануне ноября 1941 года отряд Комарова объединился со Старобинским отрядом. С 26 декабря 1941 года по апрель 1942 года действовал в Минской области, затем – в Житковичском районе. В ноябре 1942 года отдельным отрядом был включен в состав партизанского соединения Пинской области. Отряд был расформирован в марте 1943 года в связи с созданием партизанской бригады имени С. М. Буденного. За время войны партизаны </w:t>
      </w:r>
      <w:proofErr w:type="spellStart"/>
      <w:r w:rsidRPr="009A20FD">
        <w:rPr>
          <w:color w:val="4A474B"/>
          <w:szCs w:val="27"/>
          <w:shd w:val="clear" w:color="auto" w:fill="FCFCFC"/>
        </w:rPr>
        <w:t>Пинщины</w:t>
      </w:r>
      <w:proofErr w:type="spellEnd"/>
      <w:r w:rsidRPr="009A20FD">
        <w:rPr>
          <w:color w:val="4A474B"/>
          <w:szCs w:val="27"/>
          <w:shd w:val="clear" w:color="auto" w:fill="FCFCFC"/>
        </w:rPr>
        <w:t xml:space="preserve"> уничтожили более 26 тысяч фашистов, взяли в плен 199 вражеских офицеров и солдат, подорвали 464 эшелона, уничтожили 86 танков и бронемашин, 770 автомашин, взорвали 279 мостов, разгромили 32 немецких гарнизона.</w:t>
      </w:r>
    </w:p>
    <w:p w14:paraId="51BFE372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35" w:afterAutospacing="0"/>
        <w:jc w:val="both"/>
        <w:rPr>
          <w:color w:val="4A474B"/>
          <w:szCs w:val="27"/>
        </w:rPr>
      </w:pPr>
    </w:p>
    <w:p w14:paraId="498579F5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lastRenderedPageBreak/>
        <w:t>Василий Захарович Корж – командир отряда с июня 1941-го по март 1943 года; с ноября 1942 года – командир Пинского партизанского соединения. 16 сентября 1943 года ему было присвоено звание генерала-майора. 15 августа 1944 года В. З. Коржу присвоено почетное звание Героя Советского Союза.</w:t>
      </w:r>
    </w:p>
    <w:p w14:paraId="20A49B46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>Имя В. З. Коржа носит одна из улиц Пинска, а также с 1973 года – средняя </w:t>
      </w:r>
      <w:r w:rsidRPr="009A20FD">
        <w:rPr>
          <w:color w:val="4A474B"/>
          <w:szCs w:val="27"/>
          <w:shd w:val="clear" w:color="auto" w:fill="FCFCFC"/>
        </w:rPr>
        <w:t>школа № 13 (ныне гимназия № 3), в которой с 1976 года действует музей Боевой славы. В июне 2002 года в Пинске открыт мемориал «Партизанам Полесья”. В мае 2016 года в Музее Белорусского Полесья (Пинск) была открыта выставка «75-летию первого партизанского боя посвящается…».</w:t>
      </w:r>
    </w:p>
    <w:p w14:paraId="65E59C27" w14:textId="77777777" w:rsidR="00F3612A" w:rsidRPr="00F3612A" w:rsidRDefault="00F3612A" w:rsidP="009A20FD">
      <w:pPr>
        <w:pStyle w:val="1"/>
        <w:shd w:val="clear" w:color="auto" w:fill="FCFCFC"/>
        <w:spacing w:before="0" w:beforeAutospacing="0" w:after="0" w:afterAutospacing="0"/>
        <w:jc w:val="center"/>
        <w:rPr>
          <w:noProof/>
          <w:sz w:val="28"/>
          <w:szCs w:val="24"/>
        </w:rPr>
      </w:pPr>
    </w:p>
    <w:p w14:paraId="34A46833" w14:textId="77777777" w:rsidR="009A20FD" w:rsidRPr="00F3612A" w:rsidRDefault="009A20FD" w:rsidP="009A20FD">
      <w:pPr>
        <w:pStyle w:val="1"/>
        <w:shd w:val="clear" w:color="auto" w:fill="FCFCFC"/>
        <w:spacing w:before="0" w:beforeAutospacing="0" w:after="0" w:afterAutospacing="0"/>
        <w:jc w:val="center"/>
        <w:rPr>
          <w:sz w:val="28"/>
          <w:szCs w:val="24"/>
        </w:rPr>
      </w:pPr>
      <w:r w:rsidRPr="00F3612A">
        <w:rPr>
          <w:noProof/>
          <w:sz w:val="28"/>
          <w:szCs w:val="24"/>
        </w:rPr>
        <w:t xml:space="preserve"> </w:t>
      </w:r>
      <w:proofErr w:type="spellStart"/>
      <w:r w:rsidRPr="00F3612A">
        <w:rPr>
          <w:sz w:val="32"/>
          <w:szCs w:val="24"/>
        </w:rPr>
        <w:t>Куньков</w:t>
      </w:r>
      <w:proofErr w:type="spellEnd"/>
      <w:r w:rsidRPr="00F3612A">
        <w:rPr>
          <w:sz w:val="32"/>
          <w:szCs w:val="24"/>
        </w:rPr>
        <w:t xml:space="preserve"> Фёдор Семёнович</w:t>
      </w:r>
    </w:p>
    <w:p w14:paraId="223E32D0" w14:textId="77777777" w:rsidR="009A20FD" w:rsidRPr="009A20FD" w:rsidRDefault="009A20FD" w:rsidP="009A2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1" locked="0" layoutInCell="1" allowOverlap="1" wp14:anchorId="261BB94B" wp14:editId="10A0457F">
            <wp:simplePos x="0" y="0"/>
            <wp:positionH relativeFrom="column">
              <wp:posOffset>22860</wp:posOffset>
            </wp:positionH>
            <wp:positionV relativeFrom="paragraph">
              <wp:posOffset>295910</wp:posOffset>
            </wp:positionV>
            <wp:extent cx="1777365" cy="2294890"/>
            <wp:effectExtent l="19050" t="0" r="0" b="0"/>
            <wp:wrapTight wrapText="bothSides">
              <wp:wrapPolygon edited="0">
                <wp:start x="-232" y="0"/>
                <wp:lineTo x="-232" y="21337"/>
                <wp:lineTo x="21531" y="21337"/>
                <wp:lineTo x="21531" y="0"/>
                <wp:lineTo x="-232" y="0"/>
              </wp:wrapPolygon>
            </wp:wrapTight>
            <wp:docPr id="14" name="Рисунок 13" descr="96e5c789d9b8bf3a9e86699e2b445aec_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e5c789d9b8bf3a9e86699e2b445aec_XL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01793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00" w:afterAutospacing="0"/>
        <w:jc w:val="both"/>
        <w:rPr>
          <w:color w:val="4A474B"/>
          <w:szCs w:val="27"/>
        </w:rPr>
      </w:pPr>
      <w:proofErr w:type="spellStart"/>
      <w:r w:rsidRPr="009A20FD">
        <w:rPr>
          <w:rStyle w:val="a5"/>
          <w:b w:val="0"/>
          <w:color w:val="4A474B"/>
          <w:szCs w:val="27"/>
        </w:rPr>
        <w:t>Куньков</w:t>
      </w:r>
      <w:proofErr w:type="spellEnd"/>
      <w:r w:rsidRPr="009A20FD">
        <w:rPr>
          <w:rStyle w:val="a5"/>
          <w:b w:val="0"/>
          <w:color w:val="4A474B"/>
          <w:szCs w:val="27"/>
        </w:rPr>
        <w:t xml:space="preserve"> Фёдор Семёнович – один из организаторов партизанского движения на </w:t>
      </w:r>
      <w:proofErr w:type="spellStart"/>
      <w:r w:rsidRPr="009A20FD">
        <w:rPr>
          <w:rStyle w:val="a5"/>
          <w:b w:val="0"/>
          <w:color w:val="4A474B"/>
          <w:szCs w:val="27"/>
        </w:rPr>
        <w:t>Пинщине</w:t>
      </w:r>
      <w:proofErr w:type="spellEnd"/>
      <w:r w:rsidRPr="009A20FD">
        <w:rPr>
          <w:rStyle w:val="a5"/>
          <w:b w:val="0"/>
          <w:color w:val="4A474B"/>
          <w:szCs w:val="27"/>
        </w:rPr>
        <w:t>. Комиссар партизанской бригады.</w:t>
      </w:r>
    </w:p>
    <w:p w14:paraId="1B053D38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35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Родился Фёдор Семёнович </w:t>
      </w:r>
      <w:proofErr w:type="spellStart"/>
      <w:r w:rsidRPr="009A20FD">
        <w:rPr>
          <w:color w:val="4A474B"/>
          <w:szCs w:val="27"/>
        </w:rPr>
        <w:t>Куньков</w:t>
      </w:r>
      <w:proofErr w:type="spellEnd"/>
      <w:r w:rsidRPr="009A20FD">
        <w:rPr>
          <w:color w:val="4A474B"/>
          <w:szCs w:val="27"/>
        </w:rPr>
        <w:t xml:space="preserve"> 22 февраля 1900 в д. Сухое Пинского уезда (Ивановский район) в семье крестьянина. С началом первой мировой войны семья выехала </w:t>
      </w:r>
      <w:proofErr w:type="gramStart"/>
      <w:r w:rsidRPr="009A20FD">
        <w:rPr>
          <w:color w:val="4A474B"/>
          <w:szCs w:val="27"/>
        </w:rPr>
        <w:t xml:space="preserve">в </w:t>
      </w:r>
      <w:proofErr w:type="spellStart"/>
      <w:r w:rsidRPr="009A20FD">
        <w:rPr>
          <w:color w:val="4A474B"/>
          <w:szCs w:val="27"/>
        </w:rPr>
        <w:t>в</w:t>
      </w:r>
      <w:proofErr w:type="spellEnd"/>
      <w:proofErr w:type="gramEnd"/>
      <w:r w:rsidRPr="009A20FD">
        <w:rPr>
          <w:color w:val="4A474B"/>
          <w:szCs w:val="27"/>
        </w:rPr>
        <w:t xml:space="preserve"> Россию.</w:t>
      </w:r>
    </w:p>
    <w:p w14:paraId="330A4684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35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В 1918-1922гг. Ф. С. </w:t>
      </w:r>
      <w:proofErr w:type="spellStart"/>
      <w:r w:rsidRPr="009A20FD">
        <w:rPr>
          <w:color w:val="4A474B"/>
          <w:szCs w:val="27"/>
        </w:rPr>
        <w:t>Куньков</w:t>
      </w:r>
      <w:proofErr w:type="spellEnd"/>
      <w:r w:rsidRPr="009A20FD">
        <w:rPr>
          <w:color w:val="4A474B"/>
          <w:szCs w:val="27"/>
        </w:rPr>
        <w:t xml:space="preserve"> – участник гражданской войны. Затем работал на Западной железной дороге в Калинковичах. Член КПСС с 1929г. В 1933-35 учился в Минской Высшей коммунистической сельскохозяйственной школе им. Ленина. После ее окончания работал заведующим столовой в Калинковичской школе. 1936-1939 – директор Белорусского литературного фонда правления Союза писателей БССР. В сентябре 1939 был направлен в Пинск начальником отдела местной промышленности облисполкома.</w:t>
      </w:r>
    </w:p>
    <w:p w14:paraId="2C400022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35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Фёдор Семёнович </w:t>
      </w:r>
      <w:proofErr w:type="spellStart"/>
      <w:r w:rsidRPr="009A20FD">
        <w:rPr>
          <w:color w:val="4A474B"/>
          <w:szCs w:val="27"/>
        </w:rPr>
        <w:t>Куньков</w:t>
      </w:r>
      <w:proofErr w:type="spellEnd"/>
      <w:r w:rsidRPr="009A20FD">
        <w:rPr>
          <w:color w:val="4A474B"/>
          <w:szCs w:val="27"/>
        </w:rPr>
        <w:t xml:space="preserve"> – один из организаторов первого партизанского отряда, заместитель командира отряда «Комарова», участник боёв 28 июня и 4 июля 1941 по обороне Пинска.</w:t>
      </w:r>
    </w:p>
    <w:p w14:paraId="2E51EB73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35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Осенью 1942 Ф. С. </w:t>
      </w:r>
      <w:proofErr w:type="spellStart"/>
      <w:r w:rsidRPr="009A20FD">
        <w:rPr>
          <w:color w:val="4A474B"/>
          <w:szCs w:val="27"/>
        </w:rPr>
        <w:t>Куньков</w:t>
      </w:r>
      <w:proofErr w:type="spellEnd"/>
      <w:r w:rsidRPr="009A20FD">
        <w:rPr>
          <w:color w:val="4A474B"/>
          <w:szCs w:val="27"/>
        </w:rPr>
        <w:t xml:space="preserve"> во главе группы партизан был направлен в западные районы Пинской области для объединения партизанских групп и отрядов. В ноябре он участвовал в создании отрядов им. Лазо, им. Суворова, им. Кутузова. Сам Ф. С. </w:t>
      </w:r>
      <w:proofErr w:type="spellStart"/>
      <w:r w:rsidRPr="009A20FD">
        <w:rPr>
          <w:color w:val="4A474B"/>
          <w:szCs w:val="27"/>
        </w:rPr>
        <w:t>Куньков</w:t>
      </w:r>
      <w:proofErr w:type="spellEnd"/>
      <w:r w:rsidRPr="009A20FD">
        <w:rPr>
          <w:color w:val="4A474B"/>
          <w:szCs w:val="27"/>
        </w:rPr>
        <w:t xml:space="preserve"> возглавил межрайонный штаб, которому подчинялись эти отряды. 20 апреля 1943 была создана партизанская бригада им. Молотова Пинского соединения, Ф. С. </w:t>
      </w:r>
      <w:proofErr w:type="spellStart"/>
      <w:r w:rsidRPr="009A20FD">
        <w:rPr>
          <w:color w:val="4A474B"/>
          <w:szCs w:val="27"/>
        </w:rPr>
        <w:t>Куньков</w:t>
      </w:r>
      <w:proofErr w:type="spellEnd"/>
      <w:r w:rsidRPr="009A20FD">
        <w:rPr>
          <w:color w:val="4A474B"/>
          <w:szCs w:val="27"/>
        </w:rPr>
        <w:t xml:space="preserve"> назначен комиссаром бригады (апрель 1943-март 1944). В той же бригаде его брат Власий Семёнович был командиром отряда им. </w:t>
      </w:r>
      <w:proofErr w:type="spellStart"/>
      <w:r w:rsidRPr="009A20FD">
        <w:rPr>
          <w:color w:val="4A474B"/>
          <w:szCs w:val="27"/>
        </w:rPr>
        <w:t>Немытова</w:t>
      </w:r>
      <w:proofErr w:type="spellEnd"/>
      <w:r w:rsidRPr="009A20FD">
        <w:rPr>
          <w:color w:val="4A474B"/>
          <w:szCs w:val="27"/>
        </w:rPr>
        <w:t>.</w:t>
      </w:r>
    </w:p>
    <w:p w14:paraId="17C25F1D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35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17 июля 1944г. Ф. С. </w:t>
      </w:r>
      <w:proofErr w:type="spellStart"/>
      <w:r w:rsidRPr="009A20FD">
        <w:rPr>
          <w:color w:val="4A474B"/>
          <w:szCs w:val="27"/>
        </w:rPr>
        <w:t>Куньков</w:t>
      </w:r>
      <w:proofErr w:type="spellEnd"/>
      <w:r w:rsidRPr="009A20FD">
        <w:rPr>
          <w:color w:val="4A474B"/>
          <w:szCs w:val="27"/>
        </w:rPr>
        <w:t xml:space="preserve"> был назначен первым секретарём Ивановского РК КПБ. После работал председателем колхоза в д. </w:t>
      </w:r>
      <w:proofErr w:type="spellStart"/>
      <w:r w:rsidRPr="009A20FD">
        <w:rPr>
          <w:color w:val="4A474B"/>
          <w:szCs w:val="27"/>
        </w:rPr>
        <w:t>Глинно</w:t>
      </w:r>
      <w:proofErr w:type="spellEnd"/>
      <w:r w:rsidRPr="009A20FD">
        <w:rPr>
          <w:color w:val="4A474B"/>
          <w:szCs w:val="27"/>
        </w:rPr>
        <w:t xml:space="preserve"> Ивановского района, директором станции юннатов в Пинске. В 1960-м по состоянию здоровья вышел на пенсию.</w:t>
      </w:r>
    </w:p>
    <w:p w14:paraId="16C7A831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35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Персональный пенсионер республиканского значения Фёдор Семёнович </w:t>
      </w:r>
      <w:proofErr w:type="spellStart"/>
      <w:r w:rsidRPr="009A20FD">
        <w:rPr>
          <w:color w:val="4A474B"/>
          <w:szCs w:val="27"/>
        </w:rPr>
        <w:t>Куньков</w:t>
      </w:r>
      <w:proofErr w:type="spellEnd"/>
      <w:r w:rsidRPr="009A20FD">
        <w:rPr>
          <w:color w:val="4A474B"/>
          <w:szCs w:val="27"/>
        </w:rPr>
        <w:t xml:space="preserve"> награждён орденами Красного Знамени (1942), Красной Звезды (1967), Отечественной </w:t>
      </w:r>
      <w:r w:rsidRPr="009A20FD">
        <w:rPr>
          <w:color w:val="4A474B"/>
          <w:szCs w:val="27"/>
        </w:rPr>
        <w:lastRenderedPageBreak/>
        <w:t xml:space="preserve">войны 1 степени (1944), медалью «Партизану Отечественной войны» II степени (1947), медалью Польской Народной Республики. Именем </w:t>
      </w:r>
      <w:proofErr w:type="spellStart"/>
      <w:r w:rsidRPr="009A20FD">
        <w:rPr>
          <w:color w:val="4A474B"/>
          <w:szCs w:val="27"/>
        </w:rPr>
        <w:t>Кунькова</w:t>
      </w:r>
      <w:proofErr w:type="spellEnd"/>
      <w:r w:rsidRPr="009A20FD">
        <w:rPr>
          <w:color w:val="4A474B"/>
          <w:szCs w:val="27"/>
        </w:rPr>
        <w:t xml:space="preserve"> названы улицы в гг. Иваново, Пинске, </w:t>
      </w:r>
      <w:proofErr w:type="spellStart"/>
      <w:r w:rsidRPr="009A20FD">
        <w:rPr>
          <w:color w:val="4A474B"/>
          <w:szCs w:val="27"/>
        </w:rPr>
        <w:t>дд</w:t>
      </w:r>
      <w:proofErr w:type="spellEnd"/>
      <w:r w:rsidRPr="009A20FD">
        <w:rPr>
          <w:color w:val="4A474B"/>
          <w:szCs w:val="27"/>
        </w:rPr>
        <w:t xml:space="preserve">. Трудовая и </w:t>
      </w:r>
      <w:proofErr w:type="spellStart"/>
      <w:r w:rsidRPr="009A20FD">
        <w:rPr>
          <w:color w:val="4A474B"/>
          <w:szCs w:val="27"/>
        </w:rPr>
        <w:t>Мохро</w:t>
      </w:r>
      <w:proofErr w:type="spellEnd"/>
      <w:r w:rsidRPr="009A20FD">
        <w:rPr>
          <w:color w:val="4A474B"/>
          <w:szCs w:val="27"/>
        </w:rPr>
        <w:t xml:space="preserve"> Ивановского района.</w:t>
      </w:r>
    </w:p>
    <w:p w14:paraId="048C0C50" w14:textId="77777777" w:rsidR="009A20FD" w:rsidRPr="009A20FD" w:rsidRDefault="009A20FD" w:rsidP="009A20FD">
      <w:pPr>
        <w:pStyle w:val="a6"/>
        <w:shd w:val="clear" w:color="auto" w:fill="FCFCFC"/>
        <w:spacing w:before="0" w:beforeAutospacing="0" w:after="335" w:afterAutospacing="0"/>
        <w:jc w:val="both"/>
        <w:rPr>
          <w:color w:val="4A474B"/>
          <w:szCs w:val="27"/>
        </w:rPr>
      </w:pPr>
      <w:r w:rsidRPr="009A20FD">
        <w:rPr>
          <w:color w:val="4A474B"/>
          <w:szCs w:val="27"/>
        </w:rPr>
        <w:t xml:space="preserve">Фёдор Семёнович </w:t>
      </w:r>
      <w:proofErr w:type="spellStart"/>
      <w:r w:rsidRPr="009A20FD">
        <w:rPr>
          <w:color w:val="4A474B"/>
          <w:szCs w:val="27"/>
        </w:rPr>
        <w:t>Куньков</w:t>
      </w:r>
      <w:proofErr w:type="spellEnd"/>
      <w:r w:rsidRPr="009A20FD">
        <w:rPr>
          <w:color w:val="4A474B"/>
          <w:szCs w:val="27"/>
        </w:rPr>
        <w:t xml:space="preserve"> умер 15 июля 1969 года. Похоронен на пинском кладбище по ул. Спокойной. Документы Ф. С. </w:t>
      </w:r>
      <w:proofErr w:type="spellStart"/>
      <w:r w:rsidRPr="009A20FD">
        <w:rPr>
          <w:color w:val="4A474B"/>
          <w:szCs w:val="27"/>
        </w:rPr>
        <w:t>Кунькова</w:t>
      </w:r>
      <w:proofErr w:type="spellEnd"/>
      <w:r w:rsidRPr="009A20FD">
        <w:rPr>
          <w:color w:val="4A474B"/>
          <w:szCs w:val="27"/>
        </w:rPr>
        <w:t xml:space="preserve"> хранятся в Пинском </w:t>
      </w:r>
      <w:proofErr w:type="gramStart"/>
      <w:r w:rsidRPr="009A20FD">
        <w:rPr>
          <w:color w:val="4A474B"/>
          <w:szCs w:val="27"/>
        </w:rPr>
        <w:t>архиве,  Музее</w:t>
      </w:r>
      <w:proofErr w:type="gramEnd"/>
      <w:r w:rsidRPr="009A20FD">
        <w:rPr>
          <w:color w:val="4A474B"/>
          <w:szCs w:val="27"/>
        </w:rPr>
        <w:t xml:space="preserve"> Белорусского Полесья, музее лицея строителей.</w:t>
      </w:r>
    </w:p>
    <w:p w14:paraId="0BC1087F" w14:textId="77777777" w:rsidR="009A20FD" w:rsidRPr="009A20FD" w:rsidRDefault="009A20FD" w:rsidP="009A2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sectPr w:rsidR="009A20FD" w:rsidRPr="009A20FD" w:rsidSect="00917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6B6"/>
    <w:rsid w:val="003A1E77"/>
    <w:rsid w:val="003C7D9D"/>
    <w:rsid w:val="007B4E60"/>
    <w:rsid w:val="0091756E"/>
    <w:rsid w:val="009A20FD"/>
    <w:rsid w:val="00A036B6"/>
    <w:rsid w:val="00AB48F5"/>
    <w:rsid w:val="00EE165B"/>
    <w:rsid w:val="00F3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221C6"/>
  <w15:docId w15:val="{E4E9719E-267D-424E-B8CB-D58DBFC3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56E"/>
  </w:style>
  <w:style w:type="paragraph" w:styleId="1">
    <w:name w:val="heading 1"/>
    <w:basedOn w:val="a"/>
    <w:link w:val="10"/>
    <w:uiPriority w:val="9"/>
    <w:qFormat/>
    <w:rsid w:val="007B4E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3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36B6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A036B6"/>
    <w:rPr>
      <w:b/>
      <w:bCs/>
    </w:rPr>
  </w:style>
  <w:style w:type="paragraph" w:styleId="a6">
    <w:name w:val="Normal (Web)"/>
    <w:basedOn w:val="a"/>
    <w:uiPriority w:val="99"/>
    <w:semiHidden/>
    <w:unhideWhenUsed/>
    <w:rsid w:val="00A03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C7D9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B4E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-wikidata">
    <w:name w:val="no-wikidata"/>
    <w:basedOn w:val="a0"/>
    <w:rsid w:val="007B4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929_%D0%B3%D0%BE%D0%B4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image" Target="media/image11.jpeg"/><Relationship Id="rId7" Type="http://schemas.openxmlformats.org/officeDocument/2006/relationships/hyperlink" Target="https://ru.wikipedia.org/wiki/1920_%D0%B3%D0%BE%D0%B4" TargetMode="External"/><Relationship Id="rId12" Type="http://schemas.openxmlformats.org/officeDocument/2006/relationships/hyperlink" Target="https://ru.wikipedia.org/wiki/%D0%A3%D0%BB%D1%8C%D1%8F%D0%BD%D0%BE%D0%B2%D1%81%D0%BA%D0%B8%D0%B9_%D0%B0%D0%B2%D1%82%D0%BE%D0%BC%D0%BE%D0%B1%D0%B8%D0%BB%D1%8C%D0%BD%D1%8B%D0%B9_%D0%B7%D0%B0%D0%B2%D0%BE%D0%B4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5%D0%B2%D1%80%D0%B5%D0%B9" TargetMode="External"/><Relationship Id="rId11" Type="http://schemas.openxmlformats.org/officeDocument/2006/relationships/hyperlink" Target="https://ru.wikipedia.org/wiki/%D0%97%D0%B0%D0%B2%D0%BE%D0%B4_%D0%B8%D0%BC%D0%B5%D0%BD%D0%B8_%D0%9B%D0%B8%D1%85%D0%B0%D1%87%D1%91%D0%B2%D0%B0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C%D0%BE%D1%81%D0%BA%D0%BE%D0%B2%D1%81%D0%BA%D0%B8%D0%B9_%D0%B3%D0%BE%D1%81%D1%83%D0%B4%D0%B0%D1%80%D1%81%D1%82%D0%B2%D0%B5%D0%BD%D0%BD%D1%8B%D0%B9_%D1%82%D0%B5%D1%85%D0%BD%D0%B8%D1%87%D0%B5%D1%81%D0%BA%D0%B8%D0%B9_%D1%83%D0%BD%D0%B8%D0%B2%D0%B5%D1%80%D1%81%D0%B8%D1%82%D0%B5%D1%82_%D0%B8%D0%BC%D0%B5%D0%BD%D0%B8_%D0%9D._%D0%AD._%D0%91%D0%B0%D1%83%D0%BC%D0%B0%D0%BD%D0%B0" TargetMode="External"/><Relationship Id="rId19" Type="http://schemas.openxmlformats.org/officeDocument/2006/relationships/image" Target="media/image9.jpeg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1930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4265</Words>
  <Characters>24316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NAME202043@outlook.com</cp:lastModifiedBy>
  <cp:revision>2</cp:revision>
  <dcterms:created xsi:type="dcterms:W3CDTF">2020-10-30T10:26:00Z</dcterms:created>
  <dcterms:modified xsi:type="dcterms:W3CDTF">2020-10-30T10:26:00Z</dcterms:modified>
</cp:coreProperties>
</file>