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JUNIOR CLIENT ADDENDUM</w:t>
      </w:r>
    </w:p>
    <w:p>
      <w:pPr>
        <w:spacing w:after="100"/>
      </w:pPr>
      <w:r>
        <w:rPr>
          <w:i/>
          <w:iCs/>
          <w:color w:val="555555"/>
          <w:sz w:val="20"/>
          <w:szCs w:val="20"/>
        </w:rPr>
        <w:t xml:space="preserve">Attaches to the client's rate agreement. Signed by the parent or legal guardian.</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20"/>
      </w:pPr>
      <w:r>
        <w:rPr>
          <w:b/>
          <w:bCs/>
          <w:sz w:val="19"/>
          <w:szCs w:val="19"/>
        </w:rPr>
        <w:t xml:space="preserve">THIS IS AN IMPORTANT DOCUMENT, WHICH AFFECTS YOUR LEGAL RIGHTS AND OBLIGATIONS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2F2F2" w:val="clear"/>
            <w:tcMar>
              <w:top w:type="dxa" w:w="90"/>
              <w:left w:type="dxa" w:w="120"/>
              <w:bottom w:type="dxa" w:w="90"/>
              <w:right w:type="dxa" w:w="120"/>
            </w:tcMar>
          </w:tcPr>
          <w:p>
            <w:r>
              <w:rPr>
                <w:b/>
                <w:bCs/>
                <w:sz w:val="18"/>
                <w:szCs w:val="18"/>
              </w:rPr>
              <w:t xml:space="preserve">Client (the Junior)</w:t>
            </w:r>
          </w:p>
        </w:tc>
        <w:tc>
          <w:tcPr>
            <w:tcW w:type="dxa" w:w="5600"/>
            <w:shd w:fill="F2F2F2" w:val="clear"/>
            <w:tcMar>
              <w:top w:type="dxa" w:w="90"/>
              <w:left w:type="dxa" w:w="120"/>
              <w:bottom w:type="dxa" w:w="90"/>
              <w:right w:type="dxa" w:w="120"/>
            </w:tcMar>
          </w:tcPr>
          <w:p>
            <w:pPr>
              <w:jc w:val="center"/>
            </w:pPr>
            <w:r>
              <w:rPr>
                <w:b/>
                <w:bCs/>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Date of birth</w:t>
            </w:r>
          </w:p>
        </w:tc>
        <w:tc>
          <w:tcPr>
            <w:tcW w:type="dxa" w:w="5600"/>
            <w:tcMar>
              <w:top w:type="dxa" w:w="90"/>
              <w:left w:type="dxa" w:w="120"/>
              <w:bottom w:type="dxa" w:w="90"/>
              <w:right w:type="dxa" w:w="120"/>
            </w:tcMar>
          </w:tcPr>
          <w:p>
            <w:pPr>
              <w:jc w:val="center"/>
            </w:pPr>
            <w:r>
              <w:rPr>
                <w:b w:val="false"/>
                <w:bCs w:val="false"/>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Parent or legal guardian (the Guardian)</w:t>
            </w:r>
          </w:p>
        </w:tc>
        <w:tc>
          <w:tcPr>
            <w:tcW w:type="dxa" w:w="5600"/>
            <w:tcMar>
              <w:top w:type="dxa" w:w="90"/>
              <w:left w:type="dxa" w:w="120"/>
              <w:bottom w:type="dxa" w:w="90"/>
              <w:right w:type="dxa" w:w="120"/>
            </w:tcMar>
          </w:tcPr>
          <w:p>
            <w:pPr>
              <w:jc w:val="center"/>
            </w:pPr>
            <w:r>
              <w:rPr>
                <w:b w:val="false"/>
                <w:bCs w:val="false"/>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Relationship to the Junior</w:t>
            </w:r>
          </w:p>
        </w:tc>
        <w:tc>
          <w:tcPr>
            <w:tcW w:type="dxa" w:w="5600"/>
            <w:tcMar>
              <w:top w:type="dxa" w:w="90"/>
              <w:left w:type="dxa" w:w="120"/>
              <w:bottom w:type="dxa" w:w="90"/>
              <w:right w:type="dxa" w:w="120"/>
            </w:tcMar>
          </w:tcPr>
          <w:p>
            <w:pPr>
              <w:jc w:val="center"/>
            </w:pPr>
            <w:r>
              <w:rPr>
                <w:b w:val="false"/>
                <w:bCs w:val="false"/>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Attached agreement</w:t>
            </w:r>
          </w:p>
        </w:tc>
        <w:tc>
          <w:tcPr>
            <w:tcW w:type="dxa" w:w="5600"/>
            <w:tcMar>
              <w:top w:type="dxa" w:w="90"/>
              <w:left w:type="dxa" w:w="120"/>
              <w:bottom w:type="dxa" w:w="90"/>
              <w:right w:type="dxa" w:w="120"/>
            </w:tcMar>
          </w:tcPr>
          <w:p>
            <w:pPr>
              <w:jc w:val="center"/>
            </w:pPr>
            <w:r>
              <w:rPr>
                <w:b w:val="false"/>
                <w:bCs w:val="false"/>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Agreed rate</w:t>
            </w:r>
          </w:p>
        </w:tc>
        <w:tc>
          <w:tcPr>
            <w:tcW w:type="dxa" w:w="5600"/>
            <w:tcMar>
              <w:top w:type="dxa" w:w="90"/>
              <w:left w:type="dxa" w:w="120"/>
              <w:bottom w:type="dxa" w:w="90"/>
              <w:right w:type="dxa" w:w="120"/>
            </w:tcMar>
          </w:tcPr>
          <w:p>
            <w:pPr>
              <w:jc w:val="center"/>
            </w:pPr>
            <w:r>
              <w:rPr>
                <w:b w:val="false"/>
                <w:bCs w:val="false"/>
                <w:sz w:val="18"/>
                <w:szCs w:val="18"/>
              </w:rPr>
              <w:t xml:space="preserve"/>
            </w:r>
          </w:p>
        </w:tc>
      </w:tr>
    </w:tbl>
    <w:p>
      <w:pPr>
        <w:spacing w:after="120" w:before="280"/>
      </w:pPr>
      <w:r>
        <w:rPr>
          <w:b/>
          <w:bCs/>
          <w:sz w:val="21"/>
          <w:szCs w:val="21"/>
        </w:rPr>
        <w:t xml:space="preserve">1.  How this addendum works</w:t>
      </w:r>
    </w:p>
    <w:p>
      <w:pPr>
        <w:spacing w:after="120"/>
      </w:pPr>
      <w:r>
        <w:rPr>
          <w:sz w:val="19"/>
          <w:szCs w:val="19"/>
        </w:rPr>
        <w:t xml:space="preserve">This addendum attaches to the agreement named above and is read together with it. The two documents form one agreement.</w:t>
      </w:r>
    </w:p>
    <w:p>
      <w:pPr>
        <w:spacing w:after="120"/>
      </w:pPr>
      <w:r>
        <w:rPr>
          <w:sz w:val="19"/>
          <w:szCs w:val="19"/>
        </w:rPr>
        <w:t xml:space="preserve">Where the attached agreement is written in the first person as statements by the client, those statements are made by the Guardian, on the Junior's behalf and on their own behalf. Where the attached agreement is signed by the "Client", that is the Guardian signing on the Junior's behalf.</w:t>
      </w:r>
    </w:p>
    <w:p>
      <w:pPr>
        <w:spacing w:after="120"/>
      </w:pPr>
      <w:r>
        <w:rPr>
          <w:sz w:val="19"/>
          <w:szCs w:val="19"/>
        </w:rPr>
        <w:t xml:space="preserve">Clause 3 below replaces the certification of age in the attached agreement. Clause 9 below replaces the Photos and Video section of the attached agreement in full. Everything else in the attached agreement continues to apply, including the rate, the minimum term, the cancellation policies and the payment arrangement.</w:t>
      </w:r>
    </w:p>
    <w:p>
      <w:pPr>
        <w:spacing w:after="120"/>
      </w:pPr>
      <w:r>
        <w:rPr>
          <w:sz w:val="19"/>
          <w:szCs w:val="19"/>
        </w:rPr>
        <w:t xml:space="preserve">The Junior signs a separate Participation Agreement. That document sets out how the Junior takes part in their training. It is not a legal agreement, it does not change anything in this one, and the Guardian receives a copy of it.</w:t>
      </w:r>
    </w:p>
    <w:p>
      <w:pPr>
        <w:spacing w:after="120" w:before="280"/>
      </w:pPr>
      <w:r>
        <w:rPr>
          <w:b/>
          <w:bCs/>
          <w:sz w:val="21"/>
          <w:szCs w:val="21"/>
        </w:rPr>
        <w:t xml:space="preserve">2.  Guardian declaration and authority</w:t>
      </w:r>
    </w:p>
    <w:p>
      <w:pPr>
        <w:spacing w:after="120"/>
      </w:pPr>
      <w:r>
        <w:rPr>
          <w:sz w:val="19"/>
          <w:szCs w:val="19"/>
        </w:rPr>
        <w:t xml:space="preserve">I am the parent or legal guardian of the Junior named above. I have authority to enter this agreement and the attached agreement on their behalf.</w:t>
      </w:r>
    </w:p>
    <w:p>
      <w:pPr>
        <w:spacing w:after="120"/>
      </w:pPr>
      <w:r>
        <w:rPr>
          <w:sz w:val="19"/>
          <w:szCs w:val="19"/>
        </w:rPr>
        <w:t xml:space="preserve">I have read both documents and I understand them. Any questions I had have been answered to my satisfaction. I accept their terms on the Junior's behalf and on my own.</w:t>
      </w:r>
    </w:p>
    <w:p>
      <w:pPr>
        <w:spacing w:after="120"/>
      </w:pPr>
      <w:r>
        <w:rPr>
          <w:sz w:val="19"/>
          <w:szCs w:val="19"/>
        </w:rPr>
        <w:t xml:space="preserve">I am not under any physical or emotional duress in signing.</w:t>
      </w:r>
    </w:p>
    <w:p>
      <w:pPr>
        <w:spacing w:after="120" w:before="280"/>
      </w:pPr>
      <w:r>
        <w:rPr>
          <w:b/>
          <w:bCs/>
          <w:sz w:val="21"/>
          <w:szCs w:val="21"/>
        </w:rPr>
        <w:t xml:space="preserve">3.  Consent to participate</w:t>
      </w:r>
    </w:p>
    <w:p>
      <w:pPr>
        <w:spacing w:after="120"/>
      </w:pPr>
      <w:r>
        <w:rPr>
          <w:sz w:val="19"/>
          <w:szCs w:val="19"/>
        </w:rPr>
        <w:t xml:space="preserve">This clause replaces the certification of age in the attached agreement.</w:t>
      </w:r>
    </w:p>
    <w:p>
      <w:pPr>
        <w:spacing w:after="120"/>
      </w:pPr>
      <w:r>
        <w:rPr>
          <w:sz w:val="19"/>
          <w:szCs w:val="19"/>
        </w:rPr>
        <w:t xml:space="preserve">I consent to the Junior participating in personal training, group exercise and general physical activities under the guidance of the Trainer.</w:t>
      </w:r>
    </w:p>
    <w:p>
      <w:pPr>
        <w:spacing w:after="120"/>
      </w:pPr>
      <w:r>
        <w:rPr>
          <w:sz w:val="19"/>
          <w:szCs w:val="19"/>
        </w:rPr>
        <w:t xml:space="preserve">I acknowledge that the Junior participates at their own risk, and I accept responsibility on their behalf for their health, wellness, medical, physical, mental and emotional wellbeing in connection with that participation.</w:t>
      </w:r>
    </w:p>
    <w:p>
      <w:pPr>
        <w:spacing w:after="120"/>
      </w:pPr>
      <w:r>
        <w:rPr>
          <w:sz w:val="19"/>
          <w:szCs w:val="19"/>
        </w:rPr>
        <w:t xml:space="preserve">I acknowledge that participation may involve a risk of serious injury or illness, and in rare circumstances death may occur.</w:t>
      </w:r>
    </w:p>
    <w:p>
      <w:pPr>
        <w:spacing w:after="120"/>
      </w:pPr>
      <w:r>
        <w:rPr>
          <w:sz w:val="19"/>
          <w:szCs w:val="19"/>
        </w:rPr>
        <w:t xml:space="preserve">I accept those risks, and I indemnify and release the Trainer and any person or body directly or indirectly associated with the Trainer against all liability, claims, demands and proceedings arising out of the Junior's participation, to the extent permitted by law.</w:t>
      </w:r>
    </w:p>
    <w:p>
      <w:pPr>
        <w:spacing w:after="120"/>
      </w:pPr>
      <w:r>
        <w:rPr>
          <w:sz w:val="19"/>
          <w:szCs w:val="19"/>
        </w:rPr>
        <w:t xml:space="preserve">I understand that all sessions are delivered by a qualified Australian fitness professional holding current qualifications including a Bachelor of Exercise and Movement Science, First Aid and CPR, full public and professional indemnity insurance, and a current Queensland Blue Card.</w:t>
      </w:r>
    </w:p>
    <w:p>
      <w:pPr>
        <w:spacing w:after="120" w:before="280"/>
      </w:pPr>
      <w:r>
        <w:rPr>
          <w:b/>
          <w:bCs/>
          <w:sz w:val="21"/>
          <w:szCs w:val="21"/>
        </w:rPr>
        <w:t xml:space="preserve">4.  Medical disclosure and clearance</w:t>
      </w:r>
    </w:p>
    <w:p>
      <w:pPr>
        <w:spacing w:after="120"/>
      </w:pPr>
      <w:r>
        <w:rPr>
          <w:sz w:val="19"/>
          <w:szCs w:val="19"/>
        </w:rPr>
        <w:t xml:space="preserve">The Junior's health information is collected in the Kinetic Hustl health screening form, which I complete on their behalf before their first session. The declarations I make there about honesty, completeness and telling the Trainer when something changes apply to this agreement too, and are not repeated here.</w:t>
      </w:r>
    </w:p>
    <w:p>
      <w:pPr>
        <w:spacing w:after="120"/>
      </w:pPr>
      <w:r>
        <w:rPr>
          <w:sz w:val="19"/>
          <w:szCs w:val="19"/>
        </w:rPr>
        <w:t xml:space="preserve">Where the Junior has a surgical history, a diagnosed condition, or an ongoing treating practitioner, written clearance from that practitioner must be provided to the Trainer before the Junior's first loaded training session. An introductory meeting or movement screen may take place before clearance is provided. Loaded training may not.</w:t>
      </w:r>
    </w:p>
    <w:p>
      <w:pPr>
        <w:spacing w:after="120"/>
      </w:pPr>
      <w:r>
        <w:rPr>
          <w:sz w:val="19"/>
          <w:szCs w:val="19"/>
        </w:rPr>
        <w:t xml:space="preserve">I acknowledge the recommendation that I obtain a medical practitioner's written approval before the Junior participates.</w:t>
      </w:r>
    </w:p>
    <w:p>
      <w:pPr>
        <w:spacing w:after="120" w:before="280"/>
      </w:pPr>
      <w:r>
        <w:rPr>
          <w:b/>
          <w:bCs/>
          <w:sz w:val="21"/>
          <w:szCs w:val="21"/>
        </w:rPr>
        <w:t xml:space="preserve">5.  Contact with treating practitioners</w:t>
      </w:r>
    </w:p>
    <w:p>
      <w:pPr>
        <w:spacing w:after="120"/>
      </w:pPr>
      <w:r>
        <w:rPr>
          <w:sz w:val="19"/>
          <w:szCs w:val="19"/>
        </w:rPr>
        <w:t xml:space="preserve">The Trainer coaches training, movement, habits and confidence. The Trainer does not diagnose, treat or manage medical conditions, and coaching runs alongside any clinical care the Junior receives rather than in place of it.</w:t>
      </w:r>
    </w:p>
    <w:p>
      <w:pPr>
        <w:spacing w:after="120"/>
      </w:pPr>
      <w:r>
        <w:rPr>
          <w:sz w:val="19"/>
          <w:szCs w:val="19"/>
        </w:rPr>
        <w:t xml:space="preserve">The Junior's treating practitioners, and my consent for the Trainer to contact them, are recorded in the health screening form. They are not collected again here.</w:t>
      </w:r>
    </w:p>
    <w:p>
      <w:pPr>
        <w:spacing w:after="80"/>
      </w:pPr>
      <w:r>
        <w:rPr>
          <w:i/>
          <w:iCs/>
          <w:sz w:val="19"/>
          <w:szCs w:val="19"/>
        </w:rPr>
        <w:t xml:space="preserve">The Guardian ticks one:</w:t>
      </w:r>
    </w:p>
    <w:p>
      <w:pPr>
        <w:spacing w:after="100"/>
      </w:pPr>
      <w:r>
        <w:rPr>
          <w:sz w:val="19"/>
          <w:szCs w:val="19"/>
        </w:rPr>
        <w:t xml:space="preserve">☐  I consent to the Trainer contacting the Junior's treating physiotherapist, surgeon or medical practitioner for the purpose of coordinating their training.</w:t>
      </w:r>
    </w:p>
    <w:p>
      <w:pPr>
        <w:spacing w:after="100"/>
      </w:pPr>
      <w:r>
        <w:rPr>
          <w:sz w:val="19"/>
          <w:szCs w:val="19"/>
        </w:rPr>
        <w:t xml:space="preserve">☐  I do not consent.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2F2F2" w:val="clear"/>
            <w:tcMar>
              <w:top w:type="dxa" w:w="90"/>
              <w:left w:type="dxa" w:w="120"/>
              <w:bottom w:type="dxa" w:w="90"/>
              <w:right w:type="dxa" w:w="120"/>
            </w:tcMar>
          </w:tcPr>
          <w:p>
            <w:r>
              <w:rPr>
                <w:b/>
                <w:bCs/>
                <w:sz w:val="18"/>
                <w:szCs w:val="18"/>
              </w:rPr>
              <w:t xml:space="preserve">Practitioner name</w:t>
            </w:r>
          </w:p>
        </w:tc>
        <w:tc>
          <w:tcPr>
            <w:tcW w:type="dxa" w:w="5600"/>
            <w:shd w:fill="F2F2F2" w:val="clear"/>
            <w:tcMar>
              <w:top w:type="dxa" w:w="90"/>
              <w:left w:type="dxa" w:w="120"/>
              <w:bottom w:type="dxa" w:w="90"/>
              <w:right w:type="dxa" w:w="120"/>
            </w:tcMar>
          </w:tcPr>
          <w:p>
            <w:pPr>
              <w:jc w:val="center"/>
            </w:pPr>
            <w:r>
              <w:rPr>
                <w:b/>
                <w:bCs/>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Clinic</w:t>
            </w:r>
          </w:p>
        </w:tc>
        <w:tc>
          <w:tcPr>
            <w:tcW w:type="dxa" w:w="5600"/>
            <w:tcMar>
              <w:top w:type="dxa" w:w="90"/>
              <w:left w:type="dxa" w:w="120"/>
              <w:bottom w:type="dxa" w:w="90"/>
              <w:right w:type="dxa" w:w="120"/>
            </w:tcMar>
          </w:tcPr>
          <w:p>
            <w:pPr>
              <w:jc w:val="center"/>
            </w:pPr>
            <w:r>
              <w:rPr>
                <w:b w:val="false"/>
                <w:bCs w:val="false"/>
                <w:sz w:val="18"/>
                <w:szCs w:val="18"/>
              </w:rPr>
              <w:t xml:space="preserve"/>
            </w:r>
          </w:p>
        </w:tc>
      </w:tr>
      <w:tr>
        <w:tc>
          <w:tcPr>
            <w:tcW w:type="dxa" w:w="3400"/>
            <w:tcMar>
              <w:top w:type="dxa" w:w="90"/>
              <w:left w:type="dxa" w:w="120"/>
              <w:bottom w:type="dxa" w:w="90"/>
              <w:right w:type="dxa" w:w="120"/>
            </w:tcMar>
          </w:tcPr>
          <w:p>
            <w:r>
              <w:rPr>
                <w:b w:val="false"/>
                <w:bCs w:val="false"/>
                <w:sz w:val="18"/>
                <w:szCs w:val="18"/>
              </w:rPr>
              <w:t xml:space="preserve">Contact</w:t>
            </w:r>
          </w:p>
        </w:tc>
        <w:tc>
          <w:tcPr>
            <w:tcW w:type="dxa" w:w="5600"/>
            <w:tcMar>
              <w:top w:type="dxa" w:w="90"/>
              <w:left w:type="dxa" w:w="120"/>
              <w:bottom w:type="dxa" w:w="90"/>
              <w:right w:type="dxa" w:w="120"/>
            </w:tcMar>
          </w:tcPr>
          <w:p>
            <w:pPr>
              <w:jc w:val="center"/>
            </w:pPr>
            <w:r>
              <w:rPr>
                <w:b w:val="false"/>
                <w:bCs w:val="false"/>
                <w:sz w:val="18"/>
                <w:szCs w:val="18"/>
              </w:rPr>
              <w:t xml:space="preserve"/>
            </w:r>
          </w:p>
        </w:tc>
      </w:tr>
    </w:tbl>
    <w:p>
      <w:pPr>
        <w:spacing w:after="120" w:before="280"/>
      </w:pPr>
      <w:r>
        <w:rPr>
          <w:b/>
          <w:bCs/>
          <w:sz w:val="21"/>
          <w:szCs w:val="21"/>
        </w:rPr>
        <w:t xml:space="preserve">6.  Financial responsibility</w:t>
      </w:r>
    </w:p>
    <w:p>
      <w:pPr>
        <w:spacing w:after="120"/>
      </w:pPr>
      <w:r>
        <w:rPr>
          <w:sz w:val="19"/>
          <w:szCs w:val="19"/>
        </w:rPr>
        <w:t xml:space="preserve">I am the responsible party for everything the attached agreement requires of the client: the fees, the payment arrangement, the notice periods and the cancellation policies. Those terms are set out in that agreement and are not restated here.</w:t>
      </w:r>
    </w:p>
    <w:p>
      <w:pPr>
        <w:spacing w:after="120"/>
      </w:pPr>
      <w:r>
        <w:rPr>
          <w:sz w:val="19"/>
          <w:szCs w:val="19"/>
        </w:rPr>
        <w:t xml:space="preserve">The direct debit authority is signed by me as the account holder. The Junior is the person training; I am the person paying.</w:t>
      </w:r>
    </w:p>
    <w:p>
      <w:pPr>
        <w:spacing w:after="120"/>
      </w:pPr>
      <w:r>
        <w:rPr>
          <w:sz w:val="19"/>
          <w:szCs w:val="19"/>
        </w:rPr>
        <w:t xml:space="preserve">I am responsible for ensuring the Junior holds valid gym access for every session they attend.</w:t>
      </w:r>
    </w:p>
    <w:p>
      <w:pPr>
        <w:spacing w:after="120" w:before="280"/>
      </w:pPr>
      <w:r>
        <w:rPr>
          <w:b/>
          <w:bCs/>
          <w:sz w:val="21"/>
          <w:szCs w:val="21"/>
        </w:rPr>
        <w:t xml:space="preserve">7.  Communication</w:t>
      </w:r>
    </w:p>
    <w:p>
      <w:pPr>
        <w:spacing w:after="120"/>
      </w:pPr>
      <w:r>
        <w:rPr>
          <w:sz w:val="19"/>
          <w:szCs w:val="19"/>
        </w:rPr>
        <w:t xml:space="preserve">Kinetic Hustl does not operate a private messaging channel between a trainer and a client under 18.</w:t>
      </w:r>
    </w:p>
    <w:p>
      <w:pPr>
        <w:spacing w:after="120"/>
      </w:pPr>
      <w:r>
        <w:rPr>
          <w:sz w:val="19"/>
          <w:szCs w:val="19"/>
        </w:rPr>
        <w:t xml:space="preserve">Where the Junior is old enough to follow a program independently, they may hold their own app account. In-app messaging is set to one-way: the Trainer can send programming, instructions and notes, and the Junior cannot message the Trainer privately. Where the Junior is not yet training independently, no app account is issued and their programming sits on my account instead.</w:t>
      </w:r>
    </w:p>
    <w:p>
      <w:pPr>
        <w:spacing w:after="120"/>
      </w:pPr>
      <w:r>
        <w:rPr>
          <w:sz w:val="19"/>
          <w:szCs w:val="19"/>
        </w:rPr>
        <w:t xml:space="preserve">Between sessions, anything the Junior needs to raise comes to the Trainer through me, or the Junior raises it with the Trainer in person at the gym. In a session, the Junior is encouraged to raise anything directly, and the Trainer will follow up with me where it matters.</w:t>
      </w:r>
    </w:p>
    <w:p>
      <w:pPr>
        <w:spacing w:after="120"/>
      </w:pPr>
      <w:r>
        <w:rPr>
          <w:sz w:val="19"/>
          <w:szCs w:val="19"/>
        </w:rPr>
        <w:t xml:space="preserve">I understand the Trainer will communicate with me about the Junior's training, their program, their progress and any concerns.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F2F2F2" w:val="clear"/>
            <w:tcMar>
              <w:top w:type="dxa" w:w="90"/>
              <w:left w:type="dxa" w:w="120"/>
              <w:bottom w:type="dxa" w:w="90"/>
              <w:right w:type="dxa" w:w="120"/>
            </w:tcMar>
          </w:tcPr>
          <w:p>
            <w:r>
              <w:rPr>
                <w:b/>
                <w:bCs/>
                <w:sz w:val="18"/>
                <w:szCs w:val="18"/>
              </w:rPr>
              <w:t xml:space="preserve">Junior's app account</w:t>
            </w:r>
          </w:p>
        </w:tc>
        <w:tc>
          <w:tcPr>
            <w:tcW w:type="dxa" w:w="5600"/>
            <w:shd w:fill="F2F2F2" w:val="clear"/>
            <w:tcMar>
              <w:top w:type="dxa" w:w="90"/>
              <w:left w:type="dxa" w:w="120"/>
              <w:bottom w:type="dxa" w:w="90"/>
              <w:right w:type="dxa" w:w="120"/>
            </w:tcMar>
          </w:tcPr>
          <w:p>
            <w:pPr>
              <w:jc w:val="center"/>
            </w:pPr>
            <w:r>
              <w:rPr>
                <w:b/>
                <w:bCs/>
                <w:sz w:val="18"/>
                <w:szCs w:val="18"/>
              </w:rPr>
              <w:t xml:space="preserve">☐ Yes, one-way messaging     ☐ No app access</w:t>
            </w:r>
          </w:p>
        </w:tc>
      </w:tr>
      <w:tr>
        <w:tc>
          <w:tcPr>
            <w:tcW w:type="dxa" w:w="3400"/>
            <w:tcMar>
              <w:top w:type="dxa" w:w="90"/>
              <w:left w:type="dxa" w:w="120"/>
              <w:bottom w:type="dxa" w:w="90"/>
              <w:right w:type="dxa" w:w="120"/>
            </w:tcMar>
          </w:tcPr>
          <w:p>
            <w:r>
              <w:rPr>
                <w:b w:val="false"/>
                <w:bCs w:val="false"/>
                <w:sz w:val="18"/>
                <w:szCs w:val="18"/>
              </w:rPr>
              <w:t xml:space="preserve">Guardian contact between sessions</w:t>
            </w:r>
          </w:p>
        </w:tc>
        <w:tc>
          <w:tcPr>
            <w:tcW w:type="dxa" w:w="5600"/>
            <w:tcMar>
              <w:top w:type="dxa" w:w="90"/>
              <w:left w:type="dxa" w:w="120"/>
              <w:bottom w:type="dxa" w:w="90"/>
              <w:right w:type="dxa" w:w="120"/>
            </w:tcMar>
          </w:tcPr>
          <w:p>
            <w:pPr>
              <w:jc w:val="center"/>
            </w:pPr>
            <w:r>
              <w:rPr>
                <w:b w:val="false"/>
                <w:bCs w:val="false"/>
                <w:sz w:val="18"/>
                <w:szCs w:val="18"/>
              </w:rPr>
              <w:t xml:space="preserve"/>
            </w:r>
          </w:p>
        </w:tc>
      </w:tr>
    </w:tbl>
    <w:p>
      <w:pPr>
        <w:spacing w:after="120" w:before="280"/>
      </w:pPr>
      <w:r>
        <w:rPr>
          <w:b/>
          <w:bCs/>
          <w:sz w:val="21"/>
          <w:szCs w:val="21"/>
        </w:rPr>
        <w:t xml:space="preserve">8.  Supervision and setting</w:t>
      </w:r>
    </w:p>
    <w:p>
      <w:pPr>
        <w:spacing w:after="120"/>
      </w:pPr>
      <w:r>
        <w:rPr>
          <w:sz w:val="19"/>
          <w:szCs w:val="19"/>
        </w:rPr>
        <w:t xml:space="preserve">Sessions are conducted on the open gym floor during staffed hours, and never in a closed or unsupervised room.</w:t>
      </w:r>
    </w:p>
    <w:p>
      <w:pPr>
        <w:spacing w:after="120"/>
      </w:pPr>
      <w:r>
        <w:rPr>
          <w:sz w:val="19"/>
          <w:szCs w:val="19"/>
        </w:rPr>
        <w:t xml:space="preserve">Where the Junior is under 16, a parent, guardian or other responsible adult must be present for the whole session. This is a condition of the Trainer's insurance, not a preference, and it cannot be waived by agreement.</w:t>
      </w:r>
    </w:p>
    <w:p>
      <w:pPr>
        <w:spacing w:after="120"/>
      </w:pPr>
      <w:r>
        <w:rPr>
          <w:sz w:val="19"/>
          <w:szCs w:val="19"/>
        </w:rPr>
        <w:t xml:space="preserve">If no responsible adult is present at the start of a session for a Junior under 16, the session cannot go ahead. It is treated under the cancellation policy in the attached agreement, though the Trainer will use discretion where the circumstances warrant it.</w:t>
      </w:r>
    </w:p>
    <w:p>
      <w:pPr>
        <w:spacing w:after="120"/>
      </w:pPr>
      <w:r>
        <w:rPr>
          <w:sz w:val="19"/>
          <w:szCs w:val="19"/>
        </w:rPr>
        <w:t xml:space="preserve">Where the Junior is 16 or 17, I am welcome to attend any session and will attend the first one.</w:t>
      </w:r>
    </w:p>
    <w:p>
      <w:pPr>
        <w:spacing w:after="120" w:before="280"/>
      </w:pPr>
      <w:r>
        <w:rPr>
          <w:b/>
          <w:bCs/>
          <w:sz w:val="21"/>
          <w:szCs w:val="21"/>
        </w:rPr>
        <w:t xml:space="preserve">9.  Photos and video</w:t>
      </w:r>
    </w:p>
    <w:p>
      <w:pPr>
        <w:spacing w:after="120"/>
      </w:pPr>
      <w:r>
        <w:rPr>
          <w:sz w:val="19"/>
          <w:szCs w:val="19"/>
        </w:rPr>
        <w:t xml:space="preserve">This clause replaces the Photos and Video section of the attached agreement in full.</w:t>
      </w:r>
    </w:p>
    <w:p>
      <w:pPr>
        <w:spacing w:after="120"/>
      </w:pPr>
      <w:r>
        <w:rPr>
          <w:sz w:val="19"/>
          <w:szCs w:val="19"/>
        </w:rPr>
        <w:t xml:space="preserve">Progress photos are not taken of clients under 18. This applies regardless of the Junior's goals, including where body composition is one of them. Progress is tracked using measurements, performance markers, and video of movement where it serves the coaching.</w:t>
      </w:r>
    </w:p>
    <w:p>
      <w:pPr>
        <w:spacing w:after="120"/>
      </w:pPr>
      <w:r>
        <w:rPr>
          <w:sz w:val="19"/>
          <w:szCs w:val="19"/>
        </w:rPr>
        <w:t xml:space="preserve">Photos and video for marketing or social media require the consent of both the Guardian and the Junior. Consent defaults to no. Where either does not consent, none are taken or used.</w:t>
      </w:r>
    </w:p>
    <w:p>
      <w:pPr>
        <w:spacing w:after="80"/>
      </w:pPr>
      <w:r>
        <w:rPr>
          <w:i/>
          <w:iCs/>
          <w:sz w:val="19"/>
          <w:szCs w:val="19"/>
        </w:rPr>
        <w:t xml:space="preserve">Both parties tick:</w:t>
      </w:r>
    </w:p>
    <w:p>
      <w:pPr>
        <w:spacing w:after="100"/>
      </w:pPr>
      <w:r>
        <w:rPr>
          <w:sz w:val="19"/>
          <w:szCs w:val="19"/>
        </w:rPr>
        <w:t xml:space="preserve">☐  Guardian consents                    ☐  Guardian does not consent</w:t>
      </w:r>
    </w:p>
    <w:p>
      <w:pPr>
        <w:spacing w:after="100"/>
      </w:pPr>
      <w:r>
        <w:rPr>
          <w:sz w:val="19"/>
          <w:szCs w:val="19"/>
        </w:rPr>
        <w:t xml:space="preserve">☐  Junior consents                      ☐  Junior does not consent</w:t>
      </w:r>
    </w:p>
    <w:p>
      <w:pPr>
        <w:spacing w:after="80"/>
      </w:pPr>
      <w:r>
        <w:rPr>
          <w:sz w:val="19"/>
          <w:szCs w:val="19"/>
        </w:rPr>
        <w:t xml:space="preserve">Where both consent, the following apply and cannot be waived:</w:t>
      </w:r>
    </w:p>
    <w:p>
      <w:pPr>
        <w:pStyle w:val="ListParagraph"/>
        <w:numPr>
          <w:ilvl w:val="0"/>
          <w:numId w:val="1"/>
        </w:numPr>
        <w:spacing w:after="70"/>
      </w:pPr>
      <w:r>
        <w:rPr>
          <w:sz w:val="18"/>
          <w:szCs w:val="18"/>
        </w:rPr>
        <w:t xml:space="preserve">No location tagging, and no naming of the gym alongside the Junior.</w:t>
      </w:r>
    </w:p>
    <w:p>
      <w:pPr>
        <w:pStyle w:val="ListParagraph"/>
        <w:numPr>
          <w:ilvl w:val="0"/>
          <w:numId w:val="1"/>
        </w:numPr>
        <w:spacing w:after="70"/>
      </w:pPr>
      <w:r>
        <w:rPr>
          <w:sz w:val="18"/>
          <w:szCs w:val="18"/>
        </w:rPr>
        <w:t xml:space="preserve">Nothing that identifies when the Junior trains, including day, time, or any reference to a regular routine.</w:t>
      </w:r>
    </w:p>
    <w:p>
      <w:pPr>
        <w:pStyle w:val="ListParagraph"/>
        <w:numPr>
          <w:ilvl w:val="0"/>
          <w:numId w:val="1"/>
        </w:numPr>
        <w:spacing w:after="70"/>
      </w:pPr>
      <w:r>
        <w:rPr>
          <w:sz w:val="18"/>
          <w:szCs w:val="18"/>
        </w:rPr>
        <w:t xml:space="preserve">No posting in real time. Material is posted later than the session it came from.</w:t>
      </w:r>
    </w:p>
    <w:p>
      <w:pPr>
        <w:pStyle w:val="ListParagraph"/>
        <w:numPr>
          <w:ilvl w:val="0"/>
          <w:numId w:val="1"/>
        </w:numPr>
        <w:spacing w:after="70"/>
      </w:pPr>
      <w:r>
        <w:rPr>
          <w:sz w:val="18"/>
          <w:szCs w:val="18"/>
        </w:rPr>
        <w:t xml:space="preserve">First name only, or no name.</w:t>
      </w:r>
    </w:p>
    <w:p>
      <w:pPr>
        <w:pStyle w:val="ListParagraph"/>
        <w:numPr>
          <w:ilvl w:val="0"/>
          <w:numId w:val="1"/>
        </w:numPr>
        <w:spacing w:after="70"/>
      </w:pPr>
      <w:r>
        <w:rPr>
          <w:sz w:val="18"/>
          <w:szCs w:val="18"/>
        </w:rPr>
        <w:t xml:space="preserve">No comments or captions about the Junior's body, weight or appearance.</w:t>
      </w:r>
    </w:p>
    <w:p>
      <w:pPr>
        <w:spacing w:after="120"/>
      </w:pPr>
      <w:r>
        <w:rPr>
          <w:sz w:val="19"/>
          <w:szCs w:val="19"/>
        </w:rPr>
        <w:t xml:space="preserve">The reason for those rules: a post that shows a young person's face, names where they train and implies when they are there is a complete set of instructions for finding them. Consent does not make that safe.</w:t>
      </w:r>
    </w:p>
    <w:p>
      <w:pPr>
        <w:spacing w:after="120"/>
      </w:pPr>
      <w:r>
        <w:rPr>
          <w:sz w:val="19"/>
          <w:szCs w:val="19"/>
        </w:rPr>
        <w:t xml:space="preserve">Consent may be withdrawn at any time by either the Guardian or the Junior, by telling the Trainer. New material will not be used and existing material will be removed wherever it is practical to do so.</w:t>
      </w:r>
    </w:p>
    <w:p>
      <w:pPr>
        <w:spacing w:after="120" w:before="280"/>
      </w:pPr>
      <w:r>
        <w:rPr>
          <w:b/>
          <w:bCs/>
          <w:sz w:val="21"/>
          <w:szCs w:val="21"/>
        </w:rPr>
        <w:t xml:space="preserve">10.  When the Junior turns 18</w:t>
      </w:r>
    </w:p>
    <w:p>
      <w:pPr>
        <w:spacing w:after="120"/>
      </w:pPr>
      <w:r>
        <w:rPr>
          <w:sz w:val="19"/>
          <w:szCs w:val="19"/>
        </w:rPr>
        <w:t xml:space="preserve">This addendum ends on the Junior's eighteenth birthday.</w:t>
      </w:r>
    </w:p>
    <w:p>
      <w:pPr>
        <w:spacing w:after="120"/>
      </w:pPr>
      <w:r>
        <w:rPr>
          <w:sz w:val="19"/>
          <w:szCs w:val="19"/>
        </w:rPr>
        <w:t xml:space="preserve">From that date the client signs the standard agreement for their format in their own name, and takes on the rate, the policies and the payment arrangement themselves. Until they do, this addendum and the attached agreement continue unchanged and I remain the responsible party.</w:t>
      </w:r>
    </w:p>
    <w:p>
      <w:pPr>
        <w:spacing w:after="120"/>
      </w:pPr>
      <w:r>
        <w:rPr>
          <w:sz w:val="19"/>
          <w:szCs w:val="19"/>
        </w:rPr>
        <w:t xml:space="preserve">Financial responsibility transfers to the client only once a new agreement and a new direct debit authority are in place in their name. A birthday alone does not move it.</w:t>
      </w:r>
    </w:p>
    <w:p>
      <w:pPr>
        <w:spacing w:after="120" w:before="280"/>
      </w:pPr>
      <w:r>
        <w:rPr>
          <w:b/>
          <w:bCs/>
          <w:sz w:val="21"/>
          <w:szCs w:val="21"/>
        </w:rPr>
        <w:t xml:space="preserve">11.  Shared sessions</w:t>
      </w:r>
    </w:p>
    <w:p>
      <w:pPr>
        <w:spacing w:after="120"/>
      </w:pPr>
      <w:r>
        <w:rPr>
          <w:sz w:val="19"/>
          <w:szCs w:val="19"/>
        </w:rPr>
        <w:t xml:space="preserve">Where the Junior trains in a 2-on-1 or 3-on-1 session alongside participants who are not members of our household, I agree to the specific participants in writing before the first shared session.</w:t>
      </w:r>
    </w:p>
    <w:p>
      <w:pPr>
        <w:spacing w:after="120"/>
      </w:pPr>
      <w:r>
        <w:rPr>
          <w:sz w:val="19"/>
          <w:szCs w:val="19"/>
        </w:rPr>
        <w:t xml:space="preserve">Where the Junior is under 16, the supervision requirement in clause 8 applies to every shared session as well.</w:t>
      </w:r>
    </w:p>
    <w:p>
      <w:pPr>
        <w:spacing w:after="120" w:before="280"/>
      </w:pPr>
      <w:r>
        <w:rPr>
          <w:b/>
          <w:bCs/>
          <w:sz w:val="21"/>
          <w:szCs w:val="21"/>
        </w:rPr>
        <w:t xml:space="preserve">12.  Raising a concern</w:t>
      </w:r>
    </w:p>
    <w:p>
      <w:pPr>
        <w:spacing w:after="120"/>
      </w:pPr>
      <w:r>
        <w:rPr>
          <w:sz w:val="19"/>
          <w:szCs w:val="19"/>
        </w:rPr>
        <w:t xml:space="preserve">The Junior is encouraged to raise anything with the Trainer during a session, and to say so if something hurts, feels wrong, or they would rather not do it.</w:t>
      </w:r>
    </w:p>
    <w:p>
      <w:pPr>
        <w:spacing w:after="120"/>
      </w:pPr>
      <w:r>
        <w:rPr>
          <w:sz w:val="19"/>
          <w:szCs w:val="19"/>
        </w:rPr>
        <w:t xml:space="preserve">Nothing the Junior tells the Trainer about their training is kept secret from me. The Trainer will tell me about anything affecting the Junior's training, wellbeing or safety.</w:t>
      </w:r>
    </w:p>
    <w:p>
      <w:pPr>
        <w:spacing w:after="120"/>
      </w:pPr>
      <w:r>
        <w:rPr>
          <w:sz w:val="19"/>
          <w:szCs w:val="19"/>
        </w:rPr>
        <w:t xml:space="preserve">If the Trainer becomes concerned about the Junior's safety or welfare, the Trainer will raise it with me. Where the Trainer reasonably believes the Junior is at risk of harm, the Trainer may contact the appropriate authorities, and is not required to seek my agreement first.</w:t>
      </w:r>
    </w:p>
    <w:p>
      <w:pPr>
        <w:spacing w:after="120" w:before="280"/>
      </w:pPr>
      <w:r>
        <w:rPr>
          <w:b/>
          <w:bCs/>
          <w:sz w:val="21"/>
          <w:szCs w:val="21"/>
        </w:rPr>
        <w:t xml:space="preserve">13.  Policies</w:t>
      </w:r>
    </w:p>
    <w:p>
      <w:pPr>
        <w:spacing w:after="40"/>
      </w:pPr>
      <w:r>
        <w:rPr>
          <w:i/>
          <w:iCs/>
          <w:sz w:val="19"/>
          <w:szCs w:val="19"/>
        </w:rPr>
        <w:t xml:space="preserve">Please initial each of the following to confirm you have read and understood it.</w:t>
      </w:r>
    </w:p>
    <w:p>
      <w:pPr>
        <w:spacing w:after="50" w:before="140"/>
      </w:pPr>
      <w:r>
        <w:rPr>
          <w:b/>
          <w:bCs/>
          <w:sz w:val="19"/>
          <w:szCs w:val="19"/>
        </w:rPr>
        <w:t xml:space="preserve">Medical clearance</w:t>
      </w:r>
    </w:p>
    <w:p>
      <w:pPr>
        <w:spacing w:after="70"/>
      </w:pPr>
      <w:r>
        <w:rPr>
          <w:sz w:val="18"/>
          <w:szCs w:val="18"/>
        </w:rPr>
        <w:t xml:space="preserve">No loaded training takes place before written practitioner clearance is on file, where clause 4 requires it.</w:t>
      </w:r>
    </w:p>
    <w:p>
      <w:pPr>
        <w:pBdr>
          <w:bottom w:val="single" w:color="DDDDDD" w:sz="4"/>
        </w:pBdr>
        <w:spacing w:after="90"/>
      </w:pPr>
      <w:r>
        <w:rPr>
          <w:color w:val="666666"/>
          <w:sz w:val="17"/>
          <w:szCs w:val="17"/>
        </w:rPr>
        <w:t xml:space="preserve">Guardian initial:   </w:t>
      </w:r>
      <w:r>
        <w:rPr>
          <w:sz w:val="19"/>
          <w:szCs w:val="19"/>
        </w:rPr>
        <w:t xml:space="preserve">____________</w:t>
      </w:r>
    </w:p>
    <w:p>
      <w:pPr>
        <w:spacing w:after="50" w:before="140"/>
      </w:pPr>
      <w:r>
        <w:rPr>
          <w:b/>
          <w:bCs/>
          <w:sz w:val="19"/>
          <w:szCs w:val="19"/>
        </w:rPr>
        <w:t xml:space="preserve">Supervision</w:t>
      </w:r>
    </w:p>
    <w:p>
      <w:pPr>
        <w:spacing w:after="70"/>
      </w:pPr>
      <w:r>
        <w:rPr>
          <w:sz w:val="18"/>
          <w:szCs w:val="18"/>
        </w:rPr>
        <w:t xml:space="preserve">Where the Junior is under 16, a responsible adult is present for the whole session. Without one the session cannot go ahead.</w:t>
      </w:r>
    </w:p>
    <w:p>
      <w:pPr>
        <w:pBdr>
          <w:bottom w:val="single" w:color="DDDDDD" w:sz="4"/>
        </w:pBdr>
        <w:spacing w:after="90"/>
      </w:pPr>
      <w:r>
        <w:rPr>
          <w:color w:val="666666"/>
          <w:sz w:val="17"/>
          <w:szCs w:val="17"/>
        </w:rPr>
        <w:t xml:space="preserve">Guardian initial:   </w:t>
      </w:r>
      <w:r>
        <w:rPr>
          <w:sz w:val="19"/>
          <w:szCs w:val="19"/>
        </w:rPr>
        <w:t xml:space="preserve">____________</w:t>
      </w:r>
    </w:p>
    <w:p>
      <w:pPr>
        <w:spacing w:after="340"/>
      </w:pPr>
      <w:r>
        <w:rPr>
          <w:sz w:val="19"/>
          <w:szCs w:val="19"/>
        </w:rPr>
        <w:t xml:space="preserve">I understand that the above terms and conditions apply, together with those in the attached agreement.</w:t>
      </w:r>
    </w:p>
    <w:p>
      <w:pPr>
        <w:spacing w:after="200"/>
      </w:pPr>
      <w:r>
        <w:rPr>
          <w:sz w:val="19"/>
          <w:szCs w:val="19"/>
        </w:rPr>
        <w:t xml:space="preserve">Guardian signature: 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2026-10-10T07:39:58.823Z</dcterms:created>
  <dcterms:modified xsi:type="dcterms:W3CDTF">2026-10-10T07:39:58.823Z</dcterms:modified>
</cp:coreProperties>
</file>

<file path=docProps/custom.xml><?xml version="1.0" encoding="utf-8"?>
<Properties xmlns="http://schemas.openxmlformats.org/officeDocument/2006/custom-properties" xmlns:vt="http://schemas.openxmlformats.org/officeDocument/2006/docPropsVTypes"/>
</file>