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F018" w14:textId="77777777" w:rsidR="00374102" w:rsidRPr="00374102" w:rsidRDefault="00374102" w:rsidP="00374102">
      <w:pPr>
        <w:bidi/>
        <w:rPr>
          <w:rFonts w:cs="B Nazanin"/>
          <w:b/>
          <w:bCs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هدف</w:t>
      </w:r>
    </w:p>
    <w:p w14:paraId="5DF0906C" w14:textId="77777777" w:rsidR="00374102" w:rsidRPr="00374102" w:rsidRDefault="00374102" w:rsidP="00374102">
      <w:p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ارزیابی توانایی شما در تحلیل، طراحی و پیاده‌سازی یک فروشگاه لوازم دیجیتال با رویکرد </w:t>
      </w:r>
      <w:r w:rsidRPr="00374102">
        <w:rPr>
          <w:rFonts w:cs="B Nazanin"/>
          <w:sz w:val="28"/>
          <w:szCs w:val="28"/>
        </w:rPr>
        <w:t xml:space="preserve">DDD </w:t>
      </w:r>
      <w:r w:rsidRPr="00374102">
        <w:rPr>
          <w:rFonts w:cs="B Nazanin"/>
          <w:sz w:val="28"/>
          <w:szCs w:val="28"/>
          <w:rtl/>
        </w:rPr>
        <w:t xml:space="preserve">و </w:t>
      </w:r>
      <w:r w:rsidRPr="00374102">
        <w:rPr>
          <w:rFonts w:cs="B Nazanin"/>
          <w:sz w:val="28"/>
          <w:szCs w:val="28"/>
        </w:rPr>
        <w:t>Microservices</w:t>
      </w:r>
      <w:r w:rsidRPr="00374102">
        <w:rPr>
          <w:rFonts w:cs="B Nazanin"/>
          <w:sz w:val="28"/>
          <w:szCs w:val="28"/>
          <w:rtl/>
        </w:rPr>
        <w:t>؛ همراه با انتخاب و توجیه منطقی فناوری‌ها و الگوها</w:t>
      </w:r>
      <w:r w:rsidRPr="00374102">
        <w:rPr>
          <w:rFonts w:cs="B Nazanin"/>
          <w:sz w:val="28"/>
          <w:szCs w:val="28"/>
        </w:rPr>
        <w:t>.</w:t>
      </w:r>
    </w:p>
    <w:p w14:paraId="70E178EA" w14:textId="10B4520F" w:rsidR="00374102" w:rsidRPr="00374102" w:rsidRDefault="00374102" w:rsidP="00374102">
      <w:pPr>
        <w:bidi/>
        <w:rPr>
          <w:rFonts w:cs="B Nazanin"/>
          <w:b/>
          <w:bCs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شرح کلی</w:t>
      </w:r>
    </w:p>
    <w:p w14:paraId="14E8A89D" w14:textId="77777777" w:rsidR="00374102" w:rsidRPr="00374102" w:rsidRDefault="00374102" w:rsidP="00374102">
      <w:p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>سامانه شامل بخش‌های محصولات، کاربران و سفارش‌ها است. هر بخش باید مستقل، قابل توسعه و قابل استقرار مستقل باشد</w:t>
      </w:r>
      <w:r w:rsidRPr="00374102">
        <w:rPr>
          <w:rFonts w:cs="B Nazanin"/>
          <w:sz w:val="28"/>
          <w:szCs w:val="28"/>
        </w:rPr>
        <w:t>.</w:t>
      </w:r>
    </w:p>
    <w:p w14:paraId="3C994F66" w14:textId="658093D5" w:rsidR="00374102" w:rsidRPr="00374102" w:rsidRDefault="00374102" w:rsidP="00374102">
      <w:pPr>
        <w:bidi/>
        <w:rPr>
          <w:rFonts w:cs="B Nazanin"/>
          <w:b/>
          <w:bCs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الزامات کلی</w:t>
      </w:r>
    </w:p>
    <w:p w14:paraId="6087D704" w14:textId="77777777" w:rsidR="00374102" w:rsidRPr="00374102" w:rsidRDefault="00374102" w:rsidP="00374102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طراحی بر پایه‌ی </w:t>
      </w:r>
      <w:r w:rsidRPr="00374102">
        <w:rPr>
          <w:rFonts w:cs="B Nazanin"/>
          <w:b/>
          <w:bCs/>
          <w:sz w:val="28"/>
          <w:szCs w:val="28"/>
        </w:rPr>
        <w:t>Microservices</w:t>
      </w:r>
      <w:r w:rsidRPr="00374102">
        <w:rPr>
          <w:rFonts w:cs="B Nazanin"/>
          <w:sz w:val="28"/>
          <w:szCs w:val="28"/>
        </w:rPr>
        <w:t xml:space="preserve"> </w:t>
      </w:r>
      <w:r w:rsidRPr="00374102">
        <w:rPr>
          <w:rFonts w:cs="B Nazanin"/>
          <w:sz w:val="28"/>
          <w:szCs w:val="28"/>
          <w:rtl/>
        </w:rPr>
        <w:t xml:space="preserve">و رعایت اصول </w:t>
      </w:r>
      <w:r w:rsidRPr="00374102">
        <w:rPr>
          <w:rFonts w:cs="B Nazanin"/>
          <w:b/>
          <w:bCs/>
          <w:sz w:val="28"/>
          <w:szCs w:val="28"/>
        </w:rPr>
        <w:t>DDD</w:t>
      </w:r>
      <w:r w:rsidRPr="00374102">
        <w:rPr>
          <w:rFonts w:cs="B Nazanin"/>
          <w:sz w:val="28"/>
          <w:szCs w:val="28"/>
        </w:rPr>
        <w:t>.</w:t>
      </w:r>
    </w:p>
    <w:p w14:paraId="5650A1EC" w14:textId="036EDF39" w:rsidR="00374102" w:rsidRPr="00374102" w:rsidRDefault="00374102" w:rsidP="00374102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استفاده از </w:t>
      </w:r>
      <w:r w:rsidRPr="00374102">
        <w:rPr>
          <w:rFonts w:cs="B Nazanin"/>
          <w:b/>
          <w:bCs/>
          <w:sz w:val="28"/>
          <w:szCs w:val="28"/>
          <w:rtl/>
        </w:rPr>
        <w:t>دو نوع پایگاه داده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/>
          <w:sz w:val="28"/>
          <w:szCs w:val="28"/>
        </w:rPr>
        <w:t>(</w:t>
      </w:r>
      <w:r w:rsidRPr="00374102">
        <w:rPr>
          <w:rFonts w:cs="B Nazanin"/>
          <w:sz w:val="28"/>
          <w:szCs w:val="28"/>
          <w:rtl/>
        </w:rPr>
        <w:t xml:space="preserve">یکی </w:t>
      </w:r>
      <w:r w:rsidRPr="00374102">
        <w:rPr>
          <w:rFonts w:cs="B Nazanin"/>
          <w:b/>
          <w:bCs/>
          <w:sz w:val="28"/>
          <w:szCs w:val="28"/>
        </w:rPr>
        <w:t>SQL Server</w:t>
      </w:r>
      <w:r w:rsidRPr="00374102">
        <w:rPr>
          <w:rFonts w:cs="B Nazanin"/>
          <w:sz w:val="28"/>
          <w:szCs w:val="28"/>
        </w:rPr>
        <w:t>).</w:t>
      </w:r>
      <w:r w:rsidR="00BA7D60">
        <w:rPr>
          <w:rFonts w:cs="B Nazanin"/>
          <w:sz w:val="28"/>
          <w:szCs w:val="28"/>
        </w:rPr>
        <w:t xml:space="preserve"> </w:t>
      </w:r>
      <w:r w:rsidR="00BA7D60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BA7D60">
        <w:rPr>
          <w:rFonts w:cs="B Nazanin"/>
          <w:sz w:val="28"/>
          <w:szCs w:val="28"/>
          <w:lang w:bidi="fa-IR"/>
        </w:rPr>
        <w:t>mongodb</w:t>
      </w:r>
    </w:p>
    <w:p w14:paraId="6E60C308" w14:textId="082BB5B7" w:rsidR="00374102" w:rsidRPr="00374102" w:rsidRDefault="00374102" w:rsidP="00374102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به‌کارگیری </w:t>
      </w:r>
      <w:r w:rsidRPr="00374102">
        <w:rPr>
          <w:rFonts w:cs="B Nazanin"/>
          <w:b/>
          <w:bCs/>
          <w:sz w:val="28"/>
          <w:szCs w:val="28"/>
        </w:rPr>
        <w:t>Redis</w:t>
      </w:r>
      <w:r w:rsidRPr="00374102">
        <w:rPr>
          <w:rFonts w:cs="B Nazanin"/>
          <w:sz w:val="28"/>
          <w:szCs w:val="28"/>
          <w:rtl/>
        </w:rPr>
        <w:t xml:space="preserve">، </w:t>
      </w:r>
      <w:r w:rsidRPr="00374102">
        <w:rPr>
          <w:rFonts w:cs="B Nazanin"/>
          <w:b/>
          <w:bCs/>
          <w:sz w:val="28"/>
          <w:szCs w:val="28"/>
        </w:rPr>
        <w:t>RabbitMQ</w:t>
      </w:r>
      <w:r w:rsidRPr="00374102">
        <w:rPr>
          <w:rFonts w:cs="B Nazanin"/>
          <w:sz w:val="28"/>
          <w:szCs w:val="28"/>
        </w:rPr>
        <w:t xml:space="preserve"> </w:t>
      </w:r>
      <w:r w:rsidRPr="00374102">
        <w:rPr>
          <w:rFonts w:cs="B Nazanin"/>
          <w:sz w:val="28"/>
          <w:szCs w:val="28"/>
          <w:rtl/>
        </w:rPr>
        <w:t>و در لایه‌های مناسب</w:t>
      </w:r>
      <w:r w:rsidRPr="00374102">
        <w:rPr>
          <w:rFonts w:cs="B Nazanin"/>
          <w:sz w:val="28"/>
          <w:szCs w:val="28"/>
        </w:rPr>
        <w:t>.</w:t>
      </w:r>
    </w:p>
    <w:p w14:paraId="1127041E" w14:textId="77777777" w:rsidR="00374102" w:rsidRPr="00374102" w:rsidRDefault="00374102" w:rsidP="00374102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وجود </w:t>
      </w:r>
      <w:r w:rsidRPr="00374102">
        <w:rPr>
          <w:rFonts w:cs="B Nazanin"/>
          <w:b/>
          <w:bCs/>
          <w:sz w:val="28"/>
          <w:szCs w:val="28"/>
        </w:rPr>
        <w:t>Version Control</w:t>
      </w:r>
      <w:r w:rsidRPr="00374102">
        <w:rPr>
          <w:rFonts w:cs="B Nazanin"/>
          <w:sz w:val="28"/>
          <w:szCs w:val="28"/>
        </w:rPr>
        <w:t xml:space="preserve"> </w:t>
      </w:r>
      <w:r w:rsidRPr="00374102">
        <w:rPr>
          <w:rFonts w:cs="B Nazanin"/>
          <w:sz w:val="28"/>
          <w:szCs w:val="28"/>
          <w:rtl/>
        </w:rPr>
        <w:t xml:space="preserve">و </w:t>
      </w:r>
      <w:r w:rsidRPr="00374102">
        <w:rPr>
          <w:rFonts w:cs="B Nazanin"/>
          <w:b/>
          <w:bCs/>
          <w:sz w:val="28"/>
          <w:szCs w:val="28"/>
        </w:rPr>
        <w:t>CI/CD</w:t>
      </w:r>
      <w:r w:rsidRPr="00374102">
        <w:rPr>
          <w:rFonts w:cs="B Nazanin"/>
          <w:sz w:val="28"/>
          <w:szCs w:val="28"/>
        </w:rPr>
        <w:t xml:space="preserve"> </w:t>
      </w:r>
      <w:r w:rsidRPr="00374102">
        <w:rPr>
          <w:rFonts w:cs="B Nazanin"/>
          <w:sz w:val="28"/>
          <w:szCs w:val="28"/>
          <w:rtl/>
        </w:rPr>
        <w:t xml:space="preserve">در بستری مانند </w:t>
      </w:r>
      <w:r w:rsidRPr="00374102">
        <w:rPr>
          <w:rFonts w:cs="B Nazanin"/>
          <w:b/>
          <w:bCs/>
          <w:sz w:val="28"/>
          <w:szCs w:val="28"/>
        </w:rPr>
        <w:t>GitHub</w:t>
      </w:r>
      <w:r w:rsidRPr="00374102">
        <w:rPr>
          <w:rFonts w:cs="B Nazanin"/>
          <w:sz w:val="28"/>
          <w:szCs w:val="28"/>
        </w:rPr>
        <w:t>.</w:t>
      </w:r>
    </w:p>
    <w:p w14:paraId="20D5B044" w14:textId="271A3D6F" w:rsidR="00374102" w:rsidRPr="00374102" w:rsidRDefault="00374102" w:rsidP="00374102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یک </w:t>
      </w:r>
      <w:r w:rsidRPr="00374102">
        <w:rPr>
          <w:rFonts w:cs="B Nazanin"/>
          <w:b/>
          <w:bCs/>
          <w:sz w:val="28"/>
          <w:szCs w:val="28"/>
        </w:rPr>
        <w:t xml:space="preserve">UI </w:t>
      </w:r>
      <w:r w:rsidRPr="00374102">
        <w:rPr>
          <w:rFonts w:cs="B Nazanin"/>
          <w:b/>
          <w:bCs/>
          <w:sz w:val="28"/>
          <w:szCs w:val="28"/>
          <w:rtl/>
        </w:rPr>
        <w:t>حداقلی</w:t>
      </w:r>
      <w:r w:rsidRPr="00374102">
        <w:rPr>
          <w:rFonts w:cs="B Nazanin"/>
          <w:sz w:val="28"/>
          <w:szCs w:val="28"/>
          <w:rtl/>
        </w:rPr>
        <w:t xml:space="preserve"> برای مشاهده و تست جریان‌های اصلی</w:t>
      </w:r>
      <w:r w:rsidRPr="00374102">
        <w:rPr>
          <w:rFonts w:cs="B Nazanin"/>
          <w:sz w:val="28"/>
          <w:szCs w:val="28"/>
        </w:rPr>
        <w:t>.</w:t>
      </w:r>
      <w:r w:rsidR="00BA7D60">
        <w:rPr>
          <w:rFonts w:cs="B Nazanin"/>
          <w:sz w:val="28"/>
          <w:szCs w:val="28"/>
        </w:rPr>
        <w:t xml:space="preserve"> </w:t>
      </w:r>
    </w:p>
    <w:p w14:paraId="40D7F17A" w14:textId="77777777" w:rsidR="00374102" w:rsidRPr="00374102" w:rsidRDefault="00374102" w:rsidP="00374102">
      <w:pPr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تمام تصمیم‌ها و مراحل کار </w:t>
      </w:r>
      <w:r w:rsidRPr="00374102">
        <w:rPr>
          <w:rFonts w:cs="B Nazanin"/>
          <w:b/>
          <w:bCs/>
          <w:sz w:val="28"/>
          <w:szCs w:val="28"/>
          <w:rtl/>
        </w:rPr>
        <w:t>مستندسازی</w:t>
      </w:r>
      <w:r w:rsidRPr="00374102">
        <w:rPr>
          <w:rFonts w:cs="B Nazanin"/>
          <w:sz w:val="28"/>
          <w:szCs w:val="28"/>
          <w:rtl/>
        </w:rPr>
        <w:t xml:space="preserve"> و قابل ردیابی باشند</w:t>
      </w:r>
      <w:r w:rsidRPr="00374102">
        <w:rPr>
          <w:rFonts w:cs="B Nazanin"/>
          <w:sz w:val="28"/>
          <w:szCs w:val="28"/>
        </w:rPr>
        <w:t>.</w:t>
      </w:r>
    </w:p>
    <w:p w14:paraId="3757A7D1" w14:textId="70BCD0B4" w:rsidR="00374102" w:rsidRPr="00374102" w:rsidRDefault="00374102" w:rsidP="00374102">
      <w:pPr>
        <w:bidi/>
        <w:rPr>
          <w:rFonts w:cs="B Nazanin"/>
          <w:b/>
          <w:bCs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الزامات معماری تکمیلی</w:t>
      </w:r>
      <w:r w:rsidRPr="00374102">
        <w:rPr>
          <w:rFonts w:cs="B Nazanin"/>
          <w:b/>
          <w:bCs/>
          <w:sz w:val="28"/>
          <w:szCs w:val="28"/>
        </w:rPr>
        <w:t xml:space="preserve"> (</w:t>
      </w:r>
      <w:r w:rsidRPr="00374102">
        <w:rPr>
          <w:rFonts w:cs="B Nazanin"/>
          <w:b/>
          <w:bCs/>
          <w:sz w:val="28"/>
          <w:szCs w:val="28"/>
          <w:rtl/>
        </w:rPr>
        <w:t>برای سنجش ارتباطات و</w:t>
      </w:r>
      <w:r w:rsidRPr="00374102">
        <w:rPr>
          <w:rFonts w:cs="B Nazanin"/>
          <w:b/>
          <w:bCs/>
          <w:sz w:val="28"/>
          <w:szCs w:val="28"/>
        </w:rPr>
        <w:t xml:space="preserve"> CQRS)</w:t>
      </w:r>
    </w:p>
    <w:p w14:paraId="38CDD63E" w14:textId="77777777" w:rsidR="00374102" w:rsidRPr="00374102" w:rsidRDefault="00374102" w:rsidP="00374102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انواع ارتباط بین سرویس‌ها</w:t>
      </w:r>
      <w:r w:rsidRPr="00374102">
        <w:rPr>
          <w:rFonts w:cs="B Nazanin"/>
          <w:sz w:val="28"/>
          <w:szCs w:val="28"/>
          <w:rtl/>
        </w:rPr>
        <w:t xml:space="preserve"> را پوشش دهید و در تحلیل خود توضیح دهید چرا و کجا از هر کدام استفاده شده است</w:t>
      </w:r>
      <w:r w:rsidRPr="00374102">
        <w:rPr>
          <w:rFonts w:cs="B Nazanin"/>
          <w:sz w:val="28"/>
          <w:szCs w:val="28"/>
        </w:rPr>
        <w:t>:</w:t>
      </w:r>
    </w:p>
    <w:p w14:paraId="4BA0CFC8" w14:textId="6009CF68" w:rsidR="00374102" w:rsidRPr="00374102" w:rsidRDefault="00374102" w:rsidP="00374102">
      <w:pPr>
        <w:numPr>
          <w:ilvl w:val="1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ارتباط همزمان</w:t>
      </w:r>
      <w:r w:rsidRPr="00374102">
        <w:rPr>
          <w:rFonts w:cs="B Nazanin"/>
          <w:b/>
          <w:bCs/>
          <w:sz w:val="28"/>
          <w:szCs w:val="28"/>
        </w:rPr>
        <w:t xml:space="preserve"> (Sync)</w:t>
      </w:r>
      <w:r w:rsidRPr="00374102">
        <w:rPr>
          <w:rFonts w:cs="B Nazanin"/>
          <w:sz w:val="28"/>
          <w:szCs w:val="28"/>
        </w:rPr>
        <w:t xml:space="preserve">: </w:t>
      </w:r>
      <w:r w:rsidRPr="00374102">
        <w:rPr>
          <w:rFonts w:cs="B Nazanin"/>
          <w:sz w:val="28"/>
          <w:szCs w:val="28"/>
          <w:rtl/>
        </w:rPr>
        <w:t xml:space="preserve">استفاده از </w:t>
      </w:r>
      <w:r>
        <w:rPr>
          <w:rFonts w:cs="B Nazanin"/>
          <w:sz w:val="28"/>
          <w:szCs w:val="28"/>
        </w:rPr>
        <w:t xml:space="preserve"> </w:t>
      </w:r>
      <w:r w:rsidRPr="00374102">
        <w:rPr>
          <w:rFonts w:cs="B Nazanin"/>
          <w:b/>
          <w:bCs/>
          <w:sz w:val="28"/>
          <w:szCs w:val="28"/>
        </w:rPr>
        <w:t>gRPC</w:t>
      </w:r>
      <w:r w:rsidRPr="00374102">
        <w:rPr>
          <w:rFonts w:cs="B Nazanin"/>
          <w:sz w:val="28"/>
          <w:szCs w:val="28"/>
        </w:rPr>
        <w:t xml:space="preserve"> </w:t>
      </w:r>
      <w:r w:rsidRPr="00374102">
        <w:rPr>
          <w:rFonts w:cs="B Nazanin"/>
          <w:sz w:val="28"/>
          <w:szCs w:val="28"/>
          <w:rtl/>
        </w:rPr>
        <w:t xml:space="preserve">و/یا </w:t>
      </w:r>
      <w:r w:rsidRPr="00374102">
        <w:rPr>
          <w:rFonts w:cs="B Nazanin"/>
          <w:b/>
          <w:bCs/>
          <w:sz w:val="28"/>
          <w:szCs w:val="28"/>
        </w:rPr>
        <w:t>HTTP API</w:t>
      </w:r>
      <w:r w:rsidRPr="00374102">
        <w:rPr>
          <w:rFonts w:cs="B Nazanin"/>
          <w:sz w:val="28"/>
          <w:szCs w:val="28"/>
        </w:rPr>
        <w:t xml:space="preserve"> </w:t>
      </w:r>
      <w:r w:rsidRPr="00374102">
        <w:rPr>
          <w:rFonts w:cs="B Nazanin"/>
          <w:sz w:val="28"/>
          <w:szCs w:val="28"/>
          <w:rtl/>
        </w:rPr>
        <w:t>بین برخی سرویس‌ها</w:t>
      </w:r>
      <w:r w:rsidRPr="00374102">
        <w:rPr>
          <w:rFonts w:cs="B Nazanin"/>
          <w:sz w:val="28"/>
          <w:szCs w:val="28"/>
        </w:rPr>
        <w:t>.</w:t>
      </w:r>
    </w:p>
    <w:p w14:paraId="734FFB87" w14:textId="34B38EFC" w:rsidR="00374102" w:rsidRPr="00374102" w:rsidRDefault="00374102" w:rsidP="00374102">
      <w:pPr>
        <w:numPr>
          <w:ilvl w:val="1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ارتباط ناهمزمان</w:t>
      </w:r>
      <w:r w:rsidRPr="00374102">
        <w:rPr>
          <w:rFonts w:cs="B Nazanin"/>
          <w:b/>
          <w:bCs/>
          <w:sz w:val="28"/>
          <w:szCs w:val="28"/>
        </w:rPr>
        <w:t xml:space="preserve"> (Async)</w:t>
      </w:r>
      <w:r w:rsidRPr="00374102">
        <w:rPr>
          <w:rFonts w:cs="B Nazanin"/>
          <w:sz w:val="28"/>
          <w:szCs w:val="28"/>
        </w:rPr>
        <w:t xml:space="preserve">: </w:t>
      </w:r>
      <w:r w:rsidRPr="00374102">
        <w:rPr>
          <w:rFonts w:cs="B Nazanin"/>
          <w:sz w:val="28"/>
          <w:szCs w:val="28"/>
          <w:rtl/>
        </w:rPr>
        <w:t xml:space="preserve">انتشار/اشتراک رویدادها با و/یا پردازش پیام با </w:t>
      </w:r>
      <w:r w:rsidRPr="00374102">
        <w:rPr>
          <w:rFonts w:cs="B Nazanin"/>
          <w:b/>
          <w:bCs/>
          <w:sz w:val="28"/>
          <w:szCs w:val="28"/>
        </w:rPr>
        <w:t>RabbitMQ</w:t>
      </w:r>
      <w:r w:rsidRPr="00374102">
        <w:rPr>
          <w:rFonts w:cs="B Nazanin"/>
          <w:sz w:val="28"/>
          <w:szCs w:val="28"/>
        </w:rPr>
        <w:t>.</w:t>
      </w:r>
    </w:p>
    <w:p w14:paraId="5E715C02" w14:textId="77777777" w:rsidR="00374102" w:rsidRPr="00374102" w:rsidRDefault="00374102" w:rsidP="00374102">
      <w:pPr>
        <w:numPr>
          <w:ilvl w:val="1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نمایش توانایی در مدیریت الگوهایی مانند </w:t>
      </w:r>
      <w:r w:rsidRPr="00374102">
        <w:rPr>
          <w:rFonts w:cs="B Nazanin"/>
          <w:b/>
          <w:bCs/>
          <w:sz w:val="28"/>
          <w:szCs w:val="28"/>
          <w:rtl/>
        </w:rPr>
        <w:t>درخواست/پاسخ</w:t>
      </w:r>
      <w:r w:rsidRPr="00374102">
        <w:rPr>
          <w:rFonts w:cs="B Nazanin"/>
          <w:sz w:val="28"/>
          <w:szCs w:val="28"/>
          <w:rtl/>
        </w:rPr>
        <w:t xml:space="preserve">، </w:t>
      </w:r>
      <w:r w:rsidRPr="00374102">
        <w:rPr>
          <w:rFonts w:cs="B Nazanin"/>
          <w:b/>
          <w:bCs/>
          <w:sz w:val="28"/>
          <w:szCs w:val="28"/>
          <w:rtl/>
        </w:rPr>
        <w:t>انتشار/اشتراک</w:t>
      </w:r>
      <w:r w:rsidRPr="00374102">
        <w:rPr>
          <w:rFonts w:cs="B Nazanin"/>
          <w:sz w:val="28"/>
          <w:szCs w:val="28"/>
          <w:rtl/>
        </w:rPr>
        <w:t xml:space="preserve"> و </w:t>
      </w:r>
      <w:r w:rsidRPr="00374102">
        <w:rPr>
          <w:rFonts w:cs="B Nazanin"/>
          <w:b/>
          <w:bCs/>
          <w:sz w:val="28"/>
          <w:szCs w:val="28"/>
          <w:rtl/>
        </w:rPr>
        <w:t>صف پیام</w:t>
      </w:r>
      <w:r w:rsidRPr="00374102">
        <w:rPr>
          <w:rFonts w:cs="B Nazanin"/>
          <w:sz w:val="28"/>
          <w:szCs w:val="28"/>
          <w:rtl/>
        </w:rPr>
        <w:t xml:space="preserve"> در سناریوهای متفاوت دامنه</w:t>
      </w:r>
      <w:r w:rsidRPr="00374102">
        <w:rPr>
          <w:rFonts w:cs="B Nazanin"/>
          <w:sz w:val="28"/>
          <w:szCs w:val="28"/>
        </w:rPr>
        <w:t>.</w:t>
      </w:r>
    </w:p>
    <w:p w14:paraId="3DE39D35" w14:textId="77777777" w:rsidR="00374102" w:rsidRPr="00374102" w:rsidRDefault="00374102" w:rsidP="00374102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رعایت </w:t>
      </w:r>
      <w:r w:rsidRPr="00374102">
        <w:rPr>
          <w:rFonts w:cs="B Nazanin"/>
          <w:b/>
          <w:bCs/>
          <w:sz w:val="28"/>
          <w:szCs w:val="28"/>
        </w:rPr>
        <w:t>CQRS</w:t>
      </w:r>
      <w:r w:rsidRPr="00374102">
        <w:rPr>
          <w:rFonts w:cs="B Nazanin"/>
          <w:sz w:val="28"/>
          <w:szCs w:val="28"/>
        </w:rPr>
        <w:t>:</w:t>
      </w:r>
    </w:p>
    <w:p w14:paraId="6012C3FB" w14:textId="77777777" w:rsidR="00374102" w:rsidRPr="00374102" w:rsidRDefault="00374102" w:rsidP="00374102">
      <w:pPr>
        <w:numPr>
          <w:ilvl w:val="1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تفکیک مسیرهای خواندن و نوشتن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/>
          <w:sz w:val="28"/>
          <w:szCs w:val="28"/>
        </w:rPr>
        <w:t xml:space="preserve">(Command/Query) </w:t>
      </w:r>
      <w:r w:rsidRPr="00374102">
        <w:rPr>
          <w:rFonts w:cs="B Nazanin"/>
          <w:sz w:val="28"/>
          <w:szCs w:val="28"/>
          <w:rtl/>
        </w:rPr>
        <w:t>در لایه</w:t>
      </w:r>
      <w:r w:rsidRPr="00374102">
        <w:rPr>
          <w:rFonts w:ascii="Arial" w:hAnsi="Arial" w:cs="Arial" w:hint="cs"/>
          <w:sz w:val="28"/>
          <w:szCs w:val="28"/>
          <w:rtl/>
        </w:rPr>
        <w:t>ٔ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 w:hint="cs"/>
          <w:sz w:val="28"/>
          <w:szCs w:val="28"/>
          <w:rtl/>
        </w:rPr>
        <w:t>سرویس‌ها</w:t>
      </w:r>
      <w:r w:rsidRPr="00374102">
        <w:rPr>
          <w:rFonts w:cs="B Nazanin"/>
          <w:sz w:val="28"/>
          <w:szCs w:val="28"/>
        </w:rPr>
        <w:t>.</w:t>
      </w:r>
    </w:p>
    <w:p w14:paraId="4AF56A32" w14:textId="77777777" w:rsidR="00374102" w:rsidRPr="00374102" w:rsidRDefault="00374102" w:rsidP="00374102">
      <w:pPr>
        <w:numPr>
          <w:ilvl w:val="1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تعریف و استفاده از </w:t>
      </w:r>
      <w:r w:rsidRPr="00374102">
        <w:rPr>
          <w:rFonts w:cs="B Nazanin"/>
          <w:b/>
          <w:bCs/>
          <w:sz w:val="28"/>
          <w:szCs w:val="28"/>
          <w:rtl/>
        </w:rPr>
        <w:t>رویدادهای دامنه</w:t>
      </w:r>
      <w:r w:rsidRPr="00374102">
        <w:rPr>
          <w:rFonts w:cs="B Nazanin"/>
          <w:sz w:val="28"/>
          <w:szCs w:val="28"/>
          <w:rtl/>
        </w:rPr>
        <w:t xml:space="preserve"> برای به‌روزرسانی نماهای خواندنی</w:t>
      </w:r>
      <w:r w:rsidRPr="00374102">
        <w:rPr>
          <w:rFonts w:cs="B Nazanin"/>
          <w:sz w:val="28"/>
          <w:szCs w:val="28"/>
        </w:rPr>
        <w:t xml:space="preserve"> (Read Models/Projections).</w:t>
      </w:r>
    </w:p>
    <w:p w14:paraId="43F7DD3A" w14:textId="77777777" w:rsidR="00374102" w:rsidRPr="00374102" w:rsidRDefault="00374102" w:rsidP="00374102">
      <w:pPr>
        <w:numPr>
          <w:ilvl w:val="1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lastRenderedPageBreak/>
        <w:t xml:space="preserve">توضیح مدیریت </w:t>
      </w:r>
      <w:r w:rsidRPr="00374102">
        <w:rPr>
          <w:rFonts w:cs="B Nazanin"/>
          <w:b/>
          <w:bCs/>
          <w:sz w:val="28"/>
          <w:szCs w:val="28"/>
          <w:rtl/>
        </w:rPr>
        <w:t>سازگاری نهایی</w:t>
      </w:r>
      <w:r w:rsidRPr="00374102">
        <w:rPr>
          <w:rFonts w:cs="B Nazanin"/>
          <w:sz w:val="28"/>
          <w:szCs w:val="28"/>
          <w:rtl/>
        </w:rPr>
        <w:t xml:space="preserve"> میان داده‌های خواندنی و نوشتنی در مستند تحلیل</w:t>
      </w:r>
      <w:r w:rsidRPr="00374102">
        <w:rPr>
          <w:rFonts w:cs="B Nazanin"/>
          <w:sz w:val="28"/>
          <w:szCs w:val="28"/>
        </w:rPr>
        <w:t>.</w:t>
      </w:r>
    </w:p>
    <w:p w14:paraId="16EEC47A" w14:textId="77777777" w:rsidR="00374102" w:rsidRPr="00374102" w:rsidRDefault="00374102" w:rsidP="00374102">
      <w:pPr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>در تحلیل معماری، به ملاحظات زیر اشاره کنید (در حد تصمیم‌نامه، نه پیاده‌سازی جزئی)</w:t>
      </w:r>
      <w:r w:rsidRPr="00374102">
        <w:rPr>
          <w:rFonts w:cs="B Nazanin"/>
          <w:sz w:val="28"/>
          <w:szCs w:val="28"/>
        </w:rPr>
        <w:t>:</w:t>
      </w:r>
    </w:p>
    <w:p w14:paraId="60F43DF5" w14:textId="77777777" w:rsidR="00374102" w:rsidRPr="00374102" w:rsidRDefault="00374102" w:rsidP="00374102">
      <w:pPr>
        <w:numPr>
          <w:ilvl w:val="1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تحمل خطا</w:t>
      </w:r>
      <w:r w:rsidRPr="00374102">
        <w:rPr>
          <w:rFonts w:cs="B Nazanin"/>
          <w:sz w:val="28"/>
          <w:szCs w:val="28"/>
          <w:rtl/>
        </w:rPr>
        <w:t xml:space="preserve">، </w:t>
      </w:r>
      <w:r w:rsidRPr="00374102">
        <w:rPr>
          <w:rFonts w:cs="B Nazanin"/>
          <w:b/>
          <w:bCs/>
          <w:sz w:val="28"/>
          <w:szCs w:val="28"/>
        </w:rPr>
        <w:t>idempotency</w:t>
      </w:r>
      <w:r w:rsidRPr="00374102">
        <w:rPr>
          <w:rFonts w:cs="B Nazanin"/>
          <w:sz w:val="28"/>
          <w:szCs w:val="28"/>
        </w:rPr>
        <w:t xml:space="preserve"> </w:t>
      </w:r>
      <w:r w:rsidRPr="00374102">
        <w:rPr>
          <w:rFonts w:cs="B Nazanin"/>
          <w:sz w:val="28"/>
          <w:szCs w:val="28"/>
          <w:rtl/>
        </w:rPr>
        <w:t xml:space="preserve">در مصرف پیام‌ها، </w:t>
      </w:r>
      <w:r w:rsidRPr="00374102">
        <w:rPr>
          <w:rFonts w:cs="B Nazanin"/>
          <w:b/>
          <w:bCs/>
          <w:sz w:val="28"/>
          <w:szCs w:val="28"/>
          <w:rtl/>
        </w:rPr>
        <w:t>تکرار و بازپخش</w:t>
      </w:r>
      <w:r w:rsidRPr="00374102">
        <w:rPr>
          <w:rFonts w:cs="B Nazanin"/>
          <w:sz w:val="28"/>
          <w:szCs w:val="28"/>
          <w:rtl/>
        </w:rPr>
        <w:t>، و راهبردهای ساده</w:t>
      </w:r>
      <w:r w:rsidRPr="00374102">
        <w:rPr>
          <w:rFonts w:ascii="Arial" w:hAnsi="Arial" w:cs="Arial" w:hint="cs"/>
          <w:sz w:val="28"/>
          <w:szCs w:val="28"/>
          <w:rtl/>
        </w:rPr>
        <w:t>ٔ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/>
          <w:b/>
          <w:bCs/>
          <w:sz w:val="28"/>
          <w:szCs w:val="28"/>
          <w:rtl/>
        </w:rPr>
        <w:t>بازآزمایی</w:t>
      </w:r>
      <w:r w:rsidRPr="00374102">
        <w:rPr>
          <w:rFonts w:cs="B Nazanin"/>
          <w:sz w:val="28"/>
          <w:szCs w:val="28"/>
        </w:rPr>
        <w:t>.</w:t>
      </w:r>
    </w:p>
    <w:p w14:paraId="14F9BE57" w14:textId="77777777" w:rsidR="00374102" w:rsidRPr="00374102" w:rsidRDefault="00374102" w:rsidP="00374102">
      <w:pPr>
        <w:numPr>
          <w:ilvl w:val="1"/>
          <w:numId w:val="4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>مرزبندی دامنه‌ها، نقاط همگام/ناهمگام، و معیارهای انتخاب شیوه</w:t>
      </w:r>
      <w:r w:rsidRPr="00374102">
        <w:rPr>
          <w:rFonts w:ascii="Arial" w:hAnsi="Arial" w:cs="Arial" w:hint="cs"/>
          <w:sz w:val="28"/>
          <w:szCs w:val="28"/>
          <w:rtl/>
        </w:rPr>
        <w:t>ٔ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 w:hint="cs"/>
          <w:sz w:val="28"/>
          <w:szCs w:val="28"/>
          <w:rtl/>
        </w:rPr>
        <w:t>ارتباط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 w:hint="cs"/>
          <w:sz w:val="28"/>
          <w:szCs w:val="28"/>
          <w:rtl/>
        </w:rPr>
        <w:t>برای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 w:hint="cs"/>
          <w:sz w:val="28"/>
          <w:szCs w:val="28"/>
          <w:rtl/>
        </w:rPr>
        <w:t>هر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 w:hint="cs"/>
          <w:sz w:val="28"/>
          <w:szCs w:val="28"/>
          <w:rtl/>
        </w:rPr>
        <w:t>جریان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 w:hint="cs"/>
          <w:sz w:val="28"/>
          <w:szCs w:val="28"/>
          <w:rtl/>
        </w:rPr>
        <w:t>کاری</w:t>
      </w:r>
      <w:r w:rsidRPr="00374102">
        <w:rPr>
          <w:rFonts w:cs="B Nazanin"/>
          <w:sz w:val="28"/>
          <w:szCs w:val="28"/>
        </w:rPr>
        <w:t>.</w:t>
      </w:r>
    </w:p>
    <w:p w14:paraId="4C07DD61" w14:textId="169F7FA1" w:rsidR="00374102" w:rsidRPr="00374102" w:rsidRDefault="00374102" w:rsidP="00374102">
      <w:pPr>
        <w:bidi/>
        <w:rPr>
          <w:rFonts w:cs="B Nazanin"/>
          <w:b/>
          <w:bCs/>
          <w:sz w:val="28"/>
          <w:szCs w:val="28"/>
        </w:rPr>
      </w:pPr>
      <w:r w:rsidRPr="00374102">
        <w:rPr>
          <w:rFonts w:cs="B Nazanin"/>
          <w:b/>
          <w:bCs/>
          <w:sz w:val="28"/>
          <w:szCs w:val="28"/>
          <w:rtl/>
        </w:rPr>
        <w:t>خروجی‌های مورد انتظار</w:t>
      </w:r>
    </w:p>
    <w:p w14:paraId="64C4C0E8" w14:textId="77777777" w:rsidR="00374102" w:rsidRPr="00374102" w:rsidRDefault="00374102" w:rsidP="00374102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>مخزن</w:t>
      </w:r>
      <w:r w:rsidRPr="00374102">
        <w:rPr>
          <w:rFonts w:cs="B Nazanin"/>
          <w:sz w:val="28"/>
          <w:szCs w:val="28"/>
        </w:rPr>
        <w:t xml:space="preserve"> GitHub </w:t>
      </w:r>
      <w:r w:rsidRPr="00374102">
        <w:rPr>
          <w:rFonts w:cs="B Nazanin"/>
          <w:sz w:val="28"/>
          <w:szCs w:val="28"/>
          <w:rtl/>
        </w:rPr>
        <w:t>شامل کد، اسکریپت اجرای سراسری</w:t>
      </w:r>
      <w:r w:rsidRPr="00374102">
        <w:rPr>
          <w:rFonts w:cs="B Nazanin"/>
          <w:sz w:val="28"/>
          <w:szCs w:val="28"/>
        </w:rPr>
        <w:t xml:space="preserve"> (</w:t>
      </w:r>
      <w:r w:rsidRPr="00374102">
        <w:rPr>
          <w:rFonts w:cs="B Nazanin"/>
          <w:sz w:val="28"/>
          <w:szCs w:val="28"/>
          <w:rtl/>
        </w:rPr>
        <w:t>مانند</w:t>
      </w:r>
      <w:r w:rsidRPr="00374102">
        <w:rPr>
          <w:rFonts w:cs="B Nazanin"/>
          <w:sz w:val="28"/>
          <w:szCs w:val="28"/>
        </w:rPr>
        <w:t xml:space="preserve"> Docker) </w:t>
      </w:r>
      <w:r w:rsidRPr="00374102">
        <w:rPr>
          <w:rFonts w:cs="B Nazanin"/>
          <w:sz w:val="28"/>
          <w:szCs w:val="28"/>
          <w:rtl/>
        </w:rPr>
        <w:t>و مستندات</w:t>
      </w:r>
      <w:r w:rsidRPr="00374102">
        <w:rPr>
          <w:rFonts w:cs="B Nazanin"/>
          <w:sz w:val="28"/>
          <w:szCs w:val="28"/>
        </w:rPr>
        <w:t>.</w:t>
      </w:r>
    </w:p>
    <w:p w14:paraId="6B2968FC" w14:textId="77777777" w:rsidR="00374102" w:rsidRPr="00374102" w:rsidRDefault="00374102" w:rsidP="00374102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 xml:space="preserve">فایل </w:t>
      </w:r>
      <w:r w:rsidRPr="00374102">
        <w:rPr>
          <w:rFonts w:cs="B Nazanin"/>
          <w:sz w:val="28"/>
          <w:szCs w:val="28"/>
        </w:rPr>
        <w:t xml:space="preserve">README.md </w:t>
      </w:r>
      <w:r w:rsidRPr="00374102">
        <w:rPr>
          <w:rFonts w:cs="B Nazanin"/>
          <w:sz w:val="28"/>
          <w:szCs w:val="28"/>
          <w:rtl/>
        </w:rPr>
        <w:t>حاوی تحلیل معماری، تصمیم‌های طراحی، الگوی ارتباطات</w:t>
      </w:r>
      <w:r w:rsidRPr="00374102">
        <w:rPr>
          <w:rFonts w:cs="B Nazanin"/>
          <w:sz w:val="28"/>
          <w:szCs w:val="28"/>
        </w:rPr>
        <w:t xml:space="preserve"> (gRPC/HTTP/Message Broker)</w:t>
      </w:r>
      <w:r w:rsidRPr="00374102">
        <w:rPr>
          <w:rFonts w:cs="B Nazanin"/>
          <w:sz w:val="28"/>
          <w:szCs w:val="28"/>
          <w:rtl/>
        </w:rPr>
        <w:t>، نحوه</w:t>
      </w:r>
      <w:r w:rsidRPr="00374102">
        <w:rPr>
          <w:rFonts w:ascii="Arial" w:hAnsi="Arial" w:cs="Arial" w:hint="cs"/>
          <w:sz w:val="28"/>
          <w:szCs w:val="28"/>
          <w:rtl/>
        </w:rPr>
        <w:t>ٔ</w:t>
      </w:r>
      <w:r w:rsidRPr="00374102">
        <w:rPr>
          <w:rFonts w:cs="B Nazanin"/>
          <w:sz w:val="28"/>
          <w:szCs w:val="28"/>
          <w:rtl/>
        </w:rPr>
        <w:t xml:space="preserve"> </w:t>
      </w:r>
      <w:r w:rsidRPr="00374102">
        <w:rPr>
          <w:rFonts w:cs="B Nazanin" w:hint="cs"/>
          <w:sz w:val="28"/>
          <w:szCs w:val="28"/>
          <w:rtl/>
        </w:rPr>
        <w:t>اعمال</w:t>
      </w:r>
      <w:r w:rsidRPr="00374102">
        <w:rPr>
          <w:rFonts w:cs="B Nazanin"/>
          <w:sz w:val="28"/>
          <w:szCs w:val="28"/>
        </w:rPr>
        <w:t xml:space="preserve"> CQRS</w:t>
      </w:r>
      <w:r w:rsidRPr="00374102">
        <w:rPr>
          <w:rFonts w:cs="B Nazanin"/>
          <w:sz w:val="28"/>
          <w:szCs w:val="28"/>
          <w:rtl/>
        </w:rPr>
        <w:t>، و روش استقرار</w:t>
      </w:r>
      <w:r w:rsidRPr="00374102">
        <w:rPr>
          <w:rFonts w:cs="B Nazanin"/>
          <w:sz w:val="28"/>
          <w:szCs w:val="28"/>
        </w:rPr>
        <w:t>.</w:t>
      </w:r>
    </w:p>
    <w:p w14:paraId="2EAD6A2F" w14:textId="77777777" w:rsidR="00374102" w:rsidRPr="00374102" w:rsidRDefault="00374102" w:rsidP="00374102">
      <w:pPr>
        <w:numPr>
          <w:ilvl w:val="0"/>
          <w:numId w:val="5"/>
        </w:numPr>
        <w:bidi/>
        <w:rPr>
          <w:rFonts w:cs="B Nazanin"/>
          <w:sz w:val="28"/>
          <w:szCs w:val="28"/>
        </w:rPr>
      </w:pPr>
      <w:r w:rsidRPr="00374102">
        <w:rPr>
          <w:rFonts w:cs="B Nazanin"/>
          <w:sz w:val="28"/>
          <w:szCs w:val="28"/>
          <w:rtl/>
        </w:rPr>
        <w:t>سامانه به‌صورت یک‌جا قابل اجرا باشد</w:t>
      </w:r>
      <w:r w:rsidRPr="00374102">
        <w:rPr>
          <w:rFonts w:cs="B Nazanin"/>
          <w:sz w:val="28"/>
          <w:szCs w:val="28"/>
        </w:rPr>
        <w:t>.</w:t>
      </w:r>
    </w:p>
    <w:p w14:paraId="6CDB7DB3" w14:textId="77777777" w:rsidR="005D7C23" w:rsidRPr="00374102" w:rsidRDefault="005D7C23" w:rsidP="005D7C23">
      <w:pPr>
        <w:bidi/>
        <w:rPr>
          <w:rFonts w:cs="B Nazanin"/>
          <w:sz w:val="28"/>
          <w:szCs w:val="28"/>
        </w:rPr>
      </w:pPr>
    </w:p>
    <w:sectPr w:rsidR="005D7C23" w:rsidRPr="00374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106E"/>
    <w:multiLevelType w:val="multilevel"/>
    <w:tmpl w:val="0B36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70A0F"/>
    <w:multiLevelType w:val="multilevel"/>
    <w:tmpl w:val="24B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C729D"/>
    <w:multiLevelType w:val="multilevel"/>
    <w:tmpl w:val="7124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01384"/>
    <w:multiLevelType w:val="multilevel"/>
    <w:tmpl w:val="DE30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3B4D6A"/>
    <w:multiLevelType w:val="multilevel"/>
    <w:tmpl w:val="577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221792">
    <w:abstractNumId w:val="0"/>
  </w:num>
  <w:num w:numId="2" w16cid:durableId="216934230">
    <w:abstractNumId w:val="4"/>
  </w:num>
  <w:num w:numId="3" w16cid:durableId="839003987">
    <w:abstractNumId w:val="1"/>
  </w:num>
  <w:num w:numId="4" w16cid:durableId="1578052939">
    <w:abstractNumId w:val="2"/>
  </w:num>
  <w:num w:numId="5" w16cid:durableId="1809084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ED"/>
    <w:rsid w:val="00201FED"/>
    <w:rsid w:val="00374102"/>
    <w:rsid w:val="0046659A"/>
    <w:rsid w:val="005D7C23"/>
    <w:rsid w:val="007D3399"/>
    <w:rsid w:val="00BA7D60"/>
    <w:rsid w:val="00CE2749"/>
    <w:rsid w:val="00FD0EBC"/>
    <w:rsid w:val="00FD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3BF5"/>
  <w15:chartTrackingRefBased/>
  <w15:docId w15:val="{419E65BB-307F-44EA-83B5-430FBF27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 pc2</dc:creator>
  <cp:keywords/>
  <dc:description/>
  <cp:lastModifiedBy>muhammad khoshbakht</cp:lastModifiedBy>
  <cp:revision>2</cp:revision>
  <dcterms:created xsi:type="dcterms:W3CDTF">2025-11-06T10:27:00Z</dcterms:created>
  <dcterms:modified xsi:type="dcterms:W3CDTF">2025-11-07T19:30:00Z</dcterms:modified>
</cp:coreProperties>
</file>