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FC2" w:rsidRPr="00B04AC2" w:rsidRDefault="00780FC2" w:rsidP="00780FC2">
      <w:pPr>
        <w:pStyle w:val="a3"/>
        <w:spacing w:after="160" w:line="360" w:lineRule="auto"/>
        <w:rPr>
          <w:rFonts w:ascii="Times New Roman" w:hAnsi="Times New Roman"/>
          <w:b/>
          <w:color w:val="000000"/>
          <w:sz w:val="28"/>
          <w:szCs w:val="28"/>
          <w:highlight w:val="yellow"/>
          <w:shd w:val="clear" w:color="auto" w:fill="FFFFFF"/>
        </w:rPr>
      </w:pPr>
      <w:r w:rsidRPr="00B04AC2">
        <w:rPr>
          <w:rFonts w:ascii="Times New Roman" w:hAnsi="Times New Roman"/>
          <w:b/>
          <w:color w:val="000000"/>
          <w:sz w:val="28"/>
          <w:szCs w:val="28"/>
          <w:highlight w:val="yellow"/>
          <w:shd w:val="clear" w:color="auto" w:fill="FFFFFF"/>
        </w:rPr>
        <w:t xml:space="preserve">Экономика </w:t>
      </w:r>
      <w:proofErr w:type="gramStart"/>
      <w:r w:rsidRPr="00B04AC2">
        <w:rPr>
          <w:rFonts w:ascii="Times New Roman" w:hAnsi="Times New Roman"/>
          <w:b/>
          <w:color w:val="000000"/>
          <w:sz w:val="28"/>
          <w:szCs w:val="28"/>
          <w:highlight w:val="yellow"/>
          <w:shd w:val="clear" w:color="auto" w:fill="FFFFFF"/>
        </w:rPr>
        <w:t>предприятия :</w:t>
      </w:r>
      <w:proofErr w:type="gramEnd"/>
      <w:r w:rsidRPr="00B04AC2">
        <w:rPr>
          <w:rFonts w:ascii="Times New Roman" w:hAnsi="Times New Roman"/>
          <w:b/>
          <w:color w:val="000000"/>
          <w:sz w:val="28"/>
          <w:szCs w:val="28"/>
          <w:highlight w:val="yellow"/>
          <w:shd w:val="clear" w:color="auto" w:fill="FFFFFF"/>
        </w:rPr>
        <w:t xml:space="preserve"> Учебник / А.П. Аксёнов, И.Э. </w:t>
      </w:r>
      <w:proofErr w:type="spellStart"/>
      <w:r w:rsidRPr="00B04AC2">
        <w:rPr>
          <w:rFonts w:ascii="Times New Roman" w:hAnsi="Times New Roman"/>
          <w:b/>
          <w:color w:val="000000"/>
          <w:sz w:val="28"/>
          <w:szCs w:val="28"/>
          <w:highlight w:val="yellow"/>
          <w:shd w:val="clear" w:color="auto" w:fill="FFFFFF"/>
        </w:rPr>
        <w:t>Берзинь</w:t>
      </w:r>
      <w:proofErr w:type="spellEnd"/>
      <w:r w:rsidRPr="00B04AC2">
        <w:rPr>
          <w:rFonts w:ascii="Times New Roman" w:hAnsi="Times New Roman"/>
          <w:b/>
          <w:color w:val="000000"/>
          <w:sz w:val="28"/>
          <w:szCs w:val="28"/>
          <w:highlight w:val="yellow"/>
          <w:shd w:val="clear" w:color="auto" w:fill="FFFFFF"/>
        </w:rPr>
        <w:t>, Н.Ю. Иванова и др. : под ред. С.Г. Фалько. – М.: КНОРУС, 2011. – 352 с.</w:t>
      </w:r>
    </w:p>
    <w:p w:rsidR="00780FC2" w:rsidRPr="00154EFD" w:rsidRDefault="00780FC2" w:rsidP="00780FC2">
      <w:pPr>
        <w:pStyle w:val="a3"/>
        <w:spacing w:after="160" w:line="360" w:lineRule="auto"/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</w:pPr>
      <w:r w:rsidRPr="00B04AC2">
        <w:rPr>
          <w:rFonts w:ascii="Times New Roman" w:hAnsi="Times New Roman"/>
          <w:b/>
          <w:color w:val="000000"/>
          <w:sz w:val="28"/>
          <w:szCs w:val="28"/>
          <w:highlight w:val="yellow"/>
          <w:shd w:val="clear" w:color="auto" w:fill="FFFFFF"/>
        </w:rPr>
        <w:t>Глава 10. Технико-экономический анализ проектных решений</w:t>
      </w:r>
      <w:bookmarkStart w:id="0" w:name="_GoBack"/>
      <w:bookmarkEnd w:id="0"/>
      <w:r w:rsidRPr="00154EFD"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  <w:t>.</w:t>
      </w:r>
    </w:p>
    <w:p w:rsidR="00780FC2" w:rsidRDefault="00780FC2" w:rsidP="00780FC2">
      <w:pPr>
        <w:pStyle w:val="a3"/>
        <w:spacing w:after="160" w:line="360" w:lineRule="auto"/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</w:pPr>
    </w:p>
    <w:p w:rsidR="0056266C" w:rsidRDefault="0056266C" w:rsidP="00780FC2">
      <w:pPr>
        <w:pStyle w:val="a3"/>
        <w:spacing w:after="160" w:line="360" w:lineRule="auto"/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</w:pPr>
    </w:p>
    <w:p w:rsidR="0056266C" w:rsidRDefault="0056266C" w:rsidP="00780FC2">
      <w:pPr>
        <w:pStyle w:val="a3"/>
        <w:spacing w:after="160" w:line="360" w:lineRule="auto"/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</w:pPr>
    </w:p>
    <w:p w:rsidR="00E40896" w:rsidRPr="00AE1340" w:rsidRDefault="00E40896" w:rsidP="00AE1340">
      <w:pPr>
        <w:pStyle w:val="a3"/>
        <w:numPr>
          <w:ilvl w:val="0"/>
          <w:numId w:val="3"/>
        </w:numPr>
        <w:spacing w:after="160" w:line="360" w:lineRule="auto"/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</w:pPr>
      <w:r w:rsidRPr="00AE1340"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  <w:t>Расчет ОТП</w:t>
      </w:r>
    </w:p>
    <w:p w:rsidR="00E40896" w:rsidRDefault="00E40896" w:rsidP="00E40896">
      <w:pPr>
        <w:spacing w:after="160" w:line="360" w:lineRule="auto"/>
        <w:ind w:firstLine="360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Основными характеристиками инфракрасного визира являются:</w:t>
      </w:r>
    </w:p>
    <w:p w:rsidR="00E40896" w:rsidRDefault="00E40896" w:rsidP="00E40896">
      <w:pPr>
        <w:pStyle w:val="a3"/>
        <w:numPr>
          <w:ilvl w:val="0"/>
          <w:numId w:val="1"/>
        </w:numPr>
        <w:spacing w:after="160" w:line="360" w:lineRule="auto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Дальность обнаружения</w:t>
      </w:r>
    </w:p>
    <w:p w:rsidR="00E40896" w:rsidRDefault="00E40896" w:rsidP="00E40896">
      <w:pPr>
        <w:spacing w:line="360" w:lineRule="auto"/>
        <w:ind w:firstLine="360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В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светоэнергетическом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расчете ВКР была рассчитана дальность обнаружения, равная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об</m:t>
            </m:r>
          </m:sup>
        </m:sSubSup>
        <m:r>
          <w:rPr>
            <w:rFonts w:ascii="Cambria Math" w:hAnsi="Cambria Math"/>
            <w:sz w:val="28"/>
            <w:szCs w:val="28"/>
          </w:rPr>
          <m:t>≅3945</m:t>
        </m:r>
      </m:oMath>
      <w:r>
        <w:rPr>
          <w:rFonts w:ascii="Times New Roman" w:hAnsi="Times New Roman"/>
          <w:sz w:val="28"/>
          <w:szCs w:val="28"/>
        </w:rPr>
        <w:t>.</w:t>
      </w:r>
    </w:p>
    <w:p w:rsidR="00E40896" w:rsidRPr="00730909" w:rsidRDefault="00E40896" w:rsidP="00E40896">
      <w:pPr>
        <w:pStyle w:val="a3"/>
        <w:numPr>
          <w:ilvl w:val="0"/>
          <w:numId w:val="1"/>
        </w:numPr>
        <w:spacing w:line="360" w:lineRule="auto"/>
        <w:rPr>
          <w:rFonts w:ascii="Times New Roman" w:eastAsiaTheme="minorEastAsia" w:hAnsi="Times New Roman"/>
          <w:sz w:val="28"/>
          <w:szCs w:val="28"/>
        </w:rPr>
      </w:pPr>
      <w:r w:rsidRPr="0073090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Разрешение матрицы</w:t>
      </w:r>
    </w:p>
    <w:p w:rsidR="00E40896" w:rsidRPr="00EC02E7" w:rsidRDefault="00E40896" w:rsidP="00E40896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EC02E7">
        <w:rPr>
          <w:rFonts w:ascii="Times New Roman" w:eastAsiaTheme="minorEastAsia" w:hAnsi="Times New Roman"/>
          <w:sz w:val="28"/>
          <w:szCs w:val="28"/>
        </w:rPr>
        <w:t xml:space="preserve">В конструкторской части ВКР в разделе </w:t>
      </w:r>
      <w:r w:rsidRPr="00EC02E7">
        <w:rPr>
          <w:rFonts w:ascii="Times New Roman" w:hAnsi="Times New Roman"/>
          <w:sz w:val="28"/>
          <w:szCs w:val="28"/>
        </w:rPr>
        <w:t>«Выбор основных комплектующих прибора» приемником излучения выла выбрана матрица H6417C1</w:t>
      </w:r>
      <w:r w:rsidRPr="00EC02E7">
        <w:rPr>
          <w:rFonts w:ascii="Times New Roman" w:hAnsi="Times New Roman"/>
          <w:sz w:val="28"/>
          <w:szCs w:val="28"/>
          <w:lang w:val="en-US"/>
        </w:rPr>
        <w:t>S</w:t>
      </w:r>
      <w:r w:rsidRPr="00EC02E7">
        <w:rPr>
          <w:rFonts w:ascii="Times New Roman" w:hAnsi="Times New Roman"/>
          <w:sz w:val="28"/>
          <w:szCs w:val="28"/>
        </w:rPr>
        <w:t xml:space="preserve"> с разрешением 640×512.</w:t>
      </w:r>
    </w:p>
    <w:p w:rsidR="00E40896" w:rsidRDefault="00E40896" w:rsidP="00E40896">
      <w:pPr>
        <w:pStyle w:val="a3"/>
        <w:numPr>
          <w:ilvl w:val="0"/>
          <w:numId w:val="1"/>
        </w:numPr>
        <w:spacing w:after="160" w:line="360" w:lineRule="auto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F602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Разрешение дисплея</w:t>
      </w:r>
    </w:p>
    <w:p w:rsidR="00E40896" w:rsidRPr="009F684B" w:rsidRDefault="00E40896" w:rsidP="00E40896">
      <w:pPr>
        <w:spacing w:after="160" w:line="360" w:lineRule="auto"/>
        <w:ind w:firstLine="36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EC02E7">
        <w:rPr>
          <w:rFonts w:ascii="Times New Roman" w:eastAsiaTheme="minorEastAsia" w:hAnsi="Times New Roman"/>
          <w:sz w:val="28"/>
          <w:szCs w:val="28"/>
        </w:rPr>
        <w:t xml:space="preserve">В конструкторской части ВКР в разделе </w:t>
      </w:r>
      <w:r w:rsidRPr="00EC02E7">
        <w:rPr>
          <w:rFonts w:ascii="Times New Roman" w:hAnsi="Times New Roman"/>
          <w:sz w:val="28"/>
          <w:szCs w:val="28"/>
        </w:rPr>
        <w:t>«Выбор основных комплектующих прибора»</w:t>
      </w:r>
      <w:r>
        <w:rPr>
          <w:rFonts w:ascii="Times New Roman" w:hAnsi="Times New Roman"/>
          <w:sz w:val="28"/>
          <w:szCs w:val="28"/>
        </w:rPr>
        <w:t xml:space="preserve"> в</w:t>
      </w:r>
      <w:r w:rsidRPr="003D0F72">
        <w:rPr>
          <w:rFonts w:ascii="Times New Roman" w:hAnsi="Times New Roman"/>
          <w:sz w:val="28"/>
          <w:szCs w:val="28"/>
        </w:rPr>
        <w:t xml:space="preserve"> качестве встроенного экрана выбран </w:t>
      </w:r>
      <w:proofErr w:type="spellStart"/>
      <w:r w:rsidRPr="003D0F72">
        <w:rPr>
          <w:rFonts w:ascii="Times New Roman" w:hAnsi="Times New Roman"/>
          <w:sz w:val="28"/>
          <w:szCs w:val="28"/>
        </w:rPr>
        <w:t>микродисплей</w:t>
      </w:r>
      <w:proofErr w:type="spellEnd"/>
      <w:r w:rsidRPr="003D0F72">
        <w:rPr>
          <w:rFonts w:ascii="Times New Roman" w:hAnsi="Times New Roman"/>
          <w:sz w:val="28"/>
          <w:szCs w:val="28"/>
        </w:rPr>
        <w:t xml:space="preserve"> SXGA060</w:t>
      </w:r>
      <w:r>
        <w:rPr>
          <w:rFonts w:ascii="Times New Roman" w:hAnsi="Times New Roman"/>
          <w:sz w:val="28"/>
          <w:szCs w:val="28"/>
        </w:rPr>
        <w:t xml:space="preserve"> с разрешением 1280×1024 пикселей. </w:t>
      </w:r>
    </w:p>
    <w:p w:rsidR="00E40896" w:rsidRPr="002A2C9A" w:rsidRDefault="00E40896" w:rsidP="00E40896">
      <w:pPr>
        <w:tabs>
          <w:tab w:val="left" w:pos="4395"/>
        </w:tabs>
        <w:ind w:left="708"/>
        <w:jc w:val="center"/>
        <w:rPr>
          <w:rFonts w:ascii="Times New Roman" w:hAnsi="Times New Roman"/>
          <w:b/>
          <w:bCs/>
          <w:color w:val="FF0000"/>
          <w:sz w:val="28"/>
          <w:szCs w:val="28"/>
        </w:rPr>
      </w:pPr>
      <w:r w:rsidRPr="002A2C9A">
        <w:rPr>
          <w:rFonts w:ascii="Times New Roman" w:hAnsi="Times New Roman"/>
          <w:b/>
          <w:bCs/>
          <w:color w:val="FF0000"/>
          <w:sz w:val="28"/>
          <w:szCs w:val="28"/>
          <w:highlight w:val="yellow"/>
        </w:rPr>
        <w:t>Все перечисленные параметры должны быть в Задании на ВКР!!</w:t>
      </w:r>
    </w:p>
    <w:p w:rsidR="00E40896" w:rsidRPr="002B73F9" w:rsidRDefault="00E40896" w:rsidP="00E40896">
      <w:pPr>
        <w:tabs>
          <w:tab w:val="left" w:pos="4395"/>
        </w:tabs>
        <w:ind w:left="708"/>
        <w:jc w:val="center"/>
        <w:rPr>
          <w:rFonts w:ascii="Times New Roman" w:hAnsi="Times New Roman"/>
          <w:b/>
          <w:bCs/>
          <w:sz w:val="28"/>
          <w:szCs w:val="28"/>
        </w:rPr>
      </w:pPr>
      <w:r w:rsidRPr="002B73F9">
        <w:rPr>
          <w:rFonts w:ascii="Times New Roman" w:hAnsi="Times New Roman"/>
          <w:b/>
          <w:bCs/>
          <w:sz w:val="28"/>
          <w:szCs w:val="28"/>
        </w:rPr>
        <w:t>Сравнение разрабатываемого прибора с аналогом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45"/>
        <w:gridCol w:w="2490"/>
        <w:gridCol w:w="2127"/>
        <w:gridCol w:w="1842"/>
      </w:tblGrid>
      <w:tr w:rsidR="00E40896" w:rsidTr="007E5959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896" w:rsidRPr="00A478F7" w:rsidRDefault="00E40896" w:rsidP="007E5959">
            <w:pPr>
              <w:jc w:val="center"/>
              <w:rPr>
                <w:rFonts w:ascii="Times New Roman" w:eastAsiaTheme="minorEastAsia" w:hAnsi="Times New Roman"/>
                <w:i/>
                <w:sz w:val="28"/>
                <w:szCs w:val="28"/>
              </w:rPr>
            </w:pP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Default="00E40896" w:rsidP="007E5959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</w:rPr>
              <w:t>Дальность обнаружения,</w:t>
            </w:r>
          </w:p>
          <w:p w:rsidR="00E40896" w:rsidRPr="0001505C" w:rsidRDefault="00E40896" w:rsidP="007E5959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2A2C9A">
              <w:rPr>
                <w:rFonts w:ascii="Times New Roman" w:eastAsiaTheme="minorEastAsia" w:hAnsi="Times New Roman"/>
                <w:color w:val="FF0000"/>
                <w:sz w:val="28"/>
                <w:szCs w:val="28"/>
                <w:highlight w:val="yellow"/>
              </w:rPr>
              <w:t>м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Default="00E40896" w:rsidP="007E5959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Разрешение матрицы,</w:t>
            </w:r>
          </w:p>
          <w:p w:rsidR="00E40896" w:rsidRPr="002A2C9A" w:rsidRDefault="00E40896" w:rsidP="007E5959">
            <w:pPr>
              <w:spacing w:line="360" w:lineRule="auto"/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 w:rsidRPr="002A2C9A">
              <w:rPr>
                <w:rFonts w:ascii="Times New Roman" w:hAnsi="Times New Roman"/>
                <w:color w:val="FF0000"/>
                <w:sz w:val="28"/>
                <w:szCs w:val="28"/>
                <w:highlight w:val="yellow"/>
                <w:lang w:val="en-US"/>
              </w:rPr>
              <w:t>???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Default="00E40896" w:rsidP="007E59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478F7">
              <w:rPr>
                <w:rFonts w:ascii="Times New Roman" w:hAnsi="Times New Roman"/>
                <w:sz w:val="28"/>
                <w:szCs w:val="28"/>
              </w:rPr>
              <w:t>Разрешение дисплея</w:t>
            </w:r>
            <w:r>
              <w:rPr>
                <w:rFonts w:ascii="Times New Roman" w:hAnsi="Times New Roman"/>
                <w:sz w:val="28"/>
                <w:szCs w:val="28"/>
              </w:rPr>
              <w:t>,</w:t>
            </w:r>
          </w:p>
          <w:p w:rsidR="00E40896" w:rsidRPr="002A2C9A" w:rsidRDefault="00E40896" w:rsidP="007E595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A2C9A">
              <w:rPr>
                <w:rFonts w:ascii="Times New Roman" w:eastAsiaTheme="minorEastAsia" w:hAnsi="Times New Roman"/>
                <w:iCs/>
                <w:color w:val="FF0000"/>
                <w:sz w:val="28"/>
                <w:szCs w:val="28"/>
                <w:highlight w:val="yellow"/>
              </w:rPr>
              <w:t>пиксель</w:t>
            </w:r>
          </w:p>
          <w:p w:rsidR="00E40896" w:rsidRPr="00A478F7" w:rsidRDefault="00E40896" w:rsidP="007E5959">
            <w:pPr>
              <w:jc w:val="center"/>
              <w:rPr>
                <w:rFonts w:ascii="Times New Roman" w:eastAsiaTheme="minorEastAsia" w:hAnsi="Times New Roman"/>
                <w:i/>
                <w:sz w:val="28"/>
                <w:szCs w:val="28"/>
              </w:rPr>
            </w:pPr>
          </w:p>
        </w:tc>
      </w:tr>
      <w:tr w:rsidR="00E40896" w:rsidTr="007E5959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A478F7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 w:rsidRPr="00A478F7">
              <w:rPr>
                <w:rFonts w:ascii="Times New Roman" w:eastAsiaTheme="minorEastAsia" w:hAnsi="Times New Roman"/>
                <w:iCs/>
                <w:sz w:val="28"/>
                <w:szCs w:val="28"/>
              </w:rPr>
              <w:lastRenderedPageBreak/>
              <w:t xml:space="preserve">Разрабатываемый </w:t>
            </w: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инфракрасный визир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A478F7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 xml:space="preserve">≈3900 </w:t>
            </w:r>
            <w:r w:rsidRPr="002A2C9A">
              <w:rPr>
                <w:rFonts w:ascii="Times New Roman" w:eastAsiaTheme="minorEastAsia" w:hAnsi="Times New Roman"/>
                <w:iCs/>
                <w:strike/>
                <w:sz w:val="28"/>
                <w:szCs w:val="28"/>
                <w:highlight w:val="yellow"/>
              </w:rPr>
              <w:t>м</w:t>
            </w: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 xml:space="preserve"> </w:t>
            </w:r>
          </w:p>
          <w:p w:rsidR="00E40896" w:rsidRPr="00A478F7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A478F7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640×512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1280×1024</w:t>
            </w:r>
          </w:p>
          <w:p w:rsidR="00E40896" w:rsidRPr="002A2C9A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trike/>
                <w:sz w:val="28"/>
                <w:szCs w:val="28"/>
              </w:rPr>
            </w:pPr>
            <w:r w:rsidRPr="002A2C9A">
              <w:rPr>
                <w:rFonts w:ascii="Times New Roman" w:eastAsiaTheme="minorEastAsia" w:hAnsi="Times New Roman"/>
                <w:iCs/>
                <w:strike/>
                <w:sz w:val="28"/>
                <w:szCs w:val="28"/>
                <w:highlight w:val="yellow"/>
              </w:rPr>
              <w:t>пикселей</w:t>
            </w:r>
          </w:p>
        </w:tc>
      </w:tr>
      <w:tr w:rsidR="00E40896" w:rsidTr="007E5959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A478F7" w:rsidRDefault="00E40896" w:rsidP="007E5959">
            <w:pPr>
              <w:shd w:val="clear" w:color="auto" w:fill="FFFFFF"/>
              <w:spacing w:after="450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8"/>
                <w:szCs w:val="28"/>
                <w:lang w:eastAsia="ru-RU"/>
              </w:rPr>
            </w:pPr>
            <w:r w:rsidRPr="0005380D">
              <w:rPr>
                <w:rFonts w:ascii="Times New Roman" w:eastAsia="Times New Roman" w:hAnsi="Times New Roman"/>
                <w:bCs/>
                <w:color w:val="000000"/>
                <w:kern w:val="36"/>
                <w:sz w:val="28"/>
                <w:szCs w:val="28"/>
                <w:lang w:eastAsia="ru-RU"/>
              </w:rPr>
              <w:t>DT-870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11549E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</w:rPr>
              <w:t xml:space="preserve">300 м </w:t>
            </w:r>
          </w:p>
          <w:p w:rsidR="00E40896" w:rsidRPr="00A478F7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F94028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 w:rsidRPr="00F94028">
              <w:rPr>
                <w:rFonts w:ascii="Times New Roman" w:hAnsi="Times New Roman"/>
                <w:color w:val="000000"/>
                <w:sz w:val="27"/>
                <w:szCs w:val="27"/>
                <w:shd w:val="clear" w:color="auto" w:fill="FFFFFF"/>
              </w:rPr>
              <w:t>384</w:t>
            </w:r>
            <w:r>
              <w:rPr>
                <w:rFonts w:ascii="Times New Roman" w:hAnsi="Times New Roman"/>
                <w:sz w:val="28"/>
                <w:szCs w:val="28"/>
              </w:rPr>
              <w:t>×</w:t>
            </w:r>
            <w:r w:rsidRPr="00F94028">
              <w:rPr>
                <w:rFonts w:ascii="Times New Roman" w:hAnsi="Times New Roman"/>
                <w:color w:val="000000"/>
                <w:sz w:val="27"/>
                <w:szCs w:val="27"/>
                <w:shd w:val="clear" w:color="auto" w:fill="FFFFFF"/>
              </w:rPr>
              <w:t>288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A478F7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240×320 пикселей</w:t>
            </w:r>
          </w:p>
        </w:tc>
      </w:tr>
    </w:tbl>
    <w:p w:rsidR="00E40896" w:rsidRDefault="00E40896" w:rsidP="00E4089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E40896" w:rsidRPr="009D4F1F" w:rsidRDefault="00E40896" w:rsidP="00E4089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CE53B3">
        <w:rPr>
          <w:rFonts w:ascii="Times New Roman" w:eastAsiaTheme="minorEastAsia" w:hAnsi="Times New Roman"/>
          <w:b/>
          <w:sz w:val="28"/>
          <w:szCs w:val="28"/>
        </w:rPr>
        <w:t xml:space="preserve">Дальность обнаружения – </w:t>
      </w:r>
      <w:r w:rsidRPr="00CE53B3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максимальное расстояние, на котором с помощью визира можно обнаружить цель.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Является наиболее важной характеристикой, поэтому назначаем максимальный </w:t>
      </w:r>
      <w:r w:rsidRPr="00E542EC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вес 0,45.</w:t>
      </w:r>
    </w:p>
    <w:p w:rsidR="00E40896" w:rsidRPr="00E26261" w:rsidRDefault="00E40896" w:rsidP="00E4089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E26261">
        <w:rPr>
          <w:rFonts w:ascii="Times New Roman" w:hAnsi="Times New Roman"/>
          <w:b/>
          <w:bCs/>
          <w:color w:val="333333"/>
          <w:sz w:val="28"/>
          <w:szCs w:val="28"/>
          <w:shd w:val="clear" w:color="auto" w:fill="FFFFFF"/>
        </w:rPr>
        <w:t>Разрешение</w:t>
      </w:r>
      <w:r w:rsidRPr="00E2626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 </w:t>
      </w:r>
      <w:r w:rsidRPr="00E26261">
        <w:rPr>
          <w:rFonts w:ascii="Times New Roman" w:hAnsi="Times New Roman"/>
          <w:b/>
          <w:bCs/>
          <w:color w:val="333333"/>
          <w:sz w:val="28"/>
          <w:szCs w:val="28"/>
          <w:shd w:val="clear" w:color="auto" w:fill="FFFFFF"/>
        </w:rPr>
        <w:t>матрицы</w:t>
      </w:r>
      <w:r w:rsidRPr="00E2626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 </w:t>
      </w:r>
      <w:r w:rsidRPr="00215C95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в</w:t>
      </w:r>
      <w:r w:rsidRPr="00E2626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 </w:t>
      </w:r>
      <w:r w:rsidRPr="00E26261">
        <w:rPr>
          <w:rFonts w:ascii="Times New Roman" w:hAnsi="Times New Roman"/>
          <w:b/>
          <w:bCs/>
          <w:color w:val="333333"/>
          <w:sz w:val="28"/>
          <w:szCs w:val="28"/>
          <w:shd w:val="clear" w:color="auto" w:fill="FFFFFF"/>
        </w:rPr>
        <w:t>инфракрасном визире</w:t>
      </w:r>
      <w:r w:rsidRPr="00E2626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 - важный параметр, который определяет, насколько детализированными будут изображения, получаемые с </w:t>
      </w:r>
      <w:r w:rsidRPr="00E26261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</w:rPr>
        <w:t>визира</w:t>
      </w:r>
      <w:r w:rsidRPr="00E2626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.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Является важной характеристикой, поэтому назначаем </w:t>
      </w:r>
      <w:r w:rsidRPr="00E26261">
        <w:rPr>
          <w:rFonts w:ascii="Times New Roman" w:hAnsi="Times New Roman"/>
          <w:b/>
          <w:color w:val="000000" w:themeColor="text1"/>
          <w:sz w:val="28"/>
          <w:szCs w:val="28"/>
          <w:shd w:val="clear" w:color="auto" w:fill="FFFFFF"/>
        </w:rPr>
        <w:t>вес 0,3.</w:t>
      </w:r>
    </w:p>
    <w:p w:rsidR="00E40896" w:rsidRPr="00730909" w:rsidRDefault="00E40896" w:rsidP="00E40896">
      <w:pPr>
        <w:pStyle w:val="a3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E542EC">
        <w:rPr>
          <w:rFonts w:ascii="Times New Roman" w:hAnsi="Times New Roman"/>
          <w:b/>
          <w:sz w:val="28"/>
          <w:szCs w:val="28"/>
        </w:rPr>
        <w:t>Разрешение дисплея</w:t>
      </w:r>
      <w:r>
        <w:rPr>
          <w:rFonts w:ascii="Times New Roman" w:hAnsi="Times New Roman"/>
          <w:b/>
          <w:sz w:val="28"/>
          <w:szCs w:val="28"/>
        </w:rPr>
        <w:t xml:space="preserve"> –</w:t>
      </w:r>
      <w:r w:rsidRPr="00E542EC">
        <w:rPr>
          <w:rFonts w:ascii="Times New Roman" w:hAnsi="Times New Roman"/>
          <w:b/>
          <w:sz w:val="28"/>
          <w:szCs w:val="28"/>
        </w:rPr>
        <w:t xml:space="preserve"> </w:t>
      </w:r>
      <w:r w:rsidRPr="00E542EC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количество пикселей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экрана визира</w:t>
      </w:r>
      <w:r w:rsidRPr="00E542EC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. Более высокое разрешение означает большее количество точек наблюдения и измерения температуры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. Является не главным, но значимым критерием, который необходимо учитывать при выборе визира, поэтому назначаем </w:t>
      </w:r>
      <w:r w:rsidRPr="00E542EC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вес 0,25.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3969"/>
        <w:gridCol w:w="2051"/>
        <w:gridCol w:w="2337"/>
      </w:tblGrid>
      <w:tr w:rsidR="00E40896" w:rsidTr="007E595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640E7D" w:rsidRDefault="00E40896" w:rsidP="007E5959">
            <w:pPr>
              <w:rPr>
                <w:rFonts w:ascii="Times New Roman" w:hAnsi="Times New Roman"/>
                <w:sz w:val="28"/>
                <w:szCs w:val="28"/>
              </w:rPr>
            </w:pPr>
            <w:r w:rsidRPr="00640E7D">
              <w:rPr>
                <w:rFonts w:ascii="Times New Roman" w:hAnsi="Times New Roman"/>
                <w:sz w:val="28"/>
                <w:szCs w:val="28"/>
              </w:rPr>
              <w:t xml:space="preserve">Вес </w:t>
            </w:r>
            <w:r w:rsidRPr="00640E7D">
              <w:rPr>
                <w:rFonts w:ascii="Times New Roman" w:hAnsi="Times New Roman"/>
                <w:sz w:val="28"/>
                <w:szCs w:val="28"/>
                <w:lang w:val="en-US"/>
              </w:rPr>
              <w:t>b: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Параметр.</w:t>
            </w:r>
          </w:p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Характеристика.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Значение показателя,</w:t>
            </w:r>
          </w:p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Балл М:</w:t>
            </w:r>
          </w:p>
        </w:tc>
      </w:tr>
      <w:tr w:rsidR="00E40896" w:rsidTr="007E5959">
        <w:trPr>
          <w:trHeight w:val="408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0,45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E40896" w:rsidRPr="0011549E" w:rsidRDefault="00E40896" w:rsidP="007E59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Дальность обнаружения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r w:rsidRPr="002A2C9A">
              <w:rPr>
                <w:rFonts w:ascii="Times New Roman" w:hAnsi="Times New Roman"/>
                <w:color w:val="FF0000"/>
                <w:sz w:val="28"/>
                <w:szCs w:val="28"/>
                <w:highlight w:val="yellow"/>
                <w:shd w:val="clear" w:color="auto" w:fill="FFFFFF"/>
              </w:rPr>
              <w:t>ед</w:t>
            </w:r>
            <w:r>
              <w:rPr>
                <w:rFonts w:ascii="Times New Roman" w:hAnsi="Times New Roman"/>
                <w:color w:val="FF0000"/>
                <w:sz w:val="28"/>
                <w:szCs w:val="28"/>
                <w:highlight w:val="yellow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color w:val="FF0000"/>
                <w:sz w:val="28"/>
                <w:szCs w:val="28"/>
                <w:highlight w:val="yellow"/>
              </w:rPr>
              <w:t>изм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  <w:highlight w:val="yellow"/>
              </w:rPr>
              <w:t>!!!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11549E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</w:rPr>
              <w:t>До 500 м</w:t>
            </w:r>
          </w:p>
          <w:p w:rsidR="00E40896" w:rsidRPr="00A00E8E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3F0412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 4</w:t>
            </w:r>
          </w:p>
        </w:tc>
      </w:tr>
      <w:tr w:rsidR="00E40896" w:rsidTr="007E5959">
        <w:trPr>
          <w:trHeight w:val="300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0896" w:rsidRPr="0011549E" w:rsidRDefault="00E40896" w:rsidP="007E59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896" w:rsidRPr="0011549E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</w:rPr>
              <w:t>1000</w:t>
            </w:r>
            <w:r w:rsidRPr="002A2C9A"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shd w:val="clear" w:color="auto" w:fill="FFFFFF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</w:rPr>
              <w:t>2000 м</w:t>
            </w:r>
          </w:p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896" w:rsidRPr="003F0412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5-7</w:t>
            </w:r>
          </w:p>
        </w:tc>
      </w:tr>
      <w:tr w:rsidR="00E40896" w:rsidTr="007E5959"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11549E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 xml:space="preserve">2000-4000 м 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3F0412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7-9</w:t>
            </w:r>
          </w:p>
        </w:tc>
      </w:tr>
      <w:tr w:rsidR="00E40896" w:rsidTr="007E5959"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E40896" w:rsidRPr="00B1761B" w:rsidRDefault="00E40896" w:rsidP="007E5959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9402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0,3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E40896" w:rsidRPr="00F94028" w:rsidRDefault="00E40896" w:rsidP="007E5959">
            <w:pPr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94028">
              <w:rPr>
                <w:rFonts w:ascii="Times New Roman" w:hAnsi="Times New Roman"/>
                <w:color w:val="000000"/>
                <w:sz w:val="27"/>
                <w:szCs w:val="27"/>
                <w:shd w:val="clear" w:color="auto" w:fill="FFFFFF"/>
              </w:rPr>
              <w:t>Разрешение матрицы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B1761B" w:rsidRDefault="00E40896" w:rsidP="007E5959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94028">
              <w:rPr>
                <w:rFonts w:ascii="Times New Roman" w:hAnsi="Times New Roman"/>
                <w:color w:val="000000"/>
                <w:sz w:val="27"/>
                <w:szCs w:val="27"/>
                <w:shd w:val="clear" w:color="auto" w:fill="FFFFFF"/>
              </w:rPr>
              <w:t>384</w:t>
            </w:r>
            <w:r>
              <w:rPr>
                <w:rFonts w:ascii="Times New Roman" w:hAnsi="Times New Roman"/>
                <w:sz w:val="28"/>
                <w:szCs w:val="28"/>
              </w:rPr>
              <w:t>×</w:t>
            </w:r>
            <w:r w:rsidRPr="00F94028">
              <w:rPr>
                <w:rFonts w:ascii="Times New Roman" w:hAnsi="Times New Roman"/>
                <w:color w:val="000000"/>
                <w:sz w:val="27"/>
                <w:szCs w:val="27"/>
                <w:shd w:val="clear" w:color="auto" w:fill="FFFFFF"/>
              </w:rPr>
              <w:t>288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F94028" w:rsidRDefault="00E40896" w:rsidP="007E595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9402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До 4</w:t>
            </w:r>
          </w:p>
        </w:tc>
      </w:tr>
      <w:tr w:rsidR="00E40896" w:rsidTr="007E5959"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40896" w:rsidRPr="00B1761B" w:rsidRDefault="00E40896" w:rsidP="007E5959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40896" w:rsidRPr="00B1761B" w:rsidRDefault="00E40896" w:rsidP="007E5959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B1761B" w:rsidRDefault="00E40896" w:rsidP="007E5959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7"/>
                <w:szCs w:val="27"/>
                <w:shd w:val="clear" w:color="auto" w:fill="FFFFFF"/>
              </w:rPr>
              <w:t>640</w:t>
            </w:r>
            <w:r>
              <w:rPr>
                <w:rFonts w:ascii="Times New Roman" w:hAnsi="Times New Roman"/>
                <w:sz w:val="28"/>
                <w:szCs w:val="28"/>
              </w:rPr>
              <w:t>×512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F94028" w:rsidRDefault="00E40896" w:rsidP="007E595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9402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4-7</w:t>
            </w:r>
          </w:p>
        </w:tc>
      </w:tr>
      <w:tr w:rsidR="00E40896" w:rsidTr="007E5959"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0,25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0896" w:rsidRDefault="00E40896" w:rsidP="007E595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Разрешение дисплея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1A666D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240×320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A6717C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0-2</w:t>
            </w:r>
          </w:p>
        </w:tc>
      </w:tr>
      <w:tr w:rsidR="00E40896" w:rsidTr="007E5959">
        <w:trPr>
          <w:trHeight w:val="336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852×600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A6717C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3-4</w:t>
            </w:r>
          </w:p>
        </w:tc>
      </w:tr>
      <w:tr w:rsidR="00E40896" w:rsidTr="007E5959">
        <w:trPr>
          <w:trHeight w:val="96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896" w:rsidRPr="004A5789" w:rsidRDefault="00E40896" w:rsidP="007E595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1280×1024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896" w:rsidRDefault="00E40896" w:rsidP="007E595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5-6</w:t>
            </w:r>
          </w:p>
        </w:tc>
      </w:tr>
    </w:tbl>
    <w:p w:rsidR="00E40896" w:rsidRDefault="00E40896" w:rsidP="00E4089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E40896" w:rsidRDefault="00E40896" w:rsidP="00E40896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Произведём расчёт ОТП для разрабатываемого прибора и его аналога.</w:t>
      </w:r>
    </w:p>
    <w:p w:rsidR="00E40896" w:rsidRDefault="00E40896" w:rsidP="00E4089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ОТП рассчитывается по формуле:</w:t>
      </w:r>
    </w:p>
    <w:p w:rsidR="00E40896" w:rsidRDefault="00B04AC2" w:rsidP="00E40896">
      <w:pPr>
        <w:jc w:val="both"/>
        <w:rPr>
          <w:rFonts w:ascii="Times New Roman" w:eastAsiaTheme="minorEastAsia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:rsidR="00E40896" w:rsidRDefault="00B04AC2" w:rsidP="00E40896">
      <w:pPr>
        <w:jc w:val="both"/>
        <w:rPr>
          <w:rFonts w:ascii="Times New Roman" w:eastAsiaTheme="minorEastAsia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-оценка параметра прибора;</m:t>
          </m:r>
        </m:oMath>
      </m:oMathPara>
    </w:p>
    <w:p w:rsidR="00E40896" w:rsidRPr="002A2C9A" w:rsidRDefault="00B04AC2" w:rsidP="00E40896">
      <w:pPr>
        <w:jc w:val="both"/>
        <w:rPr>
          <w:rFonts w:ascii="Times New Roman" w:eastAsiaTheme="minorEastAsia" w:hAnsi="Times New Roman"/>
          <w:i/>
          <w:color w:val="FF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-весовой коэффициент</m:t>
        </m:r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FF0000"/>
                <w:highlight w:val="yellow"/>
              </w:rPr>
            </m:ctrlPr>
          </m:naryPr>
          <m:sub>
            <m:r>
              <w:rPr>
                <w:rFonts w:ascii="Cambria Math" w:hAnsi="Cambria Math"/>
                <w:color w:val="FF0000"/>
                <w:highlight w:val="yellow"/>
              </w:rPr>
              <m:t>i=1</m:t>
            </m:r>
          </m:sub>
          <m:sup>
            <m:r>
              <w:rPr>
                <w:rFonts w:ascii="Cambria Math" w:hAnsi="Cambria Math"/>
                <w:color w:val="FF0000"/>
                <w:highlight w:val="yellow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highlight w:val="yellow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FF0000"/>
                    <w:highlight w:val="yellow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color w:val="FF0000"/>
            <w:highlight w:val="yellow"/>
          </w:rPr>
          <m:t>=1</m:t>
        </m:r>
      </m:oMath>
      <w:r w:rsidR="00E40896" w:rsidRPr="002A2C9A">
        <w:rPr>
          <w:color w:val="FF0000"/>
          <w:highlight w:val="yellow"/>
        </w:rPr>
        <w:t>;</w:t>
      </w:r>
    </w:p>
    <w:p w:rsidR="00E40896" w:rsidRDefault="00E40896" w:rsidP="00E40896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E40896" w:rsidRPr="00D74A27" w:rsidRDefault="00E40896" w:rsidP="00E40896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</w:t>
      </w:r>
      <w:r w:rsidRPr="00D74A27">
        <w:rPr>
          <w:rFonts w:ascii="Times New Roman" w:hAnsi="Times New Roman"/>
          <w:b/>
          <w:bCs/>
          <w:sz w:val="28"/>
          <w:szCs w:val="28"/>
        </w:rPr>
        <w:t xml:space="preserve">бобщенный </w:t>
      </w:r>
      <w:r w:rsidRPr="00AE1340">
        <w:rPr>
          <w:rFonts w:ascii="Times New Roman" w:hAnsi="Times New Roman"/>
          <w:b/>
          <w:bCs/>
          <w:sz w:val="28"/>
          <w:szCs w:val="28"/>
        </w:rPr>
        <w:t xml:space="preserve">технический </w:t>
      </w:r>
      <w:r w:rsidRPr="00D74A27">
        <w:rPr>
          <w:rFonts w:ascii="Times New Roman" w:hAnsi="Times New Roman"/>
          <w:b/>
          <w:bCs/>
          <w:sz w:val="28"/>
          <w:szCs w:val="28"/>
        </w:rPr>
        <w:t xml:space="preserve">показатель разрабатываемого </w:t>
      </w:r>
      <w:r w:rsidRPr="00D74A27">
        <w:rPr>
          <w:rFonts w:ascii="Times New Roman" w:eastAsiaTheme="minorEastAsia" w:hAnsi="Times New Roman"/>
          <w:b/>
          <w:bCs/>
          <w:iCs/>
          <w:sz w:val="28"/>
          <w:szCs w:val="28"/>
        </w:rPr>
        <w:t>прибора</w:t>
      </w:r>
      <w:r w:rsidRPr="00D74A27">
        <w:rPr>
          <w:rFonts w:ascii="Times New Roman" w:hAnsi="Times New Roman"/>
          <w:b/>
          <w:bCs/>
          <w:sz w:val="28"/>
          <w:szCs w:val="28"/>
        </w:rPr>
        <w:t xml:space="preserve"> и его аналога</w:t>
      </w:r>
    </w:p>
    <w:tbl>
      <w:tblPr>
        <w:tblStyle w:val="a4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45"/>
        <w:gridCol w:w="1955"/>
        <w:gridCol w:w="2363"/>
        <w:gridCol w:w="1701"/>
        <w:gridCol w:w="1559"/>
      </w:tblGrid>
      <w:tr w:rsidR="00E40896" w:rsidTr="007E5959"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896" w:rsidRPr="00D74A27" w:rsidRDefault="00E40896" w:rsidP="007E5959">
            <w:pPr>
              <w:jc w:val="center"/>
              <w:rPr>
                <w:rFonts w:ascii="Times New Roman" w:eastAsiaTheme="minorEastAsia" w:hAnsi="Times New Roman"/>
                <w:i/>
                <w:sz w:val="28"/>
                <w:szCs w:val="2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D74A27" w:rsidRDefault="00E40896" w:rsidP="007E5959">
            <w:pPr>
              <w:rPr>
                <w:rFonts w:ascii="Times New Roman" w:eastAsiaTheme="minorEastAsia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Дальность обнаружения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F94028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Разрешение матрицы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D74A27" w:rsidRDefault="00E40896" w:rsidP="007E5959">
            <w:pPr>
              <w:jc w:val="center"/>
              <w:rPr>
                <w:rFonts w:ascii="Times New Roman" w:eastAsiaTheme="minorEastAsia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Разрешение дисплея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D74A27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 w:rsidRPr="00D74A27">
              <w:rPr>
                <w:rFonts w:ascii="Times New Roman" w:eastAsiaTheme="minorEastAsia" w:hAnsi="Times New Roman"/>
                <w:iCs/>
                <w:sz w:val="28"/>
                <w:szCs w:val="28"/>
              </w:rPr>
              <w:t xml:space="preserve">ОТП, </w:t>
            </w:r>
            <w:proofErr w:type="spellStart"/>
            <w:r w:rsidRPr="00D74A27">
              <w:rPr>
                <w:rFonts w:ascii="Times New Roman" w:eastAsiaTheme="minorEastAsia" w:hAnsi="Times New Roman"/>
                <w:iCs/>
                <w:sz w:val="28"/>
                <w:szCs w:val="28"/>
              </w:rPr>
              <w:t>Котп</w:t>
            </w:r>
            <w:proofErr w:type="spellEnd"/>
          </w:p>
        </w:tc>
      </w:tr>
      <w:tr w:rsidR="00E40896" w:rsidTr="007E5959"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D74A27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 w:rsidRPr="00D74A27">
              <w:rPr>
                <w:rFonts w:ascii="Times New Roman" w:eastAsiaTheme="minorEastAsia" w:hAnsi="Times New Roman"/>
                <w:iCs/>
                <w:sz w:val="28"/>
                <w:szCs w:val="28"/>
              </w:rPr>
              <w:t xml:space="preserve">Разрабатываемый </w:t>
            </w: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инфракрасный визир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9F7FA5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9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F94028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color w:val="000000" w:themeColor="text1"/>
                <w:sz w:val="28"/>
                <w:szCs w:val="28"/>
              </w:rPr>
            </w:pPr>
            <w:r w:rsidRPr="00F94028">
              <w:rPr>
                <w:rFonts w:ascii="Times New Roman" w:eastAsiaTheme="minorEastAsia" w:hAnsi="Times New Roman"/>
                <w:i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9F7FA5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6,1</w:t>
            </w:r>
          </w:p>
          <w:p w:rsidR="00E40896" w:rsidRPr="00D74A27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</w:p>
        </w:tc>
      </w:tr>
      <w:tr w:rsidR="00E40896" w:rsidTr="007E5959"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D74A27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 w:rsidRPr="0005380D">
              <w:rPr>
                <w:rFonts w:ascii="Times New Roman" w:eastAsia="Times New Roman" w:hAnsi="Times New Roman"/>
                <w:bCs/>
                <w:color w:val="000000"/>
                <w:kern w:val="36"/>
                <w:sz w:val="28"/>
                <w:szCs w:val="28"/>
                <w:lang w:eastAsia="ru-RU"/>
              </w:rPr>
              <w:t>DT-870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9F7FA5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4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F94028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color w:val="000000" w:themeColor="text1"/>
                <w:sz w:val="28"/>
                <w:szCs w:val="28"/>
              </w:rPr>
            </w:pPr>
            <w:r w:rsidRPr="00F94028">
              <w:rPr>
                <w:rFonts w:ascii="Times New Roman" w:eastAsiaTheme="minorEastAsia" w:hAnsi="Times New Roman"/>
                <w:i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9F7FA5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896" w:rsidRPr="00D74A27" w:rsidRDefault="00E40896" w:rsidP="007E5959">
            <w:pPr>
              <w:jc w:val="center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3,2</w:t>
            </w:r>
          </w:p>
        </w:tc>
      </w:tr>
    </w:tbl>
    <w:p w:rsidR="00E40896" w:rsidRDefault="00E40896" w:rsidP="00E40896">
      <w:pPr>
        <w:rPr>
          <w:rFonts w:eastAsiaTheme="minorEastAsia"/>
          <w:iCs/>
          <w:sz w:val="28"/>
          <w:szCs w:val="28"/>
        </w:rPr>
      </w:pPr>
    </w:p>
    <w:p w:rsidR="00E40896" w:rsidRPr="009F684B" w:rsidRDefault="00B04AC2" w:rsidP="00E40896">
      <w:pPr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К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ОТП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РАЗРАБОТКА</m:t>
                </m:r>
              </m:sub>
            </m:sSub>
          </m:sub>
        </m:sSub>
      </m:oMath>
      <w:r w:rsidR="00E40896">
        <w:rPr>
          <w:rFonts w:ascii="Times New Roman" w:hAnsi="Times New Roman"/>
          <w:sz w:val="28"/>
          <w:szCs w:val="28"/>
        </w:rPr>
        <w:t xml:space="preserve"> = (0,45 ∙ 9) + (0,3 ∙ 6) + (0,25 ∙</w:t>
      </w:r>
      <w:proofErr w:type="gramStart"/>
      <w:r w:rsidR="00E40896">
        <w:rPr>
          <w:rFonts w:ascii="Times New Roman" w:hAnsi="Times New Roman"/>
          <w:sz w:val="28"/>
          <w:szCs w:val="28"/>
        </w:rPr>
        <w:t>5</w:t>
      </w:r>
      <w:r w:rsidR="00E40896" w:rsidRPr="00746414">
        <w:rPr>
          <w:rFonts w:ascii="Times New Roman" w:hAnsi="Times New Roman"/>
          <w:sz w:val="28"/>
          <w:szCs w:val="28"/>
        </w:rPr>
        <w:t>)=</w:t>
      </w:r>
      <w:proofErr w:type="gramEnd"/>
      <w:r w:rsidR="00E40896">
        <w:rPr>
          <w:rFonts w:ascii="Times New Roman" w:hAnsi="Times New Roman"/>
          <w:sz w:val="28"/>
          <w:szCs w:val="28"/>
        </w:rPr>
        <w:t>7.1</w:t>
      </w:r>
    </w:p>
    <w:p w:rsidR="00E40896" w:rsidRPr="001E539D" w:rsidRDefault="00B04AC2" w:rsidP="00E40896">
      <w:pPr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К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ОТП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АНАЛОГ</m:t>
                </m:r>
              </m:sub>
            </m:sSub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</m:oMath>
      <w:r w:rsidR="00E40896">
        <w:rPr>
          <w:rFonts w:ascii="Times New Roman" w:hAnsi="Times New Roman"/>
          <w:sz w:val="28"/>
          <w:szCs w:val="28"/>
        </w:rPr>
        <w:t>(0,45 ∙ 4) + (0,3 ∙ 3</w:t>
      </w:r>
      <w:r w:rsidR="00E40896" w:rsidRPr="00746414">
        <w:rPr>
          <w:rFonts w:ascii="Times New Roman" w:hAnsi="Times New Roman"/>
          <w:sz w:val="28"/>
          <w:szCs w:val="28"/>
        </w:rPr>
        <w:t>) + (0,2</w:t>
      </w:r>
      <w:r w:rsidR="00E40896">
        <w:rPr>
          <w:rFonts w:ascii="Times New Roman" w:hAnsi="Times New Roman"/>
          <w:sz w:val="28"/>
          <w:szCs w:val="28"/>
        </w:rPr>
        <w:t xml:space="preserve">5 ∙ </w:t>
      </w:r>
      <w:proofErr w:type="gramStart"/>
      <w:r w:rsidR="00E40896">
        <w:rPr>
          <w:rFonts w:ascii="Times New Roman" w:hAnsi="Times New Roman"/>
          <w:sz w:val="28"/>
          <w:szCs w:val="28"/>
        </w:rPr>
        <w:t>2</w:t>
      </w:r>
      <w:r w:rsidR="00E40896" w:rsidRPr="00746414">
        <w:rPr>
          <w:rFonts w:ascii="Times New Roman" w:hAnsi="Times New Roman"/>
          <w:sz w:val="28"/>
          <w:szCs w:val="28"/>
        </w:rPr>
        <w:t>)=</w:t>
      </w:r>
      <w:proofErr w:type="gramEnd"/>
      <w:r w:rsidR="00E40896">
        <w:rPr>
          <w:rFonts w:ascii="Times New Roman" w:hAnsi="Times New Roman"/>
          <w:sz w:val="28"/>
          <w:szCs w:val="28"/>
        </w:rPr>
        <w:t xml:space="preserve"> </w:t>
      </w:r>
      <w:r w:rsidR="00E40896" w:rsidRPr="001E539D">
        <w:rPr>
          <w:rFonts w:ascii="Times New Roman" w:hAnsi="Times New Roman"/>
          <w:sz w:val="28"/>
          <w:szCs w:val="28"/>
        </w:rPr>
        <w:t>3.2</w:t>
      </w:r>
    </w:p>
    <w:p w:rsidR="00E40896" w:rsidRPr="00746414" w:rsidRDefault="00E40896" w:rsidP="00E40896">
      <w:pPr>
        <w:jc w:val="both"/>
        <w:rPr>
          <w:rFonts w:ascii="Times New Roman" w:eastAsiaTheme="minorEastAsia" w:hAnsi="Times New Roman"/>
          <w:iCs/>
          <w:sz w:val="28"/>
          <w:szCs w:val="28"/>
        </w:rPr>
      </w:pPr>
    </w:p>
    <w:p w:rsidR="00E40896" w:rsidRDefault="00E40896" w:rsidP="00E40896">
      <w:pPr>
        <w:ind w:firstLine="708"/>
        <w:jc w:val="both"/>
        <w:rPr>
          <w:rFonts w:ascii="Times New Roman" w:eastAsiaTheme="minorEastAsia" w:hAnsi="Times New Roman"/>
          <w:iCs/>
          <w:sz w:val="28"/>
          <w:szCs w:val="28"/>
        </w:rPr>
      </w:pPr>
      <w:r>
        <w:rPr>
          <w:rFonts w:ascii="Times New Roman" w:eastAsiaTheme="minorEastAsia" w:hAnsi="Times New Roman"/>
          <w:iCs/>
          <w:sz w:val="28"/>
          <w:szCs w:val="28"/>
        </w:rPr>
        <w:t xml:space="preserve">Исходя из полученных значений обобщённого технического показателя </w:t>
      </w:r>
    </w:p>
    <w:p w:rsidR="00E40896" w:rsidRPr="001D55BC" w:rsidRDefault="00B04AC2" w:rsidP="00E40896">
      <w:pPr>
        <w:rPr>
          <w:rFonts w:ascii="Times New Roman" w:eastAsiaTheme="minorEastAsia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К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ОТП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РАЗРАБОТКА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К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ОТП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АНАЛОГ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:rsidR="00E40896" w:rsidRDefault="00E40896" w:rsidP="00E40896">
      <w:pPr>
        <w:rPr>
          <w:rFonts w:ascii="Times New Roman" w:eastAsiaTheme="minorEastAsia" w:hAnsi="Times New Roman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7.1&gt;3.2</m:t>
          </m:r>
        </m:oMath>
      </m:oMathPara>
    </w:p>
    <w:p w:rsidR="00E40896" w:rsidRDefault="00E40896" w:rsidP="00E40896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B4222">
        <w:rPr>
          <w:rFonts w:ascii="Times New Roman" w:hAnsi="Times New Roman"/>
          <w:sz w:val="28"/>
          <w:szCs w:val="28"/>
        </w:rPr>
        <w:t xml:space="preserve">Можно сделать вывод: разработка прибора в рамках данной </w:t>
      </w:r>
      <w:r>
        <w:rPr>
          <w:rFonts w:ascii="Times New Roman" w:hAnsi="Times New Roman"/>
          <w:sz w:val="28"/>
          <w:szCs w:val="28"/>
        </w:rPr>
        <w:t xml:space="preserve">ВКР </w:t>
      </w:r>
      <w:r w:rsidRPr="007B4222">
        <w:rPr>
          <w:rFonts w:ascii="Times New Roman" w:hAnsi="Times New Roman"/>
          <w:sz w:val="28"/>
          <w:szCs w:val="28"/>
        </w:rPr>
        <w:t>целесообразна ввиду наибольшего значения обобщенного технического показателя.</w:t>
      </w:r>
    </w:p>
    <w:p w:rsidR="00876058" w:rsidRDefault="00876058"/>
    <w:p w:rsidR="00900013" w:rsidRDefault="00900013"/>
    <w:p w:rsidR="00900013" w:rsidRDefault="00900013" w:rsidP="00900013">
      <w:pPr>
        <w:pStyle w:val="a3"/>
        <w:numPr>
          <w:ilvl w:val="1"/>
          <w:numId w:val="4"/>
        </w:numPr>
        <w:spacing w:after="600" w:line="360" w:lineRule="auto"/>
        <w:ind w:left="0" w:firstLine="709"/>
        <w:contextualSpacing w:val="0"/>
        <w:jc w:val="both"/>
        <w:rPr>
          <w:rFonts w:ascii="Times New Roman" w:hAnsi="Times New Roman"/>
          <w:b/>
          <w:sz w:val="28"/>
          <w:szCs w:val="28"/>
        </w:rPr>
      </w:pPr>
      <w:r w:rsidRPr="00D96699">
        <w:rPr>
          <w:rFonts w:ascii="Times New Roman" w:hAnsi="Times New Roman"/>
          <w:b/>
          <w:sz w:val="28"/>
          <w:szCs w:val="28"/>
        </w:rPr>
        <w:t>Расчет обобщенного технического показателя</w:t>
      </w:r>
    </w:p>
    <w:p w:rsidR="00900013" w:rsidRDefault="00900013" w:rsidP="00900013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Прибор диагностики методом ПЦР представляет собой </w:t>
      </w:r>
      <w:proofErr w:type="spellStart"/>
      <w:r>
        <w:rPr>
          <w:rFonts w:ascii="Times New Roman" w:hAnsi="Times New Roman"/>
          <w:sz w:val="28"/>
          <w:szCs w:val="28"/>
        </w:rPr>
        <w:t>амплификатор</w:t>
      </w:r>
      <w:proofErr w:type="spellEnd"/>
      <w:r>
        <w:rPr>
          <w:rFonts w:ascii="Times New Roman" w:hAnsi="Times New Roman"/>
          <w:sz w:val="28"/>
          <w:szCs w:val="28"/>
        </w:rPr>
        <w:t>, совмещенный с оптико-электронным блоком – измерителем флуоресценции.</w:t>
      </w:r>
    </w:p>
    <w:p w:rsidR="00900013" w:rsidRDefault="00900013" w:rsidP="00900013">
      <w:pPr>
        <w:spacing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Среди аналогов, представленных на рынке, может быть выбран </w:t>
      </w:r>
      <w:proofErr w:type="spellStart"/>
      <w:r>
        <w:rPr>
          <w:rFonts w:ascii="Times New Roman" w:hAnsi="Times New Roman"/>
          <w:sz w:val="28"/>
          <w:szCs w:val="28"/>
        </w:rPr>
        <w:t>амплификатор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03192">
        <w:rPr>
          <w:rFonts w:ascii="Times New Roman" w:hAnsi="Times New Roman"/>
          <w:sz w:val="28"/>
          <w:szCs w:val="24"/>
          <w:lang w:val="en-US"/>
        </w:rPr>
        <w:t>Real</w:t>
      </w:r>
      <w:r w:rsidRPr="00E03192">
        <w:rPr>
          <w:rFonts w:ascii="Times New Roman" w:hAnsi="Times New Roman"/>
          <w:sz w:val="28"/>
          <w:szCs w:val="24"/>
        </w:rPr>
        <w:t>-</w:t>
      </w:r>
      <w:r w:rsidRPr="00E03192">
        <w:rPr>
          <w:rFonts w:ascii="Times New Roman" w:hAnsi="Times New Roman"/>
          <w:sz w:val="28"/>
          <w:szCs w:val="24"/>
          <w:lang w:val="en-US"/>
        </w:rPr>
        <w:t>time</w:t>
      </w:r>
      <w:r w:rsidRPr="00E03192">
        <w:rPr>
          <w:rFonts w:ascii="Times New Roman" w:hAnsi="Times New Roman"/>
          <w:sz w:val="28"/>
          <w:szCs w:val="24"/>
        </w:rPr>
        <w:t xml:space="preserve"> </w:t>
      </w:r>
      <w:proofErr w:type="spellStart"/>
      <w:r w:rsidRPr="00E03192">
        <w:rPr>
          <w:rFonts w:ascii="Times New Roman" w:hAnsi="Times New Roman"/>
          <w:sz w:val="28"/>
          <w:szCs w:val="24"/>
        </w:rPr>
        <w:t>ДТпрайм</w:t>
      </w:r>
      <w:proofErr w:type="spellEnd"/>
      <w:r>
        <w:rPr>
          <w:rFonts w:ascii="Times New Roman" w:hAnsi="Times New Roman"/>
          <w:sz w:val="28"/>
          <w:szCs w:val="24"/>
        </w:rPr>
        <w:t xml:space="preserve"> от компании «ДНК-технология»</w:t>
      </w:r>
      <w:r w:rsidRPr="00E03192">
        <w:rPr>
          <w:rFonts w:ascii="Times New Roman" w:hAnsi="Times New Roman"/>
          <w:sz w:val="28"/>
          <w:szCs w:val="24"/>
        </w:rPr>
        <w:t>.</w:t>
      </w:r>
      <w:r>
        <w:rPr>
          <w:rFonts w:ascii="Times New Roman" w:hAnsi="Times New Roman"/>
          <w:sz w:val="28"/>
          <w:szCs w:val="24"/>
        </w:rPr>
        <w:t xml:space="preserve"> Оптико-электронный блок данного аналога построен по классической схеме: в качестве источника возбуждающего излучения в них используется набор светодиодов, а задача отсечения нецелевых диапазонов длин волн решается с помощью набора узкополосных интерференционных фильтров. Таким образом на каждый из оптических каналов необходимо предусмотреть связку монохроматического источника возбуждения и фильтра, что вносит ограничение на возможное количество оптических каналов прибора. Также проблемой является временная деградация интерференционных фильтров, приводящая к погрешностям работы прибора и снижения его надежности. </w:t>
      </w:r>
    </w:p>
    <w:p w:rsidR="00900013" w:rsidRDefault="00900013" w:rsidP="00900013">
      <w:pPr>
        <w:spacing w:after="100" w:afterAutospacing="1" w:line="360" w:lineRule="auto"/>
        <w:ind w:firstLine="709"/>
        <w:jc w:val="both"/>
        <w:rPr>
          <w:rFonts w:ascii="Times New Roman" w:hAnsi="Times New Roman"/>
          <w:sz w:val="28"/>
        </w:rPr>
      </w:pPr>
      <w:r w:rsidRPr="009176EE">
        <w:rPr>
          <w:rFonts w:ascii="Times New Roman" w:hAnsi="Times New Roman"/>
          <w:sz w:val="28"/>
        </w:rPr>
        <w:t xml:space="preserve">Предлагаемая оптическая система </w:t>
      </w:r>
      <w:proofErr w:type="spellStart"/>
      <w:r w:rsidRPr="009176EE">
        <w:rPr>
          <w:rFonts w:ascii="Times New Roman" w:hAnsi="Times New Roman"/>
          <w:sz w:val="28"/>
        </w:rPr>
        <w:t>амплификатора</w:t>
      </w:r>
      <w:proofErr w:type="spellEnd"/>
      <w:r w:rsidRPr="009176EE">
        <w:rPr>
          <w:rFonts w:ascii="Times New Roman" w:hAnsi="Times New Roman"/>
          <w:sz w:val="28"/>
        </w:rPr>
        <w:t xml:space="preserve"> лишена данных недостатков, так как в качестве источника возбуждения в ней используется галогенная лампа, обладающая широким спектром излучения, а выделение монохроматического излучения возбуждения осуществляется </w:t>
      </w:r>
      <w:proofErr w:type="spellStart"/>
      <w:r w:rsidRPr="009176EE">
        <w:rPr>
          <w:rFonts w:ascii="Times New Roman" w:hAnsi="Times New Roman"/>
          <w:sz w:val="28"/>
        </w:rPr>
        <w:t>полихроматором</w:t>
      </w:r>
      <w:proofErr w:type="spellEnd"/>
      <w:r w:rsidRPr="009176EE">
        <w:rPr>
          <w:rFonts w:ascii="Times New Roman" w:hAnsi="Times New Roman"/>
          <w:sz w:val="28"/>
        </w:rPr>
        <w:t>.</w:t>
      </w:r>
    </w:p>
    <w:p w:rsidR="00900013" w:rsidRPr="00744323" w:rsidRDefault="00900013" w:rsidP="00900013">
      <w:pPr>
        <w:spacing w:line="360" w:lineRule="auto"/>
        <w:ind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сравниваемым параметрам оптико-электронных блоков относятся: </w:t>
      </w:r>
    </w:p>
    <w:p w:rsidR="00900013" w:rsidRPr="00FC65E8" w:rsidRDefault="00900013" w:rsidP="00900013">
      <w:pPr>
        <w:pStyle w:val="a3"/>
        <w:numPr>
          <w:ilvl w:val="0"/>
          <w:numId w:val="5"/>
        </w:numPr>
        <w:spacing w:after="160" w:line="360" w:lineRule="auto"/>
        <w:ind w:left="0" w:firstLine="709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28"/>
          <w:szCs w:val="24"/>
        </w:rPr>
        <w:t>к</w:t>
      </w:r>
      <w:r w:rsidRPr="00FC65E8">
        <w:rPr>
          <w:rFonts w:ascii="Times New Roman" w:hAnsi="Times New Roman"/>
          <w:sz w:val="28"/>
          <w:szCs w:val="24"/>
        </w:rPr>
        <w:t>оличество каналов</w:t>
      </w:r>
      <w:r w:rsidRPr="00FC65E8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FC65E8">
        <w:rPr>
          <w:rFonts w:ascii="Times New Roman" w:hAnsi="Times New Roman"/>
          <w:sz w:val="28"/>
          <w:szCs w:val="24"/>
        </w:rPr>
        <w:t>детекции</w:t>
      </w:r>
      <w:proofErr w:type="spellEnd"/>
      <w:r>
        <w:rPr>
          <w:rFonts w:ascii="Times New Roman" w:hAnsi="Times New Roman"/>
          <w:sz w:val="28"/>
          <w:szCs w:val="24"/>
        </w:rPr>
        <w:t>;</w:t>
      </w:r>
    </w:p>
    <w:p w:rsidR="00900013" w:rsidRPr="009176EE" w:rsidRDefault="00900013" w:rsidP="00900013">
      <w:pPr>
        <w:pStyle w:val="a3"/>
        <w:numPr>
          <w:ilvl w:val="0"/>
          <w:numId w:val="5"/>
        </w:numPr>
        <w:spacing w:after="160" w:line="360" w:lineRule="auto"/>
        <w:ind w:left="0" w:firstLine="709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/>
          <w:sz w:val="28"/>
          <w:szCs w:val="24"/>
        </w:rPr>
        <w:t>х</w:t>
      </w:r>
      <w:r w:rsidRPr="00FC65E8">
        <w:rPr>
          <w:rFonts w:ascii="Times New Roman" w:hAnsi="Times New Roman"/>
          <w:sz w:val="28"/>
          <w:szCs w:val="24"/>
        </w:rPr>
        <w:t>арактер изменения спектральных характеристик прибора</w:t>
      </w:r>
      <w:r>
        <w:rPr>
          <w:rFonts w:ascii="Times New Roman" w:hAnsi="Times New Roman"/>
          <w:sz w:val="28"/>
          <w:szCs w:val="24"/>
        </w:rPr>
        <w:t>;</w:t>
      </w:r>
    </w:p>
    <w:p w:rsidR="00900013" w:rsidRPr="009176EE" w:rsidRDefault="00900013" w:rsidP="00900013">
      <w:pPr>
        <w:pStyle w:val="a3"/>
        <w:numPr>
          <w:ilvl w:val="0"/>
          <w:numId w:val="5"/>
        </w:numPr>
        <w:spacing w:after="160" w:line="360" w:lineRule="auto"/>
        <w:ind w:left="0" w:firstLine="709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/>
          <w:sz w:val="28"/>
          <w:szCs w:val="24"/>
        </w:rPr>
        <w:t>н</w:t>
      </w:r>
      <w:r w:rsidRPr="009176EE">
        <w:rPr>
          <w:rFonts w:ascii="Times New Roman" w:hAnsi="Times New Roman"/>
          <w:sz w:val="28"/>
          <w:szCs w:val="24"/>
        </w:rPr>
        <w:t>еобходимость замены элементов оптического блока</w:t>
      </w:r>
      <w:r>
        <w:rPr>
          <w:rFonts w:ascii="Times New Roman" w:hAnsi="Times New Roman"/>
          <w:sz w:val="28"/>
          <w:szCs w:val="24"/>
        </w:rPr>
        <w:t>.</w:t>
      </w:r>
      <w:r w:rsidRPr="009176EE">
        <w:rPr>
          <w:rFonts w:ascii="Times New Roman" w:hAnsi="Times New Roman"/>
          <w:b/>
          <w:sz w:val="28"/>
          <w:szCs w:val="28"/>
        </w:rPr>
        <w:t xml:space="preserve"> </w:t>
      </w:r>
    </w:p>
    <w:p w:rsidR="00900013" w:rsidRDefault="00900013" w:rsidP="00900013">
      <w:pPr>
        <w:spacing w:line="360" w:lineRule="auto"/>
        <w:ind w:firstLine="709"/>
        <w:jc w:val="both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Параметры аналога и разрабатываемого оптико-электронного блока </w:t>
      </w:r>
      <w:r w:rsidRPr="009176EE">
        <w:rPr>
          <w:rFonts w:ascii="Times New Roman" w:hAnsi="Times New Roman"/>
          <w:sz w:val="28"/>
          <w:szCs w:val="28"/>
        </w:rPr>
        <w:t>приведены в таблице 1.</w:t>
      </w:r>
    </w:p>
    <w:tbl>
      <w:tblPr>
        <w:tblStyle w:val="a4"/>
        <w:tblpPr w:leftFromText="180" w:rightFromText="180" w:vertAnchor="text" w:tblpY="542"/>
        <w:tblW w:w="0" w:type="auto"/>
        <w:tblLook w:val="04A0" w:firstRow="1" w:lastRow="0" w:firstColumn="1" w:lastColumn="0" w:noHBand="0" w:noVBand="1"/>
      </w:tblPr>
      <w:tblGrid>
        <w:gridCol w:w="2830"/>
        <w:gridCol w:w="2835"/>
        <w:gridCol w:w="3828"/>
      </w:tblGrid>
      <w:tr w:rsidR="00900013" w:rsidRPr="00176080" w:rsidTr="007C3F26">
        <w:trPr>
          <w:trHeight w:val="454"/>
        </w:trPr>
        <w:tc>
          <w:tcPr>
            <w:tcW w:w="2830" w:type="dxa"/>
            <w:vMerge w:val="restart"/>
            <w:vAlign w:val="center"/>
          </w:tcPr>
          <w:p w:rsidR="00900013" w:rsidRPr="00176080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Параметр</w:t>
            </w:r>
          </w:p>
        </w:tc>
        <w:tc>
          <w:tcPr>
            <w:tcW w:w="2835" w:type="dxa"/>
            <w:vAlign w:val="center"/>
          </w:tcPr>
          <w:p w:rsidR="00900013" w:rsidRPr="002B09A5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Real-time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ДТпрайм</w:t>
            </w:r>
            <w:proofErr w:type="spellEnd"/>
          </w:p>
        </w:tc>
        <w:tc>
          <w:tcPr>
            <w:tcW w:w="3828" w:type="dxa"/>
            <w:vAlign w:val="center"/>
          </w:tcPr>
          <w:p w:rsidR="00900013" w:rsidRPr="00176080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6080">
              <w:rPr>
                <w:rFonts w:ascii="Times New Roman" w:hAnsi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/>
                <w:sz w:val="24"/>
                <w:szCs w:val="24"/>
              </w:rPr>
              <w:t>оптико-электронного блока</w:t>
            </w:r>
          </w:p>
        </w:tc>
      </w:tr>
      <w:tr w:rsidR="00900013" w:rsidRPr="00176080" w:rsidTr="007C3F26">
        <w:trPr>
          <w:trHeight w:val="454"/>
        </w:trPr>
        <w:tc>
          <w:tcPr>
            <w:tcW w:w="2830" w:type="dxa"/>
            <w:vMerge/>
          </w:tcPr>
          <w:p w:rsidR="00900013" w:rsidRPr="00176080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Align w:val="center"/>
          </w:tcPr>
          <w:p w:rsidR="00900013" w:rsidRPr="00176080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6080">
              <w:rPr>
                <w:rFonts w:ascii="Times New Roman" w:hAnsi="Times New Roman"/>
                <w:sz w:val="24"/>
                <w:szCs w:val="24"/>
              </w:rPr>
              <w:t>Характеристика</w:t>
            </w:r>
          </w:p>
        </w:tc>
      </w:tr>
      <w:tr w:rsidR="00900013" w:rsidRPr="00176080" w:rsidTr="007C3F26">
        <w:tc>
          <w:tcPr>
            <w:tcW w:w="2830" w:type="dxa"/>
          </w:tcPr>
          <w:p w:rsidR="00900013" w:rsidRPr="00CE4F3E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Pr="00176080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Количество каналов</w:t>
            </w:r>
            <w:r w:rsidRPr="00CE4F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детекци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8840F9">
              <w:rPr>
                <w:rFonts w:ascii="Times New Roman" w:hAnsi="Times New Roman"/>
                <w:sz w:val="24"/>
                <w:szCs w:val="24"/>
              </w:rPr>
              <w:t>шт.</w:t>
            </w:r>
          </w:p>
        </w:tc>
        <w:tc>
          <w:tcPr>
            <w:tcW w:w="2835" w:type="dxa"/>
            <w:vAlign w:val="center"/>
          </w:tcPr>
          <w:p w:rsidR="00900013" w:rsidRPr="002B09A5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09A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828" w:type="dxa"/>
            <w:vAlign w:val="center"/>
          </w:tcPr>
          <w:p w:rsidR="00900013" w:rsidRPr="00176080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</w:t>
            </w:r>
            <w:r w:rsidRPr="00FC65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ограничено конструкцией оптического блока</w:t>
            </w:r>
          </w:p>
        </w:tc>
      </w:tr>
      <w:tr w:rsidR="00900013" w:rsidRPr="00F36F53" w:rsidTr="007C3F26">
        <w:tc>
          <w:tcPr>
            <w:tcW w:w="2830" w:type="dxa"/>
          </w:tcPr>
          <w:p w:rsidR="00900013" w:rsidRPr="00176080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176080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Характер изменения спектральных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характеристик прибора, </w:t>
            </w:r>
            <w:r w:rsidRPr="003576A8">
              <w:rPr>
                <w:rFonts w:ascii="Times New Roman" w:hAnsi="Times New Roman"/>
                <w:sz w:val="24"/>
                <w:szCs w:val="24"/>
              </w:rPr>
              <w:t>б/р</w:t>
            </w:r>
          </w:p>
        </w:tc>
        <w:tc>
          <w:tcPr>
            <w:tcW w:w="2835" w:type="dxa"/>
            <w:vAlign w:val="center"/>
          </w:tcPr>
          <w:p w:rsidR="00900013" w:rsidRPr="002B09A5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Дискретный</w:t>
            </w:r>
          </w:p>
        </w:tc>
        <w:tc>
          <w:tcPr>
            <w:tcW w:w="3828" w:type="dxa"/>
            <w:vAlign w:val="center"/>
          </w:tcPr>
          <w:p w:rsidR="00900013" w:rsidRPr="00F36F53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Непрерывный</w:t>
            </w:r>
          </w:p>
        </w:tc>
      </w:tr>
      <w:tr w:rsidR="00900013" w:rsidRPr="002B09A5" w:rsidTr="007C3F26">
        <w:tc>
          <w:tcPr>
            <w:tcW w:w="2830" w:type="dxa"/>
          </w:tcPr>
          <w:p w:rsidR="00900013" w:rsidRPr="00CE4F3E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3. Необходимость замены элементов оптического блока, </w:t>
            </w:r>
            <w:r w:rsidRPr="003576A8">
              <w:rPr>
                <w:rFonts w:ascii="Times New Roman" w:hAnsi="Times New Roman"/>
                <w:sz w:val="24"/>
                <w:szCs w:val="24"/>
              </w:rPr>
              <w:t>б/р</w:t>
            </w:r>
          </w:p>
        </w:tc>
        <w:tc>
          <w:tcPr>
            <w:tcW w:w="2835" w:type="dxa"/>
            <w:vAlign w:val="center"/>
          </w:tcPr>
          <w:p w:rsidR="00900013" w:rsidRPr="002B09A5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Присутствует</w:t>
            </w:r>
          </w:p>
        </w:tc>
        <w:tc>
          <w:tcPr>
            <w:tcW w:w="3828" w:type="dxa"/>
            <w:vAlign w:val="center"/>
          </w:tcPr>
          <w:p w:rsidR="00900013" w:rsidRPr="002B09A5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Отсутствует</w:t>
            </w:r>
          </w:p>
        </w:tc>
      </w:tr>
    </w:tbl>
    <w:p w:rsidR="00900013" w:rsidRDefault="00900013" w:rsidP="009000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Сравнение параметров оптико-электронных блоков</w:t>
      </w:r>
    </w:p>
    <w:p w:rsidR="00900013" w:rsidRDefault="00900013" w:rsidP="009000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00013" w:rsidRDefault="00900013" w:rsidP="009000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F5CF1">
        <w:rPr>
          <w:rFonts w:ascii="Times New Roman" w:hAnsi="Times New Roman"/>
          <w:sz w:val="28"/>
          <w:szCs w:val="28"/>
        </w:rPr>
        <w:t>Наиболее важным параметром</w:t>
      </w:r>
      <w:r>
        <w:rPr>
          <w:rFonts w:ascii="Times New Roman" w:hAnsi="Times New Roman"/>
          <w:sz w:val="28"/>
          <w:szCs w:val="28"/>
        </w:rPr>
        <w:t xml:space="preserve"> опти</w:t>
      </w:r>
      <w:r w:rsidRPr="00EF5CF1">
        <w:rPr>
          <w:rFonts w:ascii="Times New Roman" w:hAnsi="Times New Roman"/>
          <w:sz w:val="28"/>
          <w:szCs w:val="28"/>
        </w:rPr>
        <w:t>ко</w:t>
      </w:r>
      <w:r>
        <w:rPr>
          <w:rFonts w:ascii="Times New Roman" w:hAnsi="Times New Roman"/>
          <w:sz w:val="28"/>
          <w:szCs w:val="28"/>
        </w:rPr>
        <w:t xml:space="preserve">-электронного </w:t>
      </w:r>
      <w:r w:rsidRPr="00EF5CF1">
        <w:rPr>
          <w:rFonts w:ascii="Times New Roman" w:hAnsi="Times New Roman"/>
          <w:sz w:val="28"/>
          <w:szCs w:val="28"/>
        </w:rPr>
        <w:t xml:space="preserve">блока является количество каналов </w:t>
      </w:r>
      <w:proofErr w:type="spellStart"/>
      <w:r w:rsidRPr="00EF5CF1">
        <w:rPr>
          <w:rFonts w:ascii="Times New Roman" w:hAnsi="Times New Roman"/>
          <w:sz w:val="28"/>
          <w:szCs w:val="28"/>
        </w:rPr>
        <w:t>детекции</w:t>
      </w:r>
      <w:proofErr w:type="spellEnd"/>
      <w:r w:rsidRPr="00EF5CF1">
        <w:rPr>
          <w:rFonts w:ascii="Times New Roman" w:hAnsi="Times New Roman"/>
          <w:sz w:val="28"/>
          <w:szCs w:val="28"/>
        </w:rPr>
        <w:t xml:space="preserve"> (параметр 1)</w:t>
      </w:r>
      <w:r>
        <w:rPr>
          <w:rFonts w:ascii="Times New Roman" w:hAnsi="Times New Roman"/>
          <w:sz w:val="28"/>
          <w:szCs w:val="28"/>
        </w:rPr>
        <w:t>, так как оно связано с количеством одновременно используемых красителей, а, следовательно, с количеством одновременно диагностируемых заболеваний. Данный параметр влияет на эффективность и время проведения анализов.</w:t>
      </w:r>
    </w:p>
    <w:p w:rsidR="00900013" w:rsidRPr="00052170" w:rsidRDefault="00900013" w:rsidP="009000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F5CF1">
        <w:rPr>
          <w:rFonts w:ascii="Times New Roman" w:hAnsi="Times New Roman"/>
          <w:sz w:val="28"/>
          <w:szCs w:val="28"/>
        </w:rPr>
        <w:t>Вторым по важности параметром является характер изменения спектральных характеристик прибора (параметр 2),</w:t>
      </w:r>
      <w:r>
        <w:rPr>
          <w:rFonts w:ascii="Times New Roman" w:hAnsi="Times New Roman"/>
          <w:sz w:val="28"/>
          <w:szCs w:val="28"/>
        </w:rPr>
        <w:t xml:space="preserve"> так как он связан с возможностью использования при проведении анализа различных по своим спектральным характеристикам красителей, что оказывает влияние на универсальность прибора.</w:t>
      </w:r>
    </w:p>
    <w:p w:rsidR="00900013" w:rsidRDefault="00900013" w:rsidP="009000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EF5CF1">
        <w:rPr>
          <w:rFonts w:ascii="Times New Roman" w:hAnsi="Times New Roman"/>
          <w:sz w:val="28"/>
          <w:szCs w:val="28"/>
        </w:rPr>
        <w:t xml:space="preserve">Наименее значимым параметром является </w:t>
      </w:r>
      <w:r w:rsidRPr="00EF5CF1">
        <w:rPr>
          <w:rFonts w:ascii="Times New Roman" w:hAnsi="Times New Roman"/>
          <w:sz w:val="28"/>
          <w:szCs w:val="24"/>
        </w:rPr>
        <w:t>необходимость замены элементов опти</w:t>
      </w:r>
      <w:r>
        <w:rPr>
          <w:rFonts w:ascii="Times New Roman" w:hAnsi="Times New Roman"/>
          <w:sz w:val="28"/>
          <w:szCs w:val="24"/>
        </w:rPr>
        <w:t>ко-электронного</w:t>
      </w:r>
      <w:r w:rsidRPr="00EF5CF1">
        <w:rPr>
          <w:rFonts w:ascii="Times New Roman" w:hAnsi="Times New Roman"/>
          <w:sz w:val="28"/>
          <w:szCs w:val="24"/>
        </w:rPr>
        <w:t xml:space="preserve"> блока (параметр 3).</w:t>
      </w:r>
      <w:r>
        <w:rPr>
          <w:rFonts w:ascii="Times New Roman" w:hAnsi="Times New Roman"/>
          <w:sz w:val="28"/>
          <w:szCs w:val="24"/>
        </w:rPr>
        <w:t xml:space="preserve"> Данный параметр связан с надежностью прибора и точностью получаемых на нем результатов, при этом он является менее важным в сравнении с другими параметрами, так как точность и надежность приборов ПЦР диагностики в большей мере зависят от соответствующих параметров </w:t>
      </w:r>
      <w:proofErr w:type="spellStart"/>
      <w:r>
        <w:rPr>
          <w:rFonts w:ascii="Times New Roman" w:hAnsi="Times New Roman"/>
          <w:sz w:val="28"/>
          <w:szCs w:val="24"/>
        </w:rPr>
        <w:t>термоциклера</w:t>
      </w:r>
      <w:proofErr w:type="spellEnd"/>
      <w:r>
        <w:rPr>
          <w:rFonts w:ascii="Times New Roman" w:hAnsi="Times New Roman"/>
          <w:sz w:val="28"/>
          <w:szCs w:val="24"/>
        </w:rPr>
        <w:t>, а также от качества самих красителей.</w:t>
      </w:r>
    </w:p>
    <w:p w:rsidR="00900013" w:rsidRDefault="00900013" w:rsidP="00900013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Расчет обобщенного технического показателя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отп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 проводят по формуле:</w:t>
      </w:r>
    </w:p>
    <w:p w:rsidR="00900013" w:rsidRDefault="00900013" w:rsidP="00900013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:rsidR="00900013" w:rsidRPr="00EF5CF1" w:rsidRDefault="00B04AC2" w:rsidP="00900013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отп</m:t>
              </m:r>
            </m:sub>
          </m:sSub>
          <m:r>
            <w:rPr>
              <w:rFonts w:ascii="Cambria Math" w:hAnsi="Cambria Math"/>
              <w:sz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</w:rPr>
            <m:t>,</m:t>
          </m:r>
        </m:oMath>
      </m:oMathPara>
    </w:p>
    <w:p w:rsidR="00900013" w:rsidRDefault="00900013" w:rsidP="00900013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sz w:val="28"/>
        </w:rPr>
      </w:pPr>
    </w:p>
    <w:p w:rsidR="00900013" w:rsidRPr="00EF5CF1" w:rsidRDefault="00900013" w:rsidP="00900013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</w:rPr>
        <w:t>где</w:t>
      </w:r>
      <w:r>
        <w:rPr>
          <w:rFonts w:ascii="Times New Roman" w:eastAsiaTheme="minorEastAsia" w:hAnsi="Times New Roman"/>
          <w:sz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i</m:t>
            </m:r>
          </m:sub>
        </m:sSub>
      </m:oMath>
      <w:r w:rsidRPr="00EF5CF1">
        <w:rPr>
          <w:rFonts w:ascii="Times New Roman" w:eastAsiaTheme="minorEastAsia" w:hAnsi="Times New Roman"/>
          <w:sz w:val="28"/>
        </w:rPr>
        <w:t xml:space="preserve"> – </w:t>
      </w:r>
      <w:r>
        <w:rPr>
          <w:rFonts w:ascii="Times New Roman" w:eastAsiaTheme="minorEastAsia" w:hAnsi="Times New Roman"/>
          <w:sz w:val="28"/>
        </w:rPr>
        <w:t>значимость (вес) параметра;</w:t>
      </w:r>
    </w:p>
    <w:p w:rsidR="00900013" w:rsidRPr="00EF5CF1" w:rsidRDefault="00B04AC2" w:rsidP="00900013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i</m:t>
            </m:r>
          </m:sub>
        </m:sSub>
      </m:oMath>
      <w:r w:rsidR="00900013" w:rsidRPr="00EF5CF1">
        <w:rPr>
          <w:rFonts w:ascii="Times New Roman" w:eastAsiaTheme="minorEastAsia" w:hAnsi="Times New Roman"/>
          <w:sz w:val="28"/>
        </w:rPr>
        <w:t xml:space="preserve"> – </w:t>
      </w:r>
      <w:r w:rsidR="00900013">
        <w:rPr>
          <w:rFonts w:ascii="Times New Roman" w:eastAsiaTheme="minorEastAsia" w:hAnsi="Times New Roman"/>
          <w:sz w:val="28"/>
        </w:rPr>
        <w:t>бальное значение параметра;</w:t>
      </w:r>
    </w:p>
    <w:p w:rsidR="00900013" w:rsidRDefault="00900013" w:rsidP="00900013">
      <w:pPr>
        <w:spacing w:line="360" w:lineRule="auto"/>
        <w:ind w:firstLine="709"/>
        <w:jc w:val="both"/>
        <w:rPr>
          <w:rFonts w:ascii="Times New Roman" w:eastAsiaTheme="minorEastAsia" w:hAnsi="Times New Roman"/>
          <w:sz w:val="28"/>
        </w:rPr>
      </w:pPr>
      <m:oMath>
        <m:r>
          <w:rPr>
            <w:rFonts w:ascii="Cambria Math" w:hAnsi="Cambria Math"/>
            <w:sz w:val="28"/>
          </w:rPr>
          <m:t>n</m:t>
        </m:r>
      </m:oMath>
      <w:r w:rsidRPr="009E06BD">
        <w:rPr>
          <w:rFonts w:ascii="Times New Roman" w:eastAsiaTheme="minorEastAsia" w:hAnsi="Times New Roman"/>
          <w:sz w:val="28"/>
        </w:rPr>
        <w:t xml:space="preserve"> – </w:t>
      </w:r>
      <w:r>
        <w:rPr>
          <w:rFonts w:ascii="Times New Roman" w:eastAsiaTheme="minorEastAsia" w:hAnsi="Times New Roman"/>
          <w:sz w:val="28"/>
        </w:rPr>
        <w:t>число сравниваемых параметров.</w:t>
      </w:r>
    </w:p>
    <w:p w:rsidR="00900013" w:rsidRDefault="00900013" w:rsidP="00900013">
      <w:pPr>
        <w:spacing w:line="360" w:lineRule="auto"/>
        <w:ind w:firstLine="709"/>
        <w:jc w:val="both"/>
        <w:rPr>
          <w:rFonts w:ascii="Times New Roman" w:eastAsiaTheme="minorEastAsia" w:hAnsi="Times New Roman"/>
          <w:sz w:val="28"/>
        </w:rPr>
      </w:pPr>
      <w:r>
        <w:rPr>
          <w:rFonts w:ascii="Times New Roman" w:eastAsiaTheme="minorEastAsia" w:hAnsi="Times New Roman"/>
          <w:sz w:val="28"/>
        </w:rPr>
        <w:t xml:space="preserve">При этом необходимо соблюдение условия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8"/>
          </w:rPr>
          <m:t>=1</m:t>
        </m:r>
      </m:oMath>
      <w:r>
        <w:rPr>
          <w:rFonts w:ascii="Times New Roman" w:eastAsiaTheme="minorEastAsia" w:hAnsi="Times New Roman"/>
          <w:sz w:val="28"/>
        </w:rPr>
        <w:t>.</w:t>
      </w:r>
    </w:p>
    <w:p w:rsidR="00900013" w:rsidRDefault="00900013" w:rsidP="00900013">
      <w:pPr>
        <w:spacing w:line="360" w:lineRule="auto"/>
        <w:ind w:firstLine="709"/>
        <w:jc w:val="both"/>
        <w:rPr>
          <w:rFonts w:ascii="Times New Roman" w:eastAsiaTheme="minorEastAsia" w:hAnsi="Times New Roman"/>
          <w:sz w:val="28"/>
        </w:rPr>
      </w:pPr>
      <w:r>
        <w:rPr>
          <w:rFonts w:ascii="Times New Roman" w:eastAsiaTheme="minorEastAsia" w:hAnsi="Times New Roman"/>
          <w:sz w:val="28"/>
        </w:rPr>
        <w:t xml:space="preserve">В таблице 2 приведены назначенные веса </w:t>
      </w: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i</m:t>
            </m:r>
          </m:sub>
        </m:sSub>
      </m:oMath>
      <w:r>
        <w:rPr>
          <w:rFonts w:ascii="Times New Roman" w:eastAsiaTheme="minorEastAsia" w:hAnsi="Times New Roman"/>
          <w:sz w:val="28"/>
        </w:rPr>
        <w:t xml:space="preserve"> и баллы </w:t>
      </w: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i</m:t>
            </m:r>
          </m:sub>
        </m:sSub>
      </m:oMath>
      <w:r>
        <w:rPr>
          <w:rFonts w:ascii="Times New Roman" w:eastAsiaTheme="minorEastAsia" w:hAnsi="Times New Roman"/>
          <w:sz w:val="28"/>
        </w:rPr>
        <w:t>, зависящие от значения параметров.</w:t>
      </w:r>
    </w:p>
    <w:p w:rsidR="00900013" w:rsidRDefault="00900013" w:rsidP="00900013">
      <w:pPr>
        <w:spacing w:line="360" w:lineRule="auto"/>
        <w:ind w:firstLine="709"/>
        <w:jc w:val="both"/>
        <w:rPr>
          <w:rFonts w:ascii="Times New Roman" w:eastAsiaTheme="minorEastAsia" w:hAnsi="Times New Roman"/>
          <w:sz w:val="28"/>
        </w:rPr>
      </w:pPr>
    </w:p>
    <w:p w:rsidR="00900013" w:rsidRDefault="00900013" w:rsidP="00900013">
      <w:pPr>
        <w:spacing w:line="360" w:lineRule="auto"/>
        <w:jc w:val="both"/>
        <w:rPr>
          <w:rFonts w:ascii="Times New Roman" w:eastAsiaTheme="minorEastAsia" w:hAnsi="Times New Roman"/>
          <w:sz w:val="28"/>
        </w:rPr>
      </w:pPr>
    </w:p>
    <w:p w:rsidR="00900013" w:rsidRDefault="00900013" w:rsidP="00900013">
      <w:pPr>
        <w:spacing w:line="360" w:lineRule="auto"/>
        <w:ind w:firstLine="709"/>
        <w:jc w:val="both"/>
        <w:rPr>
          <w:rFonts w:ascii="Times New Roman" w:eastAsiaTheme="minorEastAsia" w:hAnsi="Times New Roman"/>
          <w:sz w:val="28"/>
        </w:rPr>
      </w:pPr>
      <w:r>
        <w:rPr>
          <w:rFonts w:ascii="Times New Roman" w:eastAsiaTheme="minorEastAsia" w:hAnsi="Times New Roman"/>
          <w:sz w:val="28"/>
        </w:rPr>
        <w:t>Таблица 2 – Веса и бальные значения сравниваемых параметров</w:t>
      </w:r>
    </w:p>
    <w:tbl>
      <w:tblPr>
        <w:tblStyle w:val="a4"/>
        <w:tblpPr w:leftFromText="180" w:rightFromText="180" w:vertAnchor="text" w:horzAnchor="margin" w:tblpY="-65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4536"/>
        <w:gridCol w:w="1701"/>
      </w:tblGrid>
      <w:tr w:rsidR="00900013" w:rsidRPr="00176080" w:rsidTr="007C3F26">
        <w:trPr>
          <w:trHeight w:val="454"/>
        </w:trPr>
        <w:tc>
          <w:tcPr>
            <w:tcW w:w="988" w:type="dxa"/>
            <w:vAlign w:val="center"/>
          </w:tcPr>
          <w:p w:rsidR="00900013" w:rsidRPr="00176080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6080">
              <w:rPr>
                <w:rFonts w:ascii="Times New Roman" w:hAnsi="Times New Roman"/>
                <w:sz w:val="24"/>
                <w:szCs w:val="24"/>
              </w:rPr>
              <w:t xml:space="preserve">Вес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2268" w:type="dxa"/>
            <w:vAlign w:val="center"/>
          </w:tcPr>
          <w:p w:rsidR="00900013" w:rsidRPr="00176080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6080">
              <w:rPr>
                <w:rFonts w:ascii="Times New Roman" w:hAnsi="Times New Roman"/>
                <w:sz w:val="24"/>
                <w:szCs w:val="24"/>
              </w:rPr>
              <w:t>Параметр</w:t>
            </w:r>
          </w:p>
        </w:tc>
        <w:tc>
          <w:tcPr>
            <w:tcW w:w="4536" w:type="dxa"/>
            <w:vAlign w:val="center"/>
          </w:tcPr>
          <w:p w:rsidR="00900013" w:rsidRPr="00176080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6080">
              <w:rPr>
                <w:rFonts w:ascii="Times New Roman" w:hAnsi="Times New Roman"/>
                <w:sz w:val="24"/>
                <w:szCs w:val="24"/>
              </w:rPr>
              <w:t>Значения показателя</w:t>
            </w:r>
          </w:p>
        </w:tc>
        <w:tc>
          <w:tcPr>
            <w:tcW w:w="1701" w:type="dxa"/>
            <w:vAlign w:val="center"/>
          </w:tcPr>
          <w:p w:rsidR="00900013" w:rsidRPr="00176080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6080">
              <w:rPr>
                <w:rFonts w:ascii="Times New Roman" w:hAnsi="Times New Roman"/>
                <w:sz w:val="24"/>
                <w:szCs w:val="24"/>
              </w:rPr>
              <w:t xml:space="preserve">Балл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i</m:t>
                  </m:r>
                </m:sub>
              </m:sSub>
            </m:oMath>
          </w:p>
        </w:tc>
      </w:tr>
      <w:tr w:rsidR="00900013" w:rsidRPr="00350184" w:rsidTr="007C3F26">
        <w:trPr>
          <w:trHeight w:val="454"/>
        </w:trPr>
        <w:tc>
          <w:tcPr>
            <w:tcW w:w="988" w:type="dxa"/>
            <w:vMerge w:val="restart"/>
          </w:tcPr>
          <w:p w:rsidR="00900013" w:rsidRPr="00FD1FF7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0,5</w:t>
            </w:r>
          </w:p>
        </w:tc>
        <w:tc>
          <w:tcPr>
            <w:tcW w:w="2268" w:type="dxa"/>
            <w:vMerge w:val="restart"/>
          </w:tcPr>
          <w:p w:rsidR="00900013" w:rsidRPr="002B09A5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Pr="00176080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Количество каналов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детекции</w:t>
            </w:r>
            <w:proofErr w:type="spellEnd"/>
          </w:p>
        </w:tc>
        <w:tc>
          <w:tcPr>
            <w:tcW w:w="4536" w:type="dxa"/>
            <w:vAlign w:val="center"/>
          </w:tcPr>
          <w:p w:rsidR="00900013" w:rsidRPr="00176080" w:rsidRDefault="00900013" w:rsidP="007C3F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576A8">
              <w:rPr>
                <w:rFonts w:ascii="Times New Roman" w:hAnsi="Times New Roman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576A8">
              <w:rPr>
                <w:rFonts w:ascii="Times New Roman" w:hAnsi="Times New Roman"/>
                <w:sz w:val="24"/>
                <w:szCs w:val="24"/>
              </w:rPr>
              <w:t>ограничено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конструкцией прибора</w:t>
            </w:r>
          </w:p>
        </w:tc>
        <w:tc>
          <w:tcPr>
            <w:tcW w:w="1701" w:type="dxa"/>
            <w:vAlign w:val="center"/>
          </w:tcPr>
          <w:p w:rsidR="00900013" w:rsidRPr="00744323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8–10</w:t>
            </w:r>
          </w:p>
        </w:tc>
      </w:tr>
      <w:tr w:rsidR="00900013" w:rsidRPr="00350184" w:rsidTr="007C3F26">
        <w:trPr>
          <w:trHeight w:val="454"/>
        </w:trPr>
        <w:tc>
          <w:tcPr>
            <w:tcW w:w="988" w:type="dxa"/>
            <w:vMerge/>
          </w:tcPr>
          <w:p w:rsidR="00900013" w:rsidRPr="00FD1FF7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900013" w:rsidRPr="00176080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:rsidR="00900013" w:rsidRPr="00176080" w:rsidRDefault="00900013" w:rsidP="007C3F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:rsidR="00900013" w:rsidRPr="00744323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–7</w:t>
            </w:r>
          </w:p>
        </w:tc>
      </w:tr>
      <w:tr w:rsidR="00900013" w:rsidRPr="00350184" w:rsidTr="007C3F26">
        <w:trPr>
          <w:trHeight w:val="454"/>
        </w:trPr>
        <w:tc>
          <w:tcPr>
            <w:tcW w:w="988" w:type="dxa"/>
            <w:vMerge/>
          </w:tcPr>
          <w:p w:rsidR="00900013" w:rsidRPr="00FD1FF7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900013" w:rsidRPr="00176080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:rsidR="00900013" w:rsidRPr="00744323" w:rsidRDefault="00900013" w:rsidP="007C3F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4323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–</w:t>
            </w:r>
            <w:r w:rsidRPr="00744323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:rsidR="00900013" w:rsidRPr="00350184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–4</w:t>
            </w:r>
          </w:p>
        </w:tc>
      </w:tr>
      <w:tr w:rsidR="00900013" w:rsidRPr="00350184" w:rsidTr="007C3F26">
        <w:trPr>
          <w:trHeight w:val="645"/>
        </w:trPr>
        <w:tc>
          <w:tcPr>
            <w:tcW w:w="988" w:type="dxa"/>
            <w:vMerge w:val="restart"/>
          </w:tcPr>
          <w:p w:rsidR="00900013" w:rsidRPr="00FD1FF7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0,3</w:t>
            </w:r>
          </w:p>
        </w:tc>
        <w:tc>
          <w:tcPr>
            <w:tcW w:w="2268" w:type="dxa"/>
            <w:vMerge w:val="restart"/>
          </w:tcPr>
          <w:p w:rsidR="00900013" w:rsidRPr="00176080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176080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Характер изменения спектральных характеристик прибора</w:t>
            </w:r>
          </w:p>
        </w:tc>
        <w:tc>
          <w:tcPr>
            <w:tcW w:w="4536" w:type="dxa"/>
            <w:vAlign w:val="center"/>
          </w:tcPr>
          <w:p w:rsidR="00900013" w:rsidRPr="002B09A5" w:rsidRDefault="00900013" w:rsidP="007C3F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Непрерывный</w:t>
            </w:r>
          </w:p>
        </w:tc>
        <w:tc>
          <w:tcPr>
            <w:tcW w:w="1701" w:type="dxa"/>
            <w:vAlign w:val="center"/>
          </w:tcPr>
          <w:p w:rsidR="00900013" w:rsidRPr="00350184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–10</w:t>
            </w:r>
          </w:p>
        </w:tc>
      </w:tr>
      <w:tr w:rsidR="00900013" w:rsidRPr="00350184" w:rsidTr="007C3F26">
        <w:trPr>
          <w:trHeight w:val="645"/>
        </w:trPr>
        <w:tc>
          <w:tcPr>
            <w:tcW w:w="988" w:type="dxa"/>
            <w:vMerge/>
          </w:tcPr>
          <w:p w:rsidR="00900013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900013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:rsidR="00900013" w:rsidRPr="00E84BDA" w:rsidRDefault="00900013" w:rsidP="007C3F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Дискретный</w:t>
            </w:r>
          </w:p>
        </w:tc>
        <w:tc>
          <w:tcPr>
            <w:tcW w:w="1701" w:type="dxa"/>
            <w:vAlign w:val="center"/>
          </w:tcPr>
          <w:p w:rsidR="00900013" w:rsidRPr="00350184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1–4</w:t>
            </w:r>
          </w:p>
        </w:tc>
      </w:tr>
      <w:tr w:rsidR="00900013" w:rsidRPr="00350184" w:rsidTr="007C3F26">
        <w:trPr>
          <w:trHeight w:val="810"/>
        </w:trPr>
        <w:tc>
          <w:tcPr>
            <w:tcW w:w="988" w:type="dxa"/>
            <w:vMerge w:val="restart"/>
          </w:tcPr>
          <w:p w:rsidR="00900013" w:rsidRPr="00FD1FF7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2268" w:type="dxa"/>
            <w:vMerge w:val="restart"/>
          </w:tcPr>
          <w:p w:rsidR="00900013" w:rsidRPr="00176080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 Необходимость замены элементов оптического блока</w:t>
            </w:r>
          </w:p>
        </w:tc>
        <w:tc>
          <w:tcPr>
            <w:tcW w:w="4536" w:type="dxa"/>
            <w:vAlign w:val="center"/>
          </w:tcPr>
          <w:p w:rsidR="00900013" w:rsidRPr="002B09A5" w:rsidRDefault="00900013" w:rsidP="007C3F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Отсутствует</w:t>
            </w:r>
          </w:p>
        </w:tc>
        <w:tc>
          <w:tcPr>
            <w:tcW w:w="1701" w:type="dxa"/>
            <w:vAlign w:val="center"/>
          </w:tcPr>
          <w:p w:rsidR="00900013" w:rsidRPr="00350184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–10</w:t>
            </w:r>
          </w:p>
        </w:tc>
      </w:tr>
      <w:tr w:rsidR="00900013" w:rsidRPr="00350184" w:rsidTr="007C3F26">
        <w:trPr>
          <w:trHeight w:val="454"/>
        </w:trPr>
        <w:tc>
          <w:tcPr>
            <w:tcW w:w="988" w:type="dxa"/>
            <w:vMerge/>
          </w:tcPr>
          <w:p w:rsidR="00900013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900013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:rsidR="00900013" w:rsidRPr="00E84BDA" w:rsidRDefault="00900013" w:rsidP="007C3F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Присутствует</w:t>
            </w:r>
          </w:p>
        </w:tc>
        <w:tc>
          <w:tcPr>
            <w:tcW w:w="1701" w:type="dxa"/>
            <w:vAlign w:val="center"/>
          </w:tcPr>
          <w:p w:rsidR="00900013" w:rsidRPr="00FC65E8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1–4</w:t>
            </w:r>
          </w:p>
        </w:tc>
      </w:tr>
    </w:tbl>
    <w:p w:rsidR="00900013" w:rsidRDefault="00900013" w:rsidP="00900013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00013" w:rsidRDefault="00900013" w:rsidP="009000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соответствии с таблицей 2 определим баллы аналога и разработки. Результаты приведены в таблице 3.</w:t>
      </w:r>
    </w:p>
    <w:tbl>
      <w:tblPr>
        <w:tblStyle w:val="a4"/>
        <w:tblpPr w:leftFromText="180" w:rightFromText="180" w:vertAnchor="text" w:horzAnchor="margin" w:tblpY="519"/>
        <w:tblW w:w="9493" w:type="dxa"/>
        <w:tblLook w:val="04A0" w:firstRow="1" w:lastRow="0" w:firstColumn="1" w:lastColumn="0" w:noHBand="0" w:noVBand="1"/>
      </w:tblPr>
      <w:tblGrid>
        <w:gridCol w:w="2336"/>
        <w:gridCol w:w="3329"/>
        <w:gridCol w:w="3828"/>
      </w:tblGrid>
      <w:tr w:rsidR="00900013" w:rsidRPr="00176080" w:rsidTr="007C3F26">
        <w:trPr>
          <w:trHeight w:val="454"/>
        </w:trPr>
        <w:tc>
          <w:tcPr>
            <w:tcW w:w="2336" w:type="dxa"/>
          </w:tcPr>
          <w:p w:rsidR="00900013" w:rsidRPr="00DC255C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29" w:type="dxa"/>
            <w:vAlign w:val="center"/>
          </w:tcPr>
          <w:p w:rsidR="00900013" w:rsidRPr="00DC255C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255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Real-time </w:t>
            </w:r>
            <w:proofErr w:type="spellStart"/>
            <w:r w:rsidRPr="00DC255C">
              <w:rPr>
                <w:rFonts w:ascii="Times New Roman" w:hAnsi="Times New Roman"/>
                <w:sz w:val="24"/>
                <w:szCs w:val="24"/>
              </w:rPr>
              <w:t>ДТпрайм</w:t>
            </w:r>
            <w:proofErr w:type="spellEnd"/>
          </w:p>
        </w:tc>
        <w:tc>
          <w:tcPr>
            <w:tcW w:w="3828" w:type="dxa"/>
            <w:vAlign w:val="center"/>
          </w:tcPr>
          <w:p w:rsidR="00900013" w:rsidRPr="00DC255C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255C">
              <w:rPr>
                <w:rFonts w:ascii="Times New Roman" w:hAnsi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оптико-электронного</w:t>
            </w:r>
            <w:r w:rsidRPr="00DC255C">
              <w:rPr>
                <w:rFonts w:ascii="Times New Roman" w:hAnsi="Times New Roman"/>
                <w:sz w:val="24"/>
                <w:szCs w:val="24"/>
              </w:rPr>
              <w:t xml:space="preserve">  блока</w:t>
            </w:r>
          </w:p>
        </w:tc>
      </w:tr>
      <w:tr w:rsidR="00900013" w:rsidRPr="00E84BDA" w:rsidTr="007C3F26">
        <w:tc>
          <w:tcPr>
            <w:tcW w:w="2336" w:type="dxa"/>
          </w:tcPr>
          <w:p w:rsidR="00900013" w:rsidRPr="00DC255C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C255C">
              <w:rPr>
                <w:rFonts w:ascii="Times New Roman" w:hAnsi="Times New Roman"/>
                <w:sz w:val="24"/>
                <w:szCs w:val="24"/>
              </w:rPr>
              <w:t>Количество каналов</w:t>
            </w:r>
            <w:r w:rsidRPr="00DC255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C255C">
              <w:rPr>
                <w:rFonts w:ascii="Times New Roman" w:hAnsi="Times New Roman"/>
                <w:sz w:val="24"/>
                <w:szCs w:val="24"/>
              </w:rPr>
              <w:t>детекции</w:t>
            </w:r>
            <w:proofErr w:type="spellEnd"/>
            <w:r w:rsidRPr="00DC255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C255C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DC255C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1 </w:t>
            </w:r>
            <w:r w:rsidRPr="00DC255C">
              <w:rPr>
                <w:rFonts w:ascii="Times New Roman" w:hAnsi="Times New Roman"/>
                <w:sz w:val="24"/>
                <w:szCs w:val="24"/>
              </w:rPr>
              <w:t>= 0,5)</w:t>
            </w:r>
          </w:p>
        </w:tc>
        <w:tc>
          <w:tcPr>
            <w:tcW w:w="3329" w:type="dxa"/>
            <w:vAlign w:val="center"/>
          </w:tcPr>
          <w:p w:rsidR="00900013" w:rsidRPr="00DC255C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255C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 w:rsidRPr="00DC255C">
              <w:rPr>
                <w:rFonts w:ascii="Times New Roman" w:hAnsi="Times New Roman"/>
                <w:sz w:val="24"/>
                <w:szCs w:val="24"/>
              </w:rPr>
              <w:t xml:space="preserve"> балла</w:t>
            </w:r>
          </w:p>
        </w:tc>
        <w:tc>
          <w:tcPr>
            <w:tcW w:w="3828" w:type="dxa"/>
            <w:vAlign w:val="center"/>
          </w:tcPr>
          <w:p w:rsidR="00900013" w:rsidRPr="00DC255C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255C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  <w:r w:rsidRPr="00DC255C">
              <w:rPr>
                <w:rFonts w:ascii="Times New Roman" w:hAnsi="Times New Roman"/>
                <w:sz w:val="24"/>
                <w:szCs w:val="24"/>
              </w:rPr>
              <w:t xml:space="preserve"> баллов</w:t>
            </w:r>
          </w:p>
        </w:tc>
      </w:tr>
      <w:tr w:rsidR="00900013" w:rsidRPr="00F675CC" w:rsidTr="007C3F26">
        <w:tc>
          <w:tcPr>
            <w:tcW w:w="2336" w:type="dxa"/>
          </w:tcPr>
          <w:p w:rsidR="00900013" w:rsidRPr="00DC255C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C255C">
              <w:rPr>
                <w:rFonts w:ascii="Times New Roman" w:hAnsi="Times New Roman"/>
                <w:sz w:val="24"/>
                <w:szCs w:val="24"/>
              </w:rPr>
              <w:t xml:space="preserve">Характер изменения спектральных </w:t>
            </w:r>
            <w:r w:rsidRPr="00DC255C">
              <w:rPr>
                <w:rFonts w:ascii="Times New Roman" w:hAnsi="Times New Roman"/>
                <w:sz w:val="24"/>
                <w:szCs w:val="24"/>
              </w:rPr>
              <w:lastRenderedPageBreak/>
              <w:t>характеристик прибора (</w:t>
            </w:r>
            <w:r w:rsidRPr="00DC255C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DC255C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2 </w:t>
            </w:r>
            <w:r w:rsidRPr="00DC255C">
              <w:rPr>
                <w:rFonts w:ascii="Times New Roman" w:hAnsi="Times New Roman"/>
                <w:sz w:val="24"/>
                <w:szCs w:val="24"/>
              </w:rPr>
              <w:t>= 0,3)</w:t>
            </w:r>
          </w:p>
        </w:tc>
        <w:tc>
          <w:tcPr>
            <w:tcW w:w="3329" w:type="dxa"/>
            <w:vAlign w:val="center"/>
          </w:tcPr>
          <w:p w:rsidR="00900013" w:rsidRPr="00DC255C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DC255C">
              <w:rPr>
                <w:rFonts w:ascii="Times New Roman" w:hAnsi="Times New Roman"/>
                <w:sz w:val="24"/>
                <w:szCs w:val="24"/>
              </w:rPr>
              <w:lastRenderedPageBreak/>
              <w:t>3 балла</w:t>
            </w:r>
          </w:p>
        </w:tc>
        <w:tc>
          <w:tcPr>
            <w:tcW w:w="3828" w:type="dxa"/>
            <w:vAlign w:val="center"/>
          </w:tcPr>
          <w:p w:rsidR="00900013" w:rsidRPr="00DC255C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DC255C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 w:rsidRPr="00DC255C">
              <w:rPr>
                <w:rFonts w:ascii="Times New Roman" w:hAnsi="Times New Roman"/>
                <w:sz w:val="24"/>
                <w:szCs w:val="24"/>
              </w:rPr>
              <w:t xml:space="preserve"> баллов</w:t>
            </w:r>
          </w:p>
        </w:tc>
      </w:tr>
      <w:tr w:rsidR="00900013" w:rsidRPr="00F675CC" w:rsidTr="007C3F26">
        <w:tc>
          <w:tcPr>
            <w:tcW w:w="2336" w:type="dxa"/>
          </w:tcPr>
          <w:p w:rsidR="00900013" w:rsidRPr="00DC255C" w:rsidRDefault="00900013" w:rsidP="007C3F26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C255C">
              <w:rPr>
                <w:rFonts w:ascii="Times New Roman" w:hAnsi="Times New Roman"/>
                <w:sz w:val="24"/>
                <w:szCs w:val="24"/>
              </w:rPr>
              <w:lastRenderedPageBreak/>
              <w:t>Необходимость замены элементов оптического блока (</w:t>
            </w:r>
            <w:r w:rsidRPr="00DC255C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DC255C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3 </w:t>
            </w:r>
            <w:r w:rsidRPr="00DC255C">
              <w:rPr>
                <w:rFonts w:ascii="Times New Roman" w:hAnsi="Times New Roman"/>
                <w:sz w:val="24"/>
                <w:szCs w:val="24"/>
              </w:rPr>
              <w:t>= 0,2)</w:t>
            </w:r>
          </w:p>
        </w:tc>
        <w:tc>
          <w:tcPr>
            <w:tcW w:w="3329" w:type="dxa"/>
            <w:vAlign w:val="center"/>
          </w:tcPr>
          <w:p w:rsidR="00900013" w:rsidRPr="00DC255C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DC255C">
              <w:rPr>
                <w:rFonts w:ascii="Times New Roman" w:hAnsi="Times New Roman"/>
                <w:sz w:val="24"/>
                <w:szCs w:val="24"/>
              </w:rPr>
              <w:t>2 балла</w:t>
            </w:r>
          </w:p>
        </w:tc>
        <w:tc>
          <w:tcPr>
            <w:tcW w:w="3828" w:type="dxa"/>
            <w:vAlign w:val="center"/>
          </w:tcPr>
          <w:p w:rsidR="00900013" w:rsidRPr="00DC255C" w:rsidRDefault="00900013" w:rsidP="007C3F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DC255C">
              <w:rPr>
                <w:rFonts w:ascii="Times New Roman" w:hAnsi="Times New Roman"/>
                <w:sz w:val="24"/>
                <w:szCs w:val="24"/>
              </w:rPr>
              <w:t>5 баллов</w:t>
            </w:r>
          </w:p>
        </w:tc>
      </w:tr>
    </w:tbl>
    <w:p w:rsidR="00900013" w:rsidRDefault="00900013" w:rsidP="009000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3 – Бальные значения параметров аналога и разработки </w:t>
      </w:r>
    </w:p>
    <w:p w:rsidR="00900013" w:rsidRDefault="00900013" w:rsidP="0090001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900013" w:rsidRDefault="00900013" w:rsidP="00900013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образом:</w:t>
      </w:r>
    </w:p>
    <w:p w:rsidR="00900013" w:rsidRDefault="00900013" w:rsidP="00900013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:rsidR="00900013" w:rsidRPr="008A05B2" w:rsidRDefault="00B04AC2" w:rsidP="00900013">
      <w:pPr>
        <w:tabs>
          <w:tab w:val="left" w:pos="7920"/>
        </w:tabs>
        <w:spacing w:line="360" w:lineRule="auto"/>
        <w:contextualSpacing/>
        <w:jc w:val="center"/>
        <w:rPr>
          <w:rFonts w:ascii="Times New Roman" w:eastAsiaTheme="minorEastAsia" w:hAnsi="Times New Roman"/>
          <w:sz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K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e>
            <m:sub>
              <m:r>
                <w:rPr>
                  <w:rFonts w:ascii="Cambria Math" w:hAnsi="Cambria Math"/>
                  <w:sz w:val="28"/>
                </w:rPr>
                <m:t>отп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sub>
            <m:sup>
              <m:r>
                <w:rPr>
                  <w:rFonts w:ascii="Cambria Math" w:hAnsi="Cambria Math"/>
                  <w:sz w:val="28"/>
                </w:rPr>
                <m:t>ан</m:t>
              </m:r>
            </m:sup>
          </m:sSubSup>
          <m:r>
            <w:rPr>
              <w:rFonts w:ascii="Cambria Math" w:eastAsiaTheme="minorEastAsia" w:hAnsi="Cambria Math"/>
              <w:sz w:val="28"/>
              <w:lang w:val="en-US"/>
            </w:rPr>
            <m:t>=0,5×4+0,3×3+0,2×2=3,3</m:t>
          </m:r>
        </m:oMath>
      </m:oMathPara>
    </w:p>
    <w:p w:rsidR="00900013" w:rsidRPr="00DC255C" w:rsidRDefault="00B04AC2" w:rsidP="00900013">
      <w:pPr>
        <w:tabs>
          <w:tab w:val="left" w:pos="7920"/>
        </w:tabs>
        <w:spacing w:line="360" w:lineRule="auto"/>
        <w:contextualSpacing/>
        <w:jc w:val="center"/>
        <w:rPr>
          <w:rFonts w:ascii="Times New Roman" w:eastAsiaTheme="minorEastAsia" w:hAnsi="Times New Roman"/>
          <w:sz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K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e>
            <m:sub>
              <m:r>
                <w:rPr>
                  <w:rFonts w:ascii="Cambria Math" w:hAnsi="Cambria Math"/>
                  <w:sz w:val="28"/>
                </w:rPr>
                <m:t>отп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sub>
            <m:sup>
              <m:r>
                <w:rPr>
                  <w:rFonts w:ascii="Cambria Math" w:hAnsi="Cambria Math"/>
                  <w:sz w:val="28"/>
                </w:rPr>
                <m:t>разр</m:t>
              </m:r>
            </m:sup>
          </m:sSubSup>
          <m:r>
            <w:rPr>
              <w:rFonts w:ascii="Cambria Math" w:eastAsiaTheme="minorEastAsia" w:hAnsi="Cambria Math"/>
              <w:sz w:val="28"/>
              <w:lang w:val="en-US"/>
            </w:rPr>
            <m:t>=0,5×8+0,3×6+0,2×5=6,8</m:t>
          </m:r>
        </m:oMath>
      </m:oMathPara>
    </w:p>
    <w:p w:rsidR="00900013" w:rsidRPr="008840F9" w:rsidRDefault="00900013" w:rsidP="00900013">
      <w:pPr>
        <w:tabs>
          <w:tab w:val="left" w:pos="7920"/>
        </w:tabs>
        <w:spacing w:line="360" w:lineRule="auto"/>
        <w:contextualSpacing/>
        <w:jc w:val="center"/>
        <w:rPr>
          <w:rFonts w:ascii="Times New Roman" w:eastAsiaTheme="minorEastAsia" w:hAnsi="Times New Roman"/>
          <w:sz w:val="24"/>
        </w:rPr>
      </w:pPr>
    </w:p>
    <w:p w:rsidR="00900013" w:rsidRDefault="00900013" w:rsidP="00900013">
      <w:pPr>
        <w:spacing w:after="6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Анализируя полученные результаты, можно сделать вывод, что предлагаемый оптический блок устройства ПЦР диагностики обладает преимуществом перед его аналогами и его дальнейшая разработка является целесообразной.</w:t>
      </w:r>
    </w:p>
    <w:p w:rsidR="00900013" w:rsidRDefault="00900013"/>
    <w:sectPr w:rsidR="00900013" w:rsidSect="00AA5A16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27F4F"/>
    <w:multiLevelType w:val="hybridMultilevel"/>
    <w:tmpl w:val="FD2C43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F4226"/>
    <w:multiLevelType w:val="hybridMultilevel"/>
    <w:tmpl w:val="0E88F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A73FB"/>
    <w:multiLevelType w:val="multilevel"/>
    <w:tmpl w:val="B320480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5990300A"/>
    <w:multiLevelType w:val="hybridMultilevel"/>
    <w:tmpl w:val="1BB41C5E"/>
    <w:lvl w:ilvl="0" w:tplc="6E5403A6">
      <w:start w:val="1"/>
      <w:numFmt w:val="decimal"/>
      <w:lvlText w:val="%1)"/>
      <w:lvlJc w:val="left"/>
      <w:pPr>
        <w:ind w:left="785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804084"/>
    <w:multiLevelType w:val="hybridMultilevel"/>
    <w:tmpl w:val="C66A5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896"/>
    <w:rsid w:val="0014748A"/>
    <w:rsid w:val="00154EFD"/>
    <w:rsid w:val="001E539D"/>
    <w:rsid w:val="0056266C"/>
    <w:rsid w:val="00780FC2"/>
    <w:rsid w:val="00876058"/>
    <w:rsid w:val="00900013"/>
    <w:rsid w:val="00AA5A16"/>
    <w:rsid w:val="00AE1340"/>
    <w:rsid w:val="00B04AC2"/>
    <w:rsid w:val="00D43330"/>
    <w:rsid w:val="00E4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5425F"/>
  <w15:chartTrackingRefBased/>
  <w15:docId w15:val="{40CCE644-BB99-459C-8CF1-BE9B5B2C0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0896"/>
    <w:pPr>
      <w:spacing w:after="120" w:line="240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0896"/>
    <w:pPr>
      <w:ind w:left="720"/>
      <w:contextualSpacing/>
    </w:pPr>
  </w:style>
  <w:style w:type="table" w:styleId="a4">
    <w:name w:val="Table Grid"/>
    <w:basedOn w:val="a1"/>
    <w:uiPriority w:val="39"/>
    <w:rsid w:val="00E40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2025-09-15T16:22:00Z</dcterms:created>
  <dcterms:modified xsi:type="dcterms:W3CDTF">2025-09-17T16:05:00Z</dcterms:modified>
</cp:coreProperties>
</file>