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  <w:highlight w:val="white"/>
        </w:rPr>
      </w:pPr>
      <w:r>
        <w:rPr>
          <w:rFonts w:ascii="Times New Roman" w:hAnsi="Times New Roman"/>
          <w:b w:val="1"/>
          <w:color w:val="000000"/>
          <w:highlight w:val="white"/>
        </w:rPr>
        <w:t>Задача № 1</w:t>
      </w:r>
    </w:p>
    <w:p w14:paraId="02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Имеются три инвестиционных проекта: </w:t>
      </w:r>
    </w:p>
    <w:p w14:paraId="03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А: Издержки равны $ 150. Будущая прибыль = $ 10 в год. </w:t>
      </w:r>
    </w:p>
    <w:p w14:paraId="04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Б: Издержки равны $ 150. Будущая прибыль = $ 15 в год. </w:t>
      </w:r>
    </w:p>
    <w:p w14:paraId="05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В: Издержки равны $ 1000. Будущая прибыль = $ 75 в год.</w:t>
      </w:r>
    </w:p>
    <w:p w14:paraId="06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а)</w:t>
      </w:r>
      <w:r>
        <w:rPr>
          <w:rFonts w:ascii="Times New Roman" w:hAnsi="Times New Roman"/>
          <w:color w:val="000000"/>
          <w:highlight w:val="white"/>
        </w:rPr>
        <w:t> </w:t>
      </w:r>
      <w:r>
        <w:rPr>
          <w:rFonts w:ascii="Times New Roman" w:hAnsi="Times New Roman"/>
          <w:color w:val="000000"/>
          <w:highlight w:val="white"/>
        </w:rPr>
        <w:t xml:space="preserve"> Рассчитайте норму прибыли для каждого проекта (А, Б, В).</w:t>
      </w:r>
    </w:p>
    <w:p w14:paraId="07000000">
      <w:pPr>
        <w:spacing w:after="0" w:before="0"/>
        <w:ind w:firstLine="0" w:left="0"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б)</w:t>
      </w:r>
      <w:r>
        <w:rPr>
          <w:rFonts w:ascii="Times New Roman" w:hAnsi="Times New Roman"/>
          <w:color w:val="000000"/>
          <w:highlight w:val="white"/>
        </w:rPr>
        <w:t> </w:t>
      </w:r>
      <w:r>
        <w:rPr>
          <w:rFonts w:ascii="Times New Roman" w:hAnsi="Times New Roman"/>
          <w:color w:val="000000"/>
          <w:highlight w:val="white"/>
        </w:rPr>
        <w:t xml:space="preserve"> Если уровень процента за капитал, полученный в кредит, равен 5%, </w:t>
      </w:r>
      <w:r>
        <w:rPr>
          <w:rFonts w:ascii="Times New Roman" w:hAnsi="Times New Roman"/>
          <w:i w:val="1"/>
          <w:color w:val="000000"/>
          <w:highlight w:val="white"/>
        </w:rPr>
        <w:t>7% , 9%</w:t>
      </w:r>
      <w:r>
        <w:rPr>
          <w:rFonts w:ascii="Times New Roman" w:hAnsi="Times New Roman"/>
          <w:color w:val="000000"/>
          <w:highlight w:val="white"/>
        </w:rPr>
        <w:t xml:space="preserve"> и 11%, то при каком уровне этих процентных ставок реализация проектов А, Б, В будет выгодна (В) или невыгодна (Н) для предпринимателя.</w:t>
      </w:r>
    </w:p>
    <w:p w14:paraId="08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  <w:highlight w:val="white"/>
        </w:rPr>
      </w:pPr>
      <w:r>
        <w:rPr>
          <w:rFonts w:ascii="Times New Roman" w:hAnsi="Times New Roman"/>
          <w:b w:val="1"/>
          <w:color w:val="000000"/>
          <w:highlight w:val="white"/>
        </w:rPr>
        <w:t>Решение</w:t>
      </w:r>
    </w:p>
    <w:p w14:paraId="09000000">
      <w:pPr>
        <w:numPr>
          <w:numId w:val="1"/>
        </w:numPr>
        <w:spacing w:after="0" w:before="0"/>
        <w:ind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Норма прибыли = прибыль / издержки * 100</w:t>
      </w:r>
    </w:p>
    <w:p w14:paraId="0A000000">
      <w:pPr>
        <w:spacing w:after="0" w:before="0"/>
        <w:ind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А: 10 / 150 * 100 = 6,7 %</w:t>
      </w:r>
    </w:p>
    <w:p w14:paraId="0B000000">
      <w:pPr>
        <w:spacing w:after="0" w:before="0"/>
        <w:ind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Б:  15 / 150 * 100 = 10 %</w:t>
      </w:r>
    </w:p>
    <w:p w14:paraId="0C000000">
      <w:pPr>
        <w:spacing w:after="0" w:before="0"/>
        <w:ind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В:  75 / 1000 * 100 = 7,5 %</w:t>
      </w:r>
    </w:p>
    <w:p w14:paraId="0D000000">
      <w:pPr>
        <w:numPr>
          <w:numId w:val="1"/>
        </w:numPr>
        <w:spacing w:after="0" w:before="0"/>
        <w:ind w:right="0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Таблица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73"/>
        <w:gridCol w:w="1973"/>
        <w:gridCol w:w="1973"/>
        <w:gridCol w:w="1973"/>
        <w:gridCol w:w="1973"/>
      </w:tblGrid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Проект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>5%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7%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9%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>11%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А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Н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Б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>Н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>Н</w:t>
            </w:r>
          </w:p>
        </w:tc>
      </w:tr>
    </w:tbl>
    <w:p w14:paraId="22000000">
      <w:pPr>
        <w:spacing w:after="120" w:before="120"/>
        <w:ind/>
        <w:jc w:val="center"/>
        <w:rPr>
          <w:b w:val="1"/>
        </w:rPr>
      </w:pPr>
      <w:r>
        <w:rPr>
          <w:b w:val="1"/>
        </w:rPr>
        <w:t>Задача 2</w:t>
      </w:r>
    </w:p>
    <w:p w14:paraId="23000000">
      <w:r>
        <w:rPr>
          <w:b w:val="1"/>
        </w:rPr>
        <w:t>Условие:</w:t>
      </w:r>
      <w:r>
        <w:t xml:space="preserve"> Представьте, что Вы снимаете квартиру и платите ее хозяину 1000 ден. Ед. в год, храня при этом свои средства в банке, что обеспечивает Вам 9 % годовых. Начиная с какой максимальной стоимости квартиры она может представить интерес для Вас как для потенциального покупателя (в ден. ед.):</w:t>
      </w:r>
    </w:p>
    <w:p w14:paraId="24000000">
      <w:r>
        <w:t>1) 15000; 2) 14000; 3) 13000; 4) 12000; 5) 11000; 6) 10000</w:t>
      </w:r>
    </w:p>
    <w:p w14:paraId="25000000">
      <w:pPr>
        <w:rPr>
          <w:b w:val="1"/>
        </w:rPr>
      </w:pPr>
      <w:r>
        <w:rPr>
          <w:b w:val="1"/>
        </w:rPr>
        <w:t>Решение:</w:t>
      </w:r>
    </w:p>
    <w:p w14:paraId="26000000">
      <w:r>
        <w:t>Пусть X</w:t>
      </w:r>
      <w:r>
        <w:t xml:space="preserve"> – </w:t>
      </w:r>
      <w:r>
        <w:t xml:space="preserve">ден. ед. в банке, </w:t>
      </w:r>
      <w:r>
        <w:t>X * 0,09</w:t>
      </w:r>
      <w:r>
        <w:t xml:space="preserve"> </w:t>
      </w:r>
      <w:r>
        <w:t>–</w:t>
      </w:r>
      <w:r>
        <w:t xml:space="preserve"> </w:t>
      </w:r>
      <w:r>
        <w:t xml:space="preserve">ежегодный прирост </w:t>
      </w:r>
      <w:r>
        <w:t>ден. ед. в банке, Y = 1000</w:t>
      </w:r>
      <w:r>
        <w:t xml:space="preserve"> </w:t>
      </w:r>
      <w:r>
        <w:t>–</w:t>
      </w:r>
      <w:r>
        <w:t xml:space="preserve"> </w:t>
      </w:r>
      <w:r>
        <w:t>стоимость квартиры в ден. ед. в год.</w:t>
      </w:r>
    </w:p>
    <w:p w14:paraId="27000000">
      <w:r>
        <w:t>Начиная со стоимости квартиры Y = X * 0,09</w:t>
      </w:r>
      <w:r>
        <w:t xml:space="preserve"> </w:t>
      </w:r>
      <w:r>
        <w:t>она может представить интерес для потенциального покупателя</w:t>
      </w:r>
      <w:r>
        <w:t xml:space="preserve">, </w:t>
      </w:r>
      <w:r>
        <w:t>т. к. годовая плата за квартиру равна годовому приросту ден. ед.:</w:t>
      </w:r>
    </w:p>
    <w:p w14:paraId="28000000">
      <w:r>
        <w:t xml:space="preserve">1000 = </w:t>
      </w:r>
      <w:r>
        <w:t>X * 0,09</w:t>
      </w:r>
    </w:p>
    <w:p w14:paraId="29000000">
      <w:r>
        <w:t>X = 1000 / 0,09 = 11111</w:t>
      </w:r>
    </w:p>
    <w:p w14:paraId="2A000000">
      <w:r>
        <w:t>Таким образом,</w:t>
      </w:r>
      <w:r>
        <w:t xml:space="preserve"> </w:t>
      </w:r>
      <w:r>
        <w:t>если X &gt; 11111</w:t>
      </w:r>
      <w:r>
        <w:t>, то нам не выгодно покупать квартиру, т. к. годовые проценты обеспечивают нам ежегодную оплату квартиры, если X &lt; 11111</w:t>
      </w:r>
      <w:r>
        <w:t xml:space="preserve">, то нам выгодно купить квартиру, т. к. </w:t>
      </w:r>
      <w:r>
        <w:t xml:space="preserve">годовые проценты </w:t>
      </w:r>
      <w:r>
        <w:t xml:space="preserve">не </w:t>
      </w:r>
      <w:r>
        <w:t>обеспечивают нам ежегодную оплату квартиры</w:t>
      </w:r>
      <w:r>
        <w:t>.</w:t>
      </w:r>
    </w:p>
    <w:p w14:paraId="2B000000">
      <w:pPr>
        <w:rPr>
          <w:b w:val="1"/>
        </w:rPr>
      </w:pPr>
      <w:r>
        <w:rPr>
          <w:b w:val="1"/>
        </w:rPr>
        <w:t>Ответ</w:t>
      </w:r>
      <w:r>
        <w:rPr>
          <w:b w:val="1"/>
        </w:rPr>
        <w:t xml:space="preserve">: </w:t>
      </w:r>
      <w:r>
        <w:t>5) 11000</w:t>
      </w:r>
    </w:p>
    <w:p w14:paraId="2C000000">
      <w:pPr>
        <w:spacing w:line="24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Задача </w:t>
      </w:r>
      <w:r>
        <w:rPr>
          <w:rFonts w:ascii="Times New Roman" w:hAnsi="Times New Roman"/>
          <w:b w:val="1"/>
        </w:rPr>
        <w:t>3</w:t>
      </w:r>
    </w:p>
    <w:p w14:paraId="2D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Абитуриент после окончания школы может пойти работать продавцом или лаборантом, но он предпочел</w:t>
      </w:r>
      <w:r>
        <w:rPr>
          <w:rFonts w:ascii="Times New Roman" w:hAnsi="Times New Roman"/>
        </w:rPr>
        <w:t xml:space="preserve"> учебу в институте с оплатой обучения в размере 1000 ден. ед. в год. Известно, что годовая заработная плата продавца равна 2000 ден.ед., а лаборанта – 1200 ден.ед.:</w:t>
      </w:r>
    </w:p>
    <w:p w14:paraId="2E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Определите, каковы экономические издержки решения абитуриента  (в ден.ед.): 1) 1000;  2) 1200;  3) 2000;  4) 3000;  5) 4200</w:t>
      </w:r>
    </w:p>
    <w:p w14:paraId="2F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  <w:r>
        <w:rPr>
          <w:rFonts w:ascii="Times New Roman" w:hAnsi="Times New Roman"/>
        </w:rPr>
        <w:t>:</w:t>
      </w:r>
    </w:p>
    <w:p w14:paraId="30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Экономические издержки решения абитуриента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2000 + 1000 = 3000 ден. ед.</w:t>
      </w:r>
    </w:p>
    <w:p w14:paraId="31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Ответ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4) 3000</w:t>
      </w:r>
    </w:p>
    <w:p w14:paraId="32000000">
      <w:pPr>
        <w:spacing w:line="24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Задача </w:t>
      </w:r>
      <w:r>
        <w:rPr>
          <w:rFonts w:ascii="Times New Roman" w:hAnsi="Times New Roman"/>
          <w:b w:val="1"/>
        </w:rPr>
        <w:t>4</w:t>
      </w:r>
    </w:p>
    <w:p w14:paraId="3300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Самолетом из города А в город В можно добраться за 1 час, а автобусом – за 5 часов.</w:t>
      </w:r>
    </w:p>
    <w:p w14:paraId="34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>Стоимость билета на самолете 500 ден. ед., на автобусе – 100 ден.ед.</w:t>
      </w:r>
    </w:p>
    <w:p w14:paraId="35000000">
      <w:pPr>
        <w:spacing w:line="240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Рассчитайте, каким должен быть Ваш минимальный часовой заработок, начиная с которого выгодным для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ас станет передвижение ( в рабочее время) на самолете (в ден.ед.):</w:t>
      </w:r>
    </w:p>
    <w:p w14:paraId="36000000">
      <w:pPr>
        <w:numPr>
          <w:numId w:val="2"/>
        </w:num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61;  2) 71;  3) 81;  4) 91;  5) 101.</w:t>
      </w:r>
    </w:p>
    <w:p w14:paraId="37000000">
      <w:pPr>
        <w:spacing w:after="0" w:line="240" w:lineRule="auto"/>
        <w:ind w:firstLine="0" w:left="708"/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  <w:r>
        <w:rPr>
          <w:rFonts w:ascii="Times New Roman" w:hAnsi="Times New Roman"/>
        </w:rPr>
        <w:t>:</w:t>
      </w:r>
    </w:p>
    <w:p w14:paraId="38000000">
      <w:pPr>
        <w:numPr>
          <w:numId w:val="3"/>
        </w:num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передвижение на самолёте 500 – Х * 4</w:t>
      </w:r>
      <w:r>
        <w:rPr>
          <w:rFonts w:ascii="Times New Roman" w:hAnsi="Times New Roman"/>
        </w:rPr>
        <w:t xml:space="preserve"> ден. ед.</w:t>
      </w:r>
    </w:p>
    <w:p w14:paraId="39000000">
      <w:pPr>
        <w:spacing w:after="0" w:line="240" w:lineRule="auto"/>
        <w:ind w:firstLine="0" w:left="-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2) на поезде – 100 ден. ед.</w:t>
      </w:r>
    </w:p>
    <w:p w14:paraId="3A00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Отсюда делаем вывод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передвижение на самолёте станет выгоднее при минимальном заработке в час 101 ден. ед.</w:t>
      </w:r>
    </w:p>
    <w:p w14:paraId="3B00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Ответ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5) 101</w:t>
      </w:r>
    </w:p>
    <w:p w14:paraId="3C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5</w:t>
      </w:r>
    </w:p>
    <w:p w14:paraId="3D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 xml:space="preserve">Условная экономическая система </w:t>
      </w:r>
      <w:r>
        <w:rPr>
          <w:rFonts w:ascii="Times New Roman" w:hAnsi="Times New Roman"/>
          <w:sz w:val="28"/>
        </w:rPr>
        <w:t>производит две группы продукции: А и В. Средние затраты времени на изготовление 1 ед. продукции группы А составляют 100 ч., группы В – 40 ч.</w:t>
      </w:r>
    </w:p>
    <w:p w14:paraId="3E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Рассчитайте альтернативные затраты на производство единицы продукции группы А:</w:t>
      </w:r>
    </w:p>
    <w:p w14:paraId="3F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0,4;  2) 2,5;  3) 0,71;  4) 0,28;  5) отсутствуют данные для расчета</w:t>
      </w:r>
    </w:p>
    <w:p w14:paraId="40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41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Альтернативные затраты = (Средние затраты времени на изготовление 1 ед. продукции группы А) / (Средние затраты времени на изготовление 1 ед. продукции группы В)</w:t>
      </w:r>
    </w:p>
    <w:p w14:paraId="42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данной</w:t>
      </w:r>
      <w:r>
        <w:rPr>
          <w:rFonts w:ascii="Times New Roman" w:hAnsi="Times New Roman"/>
          <w:sz w:val="28"/>
        </w:rPr>
        <w:t xml:space="preserve"> экономической</w:t>
      </w:r>
      <w:r>
        <w:rPr>
          <w:rFonts w:ascii="Times New Roman" w:hAnsi="Times New Roman"/>
          <w:sz w:val="28"/>
        </w:rPr>
        <w:t xml:space="preserve"> системы:</w:t>
      </w:r>
    </w:p>
    <w:p w14:paraId="43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Альтернативные затраты = 100 ч. / 40 ч. = 2,5</w:t>
      </w:r>
    </w:p>
    <w:p w14:paraId="44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>
        <w:rPr>
          <w:rFonts w:ascii="Times New Roman" w:hAnsi="Times New Roman"/>
          <w:sz w:val="28"/>
        </w:rPr>
        <w:t xml:space="preserve">2) </w:t>
      </w:r>
      <w:r>
        <w:rPr>
          <w:rFonts w:ascii="Times New Roman" w:hAnsi="Times New Roman"/>
          <w:sz w:val="28"/>
        </w:rPr>
        <w:t>2,5</w:t>
      </w:r>
    </w:p>
    <w:p w14:paraId="45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6</w:t>
      </w:r>
    </w:p>
    <w:p w14:paraId="46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>Бизнесмен тратит на наем легкового автомобиля</w:t>
      </w:r>
      <w:r>
        <w:rPr>
          <w:rFonts w:ascii="Times New Roman" w:hAnsi="Times New Roman"/>
          <w:sz w:val="28"/>
        </w:rPr>
        <w:t xml:space="preserve"> 10000 </w:t>
      </w:r>
      <w:r>
        <w:rPr>
          <w:rFonts w:ascii="Times New Roman" w:hAnsi="Times New Roman"/>
          <w:sz w:val="28"/>
        </w:rPr>
        <w:t>ден.ед</w:t>
      </w:r>
      <w:r>
        <w:rPr>
          <w:rFonts w:ascii="Times New Roman" w:hAnsi="Times New Roman"/>
          <w:sz w:val="28"/>
        </w:rPr>
        <w:t>. в год.</w:t>
      </w:r>
    </w:p>
    <w:p w14:paraId="47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Определите, при какой максимальной цене автомобиля ему будет выгодно купить личный автомобиль, если банковская ставка равна 20 % годовых, а эксплуатационные расходы составляют 2000 ден. ед.  в год (в ден. ед.):</w:t>
      </w:r>
    </w:p>
    <w:p w14:paraId="48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20000;   2) 30000;   3) 40000;   4) 50000;   5) 60000</w:t>
      </w:r>
    </w:p>
    <w:p w14:paraId="49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4A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Обозначив через </w:t>
      </w:r>
      <m:oMathPara>
        <m:oMath>
          <m:r>
            <w:rPr>
              <w:rFonts w:ascii="Cambria Math" w:hAnsi="Cambria Math"/>
              <w:sz w:val="28"/>
            </w:rPr>
            <m:t>x</m:t>
          </m:r>
        </m:oMath>
      </m:oMathPara>
      <w:r>
        <w:rPr>
          <w:rFonts w:ascii="Times New Roman" w:hAnsi="Times New Roman"/>
          <w:sz w:val="28"/>
        </w:rPr>
        <w:t xml:space="preserve"> цену автомобиля; условие выгодности его покупки можно выразить в виде неравенства:</w:t>
      </w:r>
    </w:p>
    <w:p w14:paraId="4B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0,2 * X + 2000 &lt;= 10000</w:t>
      </w:r>
    </w:p>
    <w:p w14:paraId="4C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0,2 * X &lt;= 8000</w:t>
      </w:r>
    </w:p>
    <w:p w14:paraId="4D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 &lt;= 40000</w:t>
      </w:r>
    </w:p>
    <w:p w14:paraId="4E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>
        <w:rPr>
          <w:rFonts w:ascii="Times New Roman" w:hAnsi="Times New Roman"/>
          <w:sz w:val="28"/>
        </w:rPr>
        <w:t>3) 40000</w:t>
      </w:r>
    </w:p>
    <w:p w14:paraId="4F000000">
      <w:pPr>
        <w:pStyle w:val="Style_1"/>
        <w:spacing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</w:rPr>
        <w:t>7</w:t>
      </w:r>
    </w:p>
    <w:p w14:paraId="50000000">
      <w:pPr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Квалифицированный бухгалтер, зарабатывающий за 1 ч. Своей работы 20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</w:t>
      </w:r>
      <w:r>
        <w:rPr>
          <w:rFonts w:ascii="Times New Roman" w:hAnsi="Times New Roman"/>
          <w:sz w:val="28"/>
        </w:rPr>
        <w:t>, решает сделать ремонт своей квартиры. Он обладает достаточной сноровкой, чтобы сделать это самостоятельно и быстрее, чем профессиональный мастер. Ему потребуется на выполнение этой работы 50 ч., в то время как мастеру – 80 ч.</w:t>
      </w:r>
    </w:p>
    <w:p w14:paraId="51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Рассчитайте, при какой максимальной цене услуг мастера (за 1 ч.) его наем остается выгодным для бухгалтера (в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ед.):</w:t>
      </w:r>
    </w:p>
    <w:p w14:paraId="52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10;  2) 11;   3) 12;    4) 13;    5) 14.</w:t>
      </w:r>
    </w:p>
    <w:p w14:paraId="53000000">
      <w:pPr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54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Посчитаем потери бухгалтера в денежных единицах, если она будет выполнять ремонт самостоятельно:</w:t>
      </w:r>
    </w:p>
    <w:p w14:paraId="55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час * 50 часов = 1000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</w:t>
      </w:r>
    </w:p>
    <w:p w14:paraId="56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количество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ед., которые будут составлять максимальную цену услуги мастера за 1 час:</w:t>
      </w:r>
    </w:p>
    <w:p w14:paraId="57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1000 ден. ед. / 80 час = 12,5 ден. ед. в час – столько будет составлять цена услуги мастера за 1 час.</w:t>
      </w:r>
    </w:p>
    <w:p w14:paraId="58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Округлим полученное значение до целого числа, до 13 мы округлить не можем, так как 13 * 80 = 1040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ед., что превышает заработанную бухгалтером сумму на 40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ед..</w:t>
      </w:r>
      <w:r>
        <w:rPr>
          <w:rFonts w:ascii="Times New Roman" w:hAnsi="Times New Roman"/>
          <w:sz w:val="28"/>
        </w:rPr>
        <w:t xml:space="preserve"> Тогда округлим до 12 и получим 12 * 80 = 960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ед..</w:t>
      </w:r>
      <w:r>
        <w:rPr>
          <w:rFonts w:ascii="Times New Roman" w:hAnsi="Times New Roman"/>
          <w:sz w:val="28"/>
        </w:rPr>
        <w:t xml:space="preserve"> Таким образом 12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 в час – максимальная выгодная для бухгалтера цена услуги мастера.</w:t>
      </w:r>
    </w:p>
    <w:p w14:paraId="59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 3)</w:t>
      </w:r>
    </w:p>
    <w:p w14:paraId="5A000000">
      <w:pPr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Вопрос 1</w:t>
      </w:r>
    </w:p>
    <w:p w14:paraId="5B000000">
      <w:pPr>
        <w:spacing w:after="0" w:before="0"/>
        <w:ind w:firstLine="0" w:left="0" w:righ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Потребности и ресурсы: сущность и классификация.</w:t>
      </w:r>
    </w:p>
    <w:p w14:paraId="5C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Ответ</w:t>
      </w:r>
    </w:p>
    <w:p w14:paraId="5D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ПОТРЕБНОСТЬ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– это осознанная человеком нужда в чем-либо необходимом для поддержания жизнедеятельности, развития личности и общества в целом.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Именно потребности побуждают людей к производству, к экономической деятельности. Удовлетворение потребностей – стимул развития производства. 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Потребности формируются под влиянием многочисленных факторов объективного и субъективного характера.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Существует множество вариантов группировки, классификации потребностей. Так, выделяют потребности:</w:t>
      </w:r>
    </w:p>
    <w:p w14:paraId="5E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Первичные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в средствах существования, которые нельзя ничем заменить, удовлетворяющие жизненно важные нужды человека (питание, одежда, жилье),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вторичные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потребности, которые могут быть заменимы – потребности выбора (книги, путешествия, украшения и т.п.);</w:t>
      </w:r>
    </w:p>
    <w:p w14:paraId="5F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Материальные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одежда, металл, нефть, транспорт, станки и т.п.,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духовные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знания, общение, чтение, посещение музеев, театров и т.п. Экономисты изучают материальные</w:t>
      </w:r>
      <w:r>
        <w:rPr>
          <w:rFonts w:ascii="Times New Roman" w:hAnsi="Times New Roman"/>
          <w:b w:val="1"/>
          <w:i w:val="1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потребности. К материальным потребностям относятся и услуги, которые, наряду с товарами, удовлетворяют наши потребности (ремонт автомобиля, стрижка волос, консультация юриста и т.п.). Многие изделия и покупаются ради услуг: автомобиль, стиральная машина и др.;</w:t>
      </w:r>
    </w:p>
    <w:p w14:paraId="60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3)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Производственные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в средствах производства (сырье, электроэнергия, материалы, оборудование и т.п.),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непроизводственные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людей в предметах потребления;</w:t>
      </w:r>
    </w:p>
    <w:p w14:paraId="61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4)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Личные (семейные)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отдельного человека и семьи,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общественные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(общества в целом) – потребности в средствах производства, обороне страны, развитии фундаментальной науки и т.п.;</w:t>
      </w:r>
    </w:p>
    <w:p w14:paraId="62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5)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Текущие потребности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потребности, которые могут и должны удовлетворяться сегодня,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будущие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потребности, учет которых необходим при прогнозировании, планировании развития производства.</w:t>
      </w:r>
    </w:p>
    <w:p w14:paraId="63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Американский ученый А. Маслоу расположил все потребности по принципу иерархии в следующем восходящем порядке от «низших» материальных до «высших» духовных:</w:t>
      </w:r>
    </w:p>
    <w:p w14:paraId="64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1) физиологические (в еде, питье и т.д.);</w:t>
      </w:r>
    </w:p>
    <w:p w14:paraId="65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2) в безопасности (защите от боли, гнева, страха и т.д.);</w:t>
      </w:r>
    </w:p>
    <w:p w14:paraId="66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3) в социальных связях (любви, нежности, причастности к какой-либо группе, и т.д.);</w:t>
      </w:r>
    </w:p>
    <w:p w14:paraId="67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4) в уважении (в достижении цели, признании, одобрении);</w:t>
      </w:r>
    </w:p>
    <w:p w14:paraId="68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5) в самоактуализации (реализации способностей, понимании, осмыслении и т.д.).</w:t>
      </w:r>
    </w:p>
    <w:p w14:paraId="69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Первые две группы потребностей, согласно А. Маслоу, низшего порядка, последние две – высшего. До тех пор пока не удовлетворены потребности низшего порядка, не могут быть актуальны потребности высшего порядка.</w:t>
      </w:r>
    </w:p>
    <w:p w14:paraId="6A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Под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ЭКОНОМИЧЕСКИМИ РЕСУРСАМИ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понимаются все природные, людские и произведенные человеком ресурсы, которые могут быть использованы для производства товаров и услуг. Ресурсы, непосредственно вовлеченные в производственный процесс, называются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факторами производства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6B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Все разнообразие ресурсов (факторов производства) можно сгруппировать в 2 группы:</w:t>
      </w:r>
    </w:p>
    <w:p w14:paraId="6C000000">
      <w:pPr>
        <w:numPr>
          <w:numId w:val="4"/>
        </w:numPr>
        <w:spacing w:after="269" w:before="269"/>
        <w:ind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материальные ресурсы: – земля (сырьевые материалы)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капитал</w:t>
      </w:r>
    </w:p>
    <w:p w14:paraId="6D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2) людские ресурсы: – труд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предпринимательская способность.</w:t>
      </w:r>
    </w:p>
    <w:p w14:paraId="6E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Труд – целесообразная деятельность людей, направленная на удовлетворение их потребностей. Это затраты физической и умственной энергии, позволяющие создавать полезные для общества товары и услуги.</w:t>
      </w:r>
    </w:p>
    <w:p w14:paraId="6F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Земля – это все природные ресурсы, которые используются в производстве. Когда о земле говорят как о факторе производства, то имеют в виду – пахотные и другие земли, леса, полезные ископаемые, воду и т.п.</w:t>
      </w:r>
    </w:p>
    <w:p w14:paraId="70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Капитал (инвестиционные ресурсы) – блага длительного пользования, используемые для производства других товаров. К капиталу относят здания, сооружения, станки, оборудование и другие средства производства. Капитал позволяет увеличить продуктивность земли и труда в производственном процессе.</w:t>
      </w:r>
    </w:p>
    <w:p w14:paraId="71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Предпринимательская деятельность – целесообразная деятельность людей, направленная на получение прибыли.</w:t>
      </w:r>
    </w:p>
    <w:p w14:paraId="72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 современных условиях, наряду с этими четырьмя основными факторами производства, к факторам производства относят: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информацию, технологию и организацию производства, научно-технический прогресс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73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Все ресурсы являются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редкими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Понятие редкость определяется двумя основными аспектами:</w:t>
      </w:r>
    </w:p>
    <w:p w14:paraId="74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1. Все ресурсы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  <w:u w:color="000000" w:val="single"/>
        </w:rPr>
        <w:t>ограничены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Размеры посевных площадей, запасы полезных ископаемых, численность трудоспособного населения – все это ограничено, все имеет свои масштабы, свои географические границы.</w:t>
      </w:r>
    </w:p>
    <w:p w14:paraId="75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2. Все ресурсы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  <w:u w:color="000000" w:val="single"/>
        </w:rPr>
        <w:t>платны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Земля отдается в аренду или продается. Плата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за землю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выступает в виде рентного дохода. Капитал приносит доход в виде процента. Труд не бесплатен. Доход того, кто предоставляет свою рабочую силу, называется заработной платой. Плата за предпринимательские способности – прибыль.</w:t>
      </w:r>
    </w:p>
    <w:p w14:paraId="76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Эти две характеристики: ограниченность + платность образуют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редкость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77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 расходованием ресурсов для удовлетворения потребностей связаны все проблемы экономического развития. И все решения этих проблем базируются на двух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1"/>
          <w:caps w:val="0"/>
          <w:strike w:val="0"/>
          <w:color w:val="000000"/>
          <w:spacing w:val="0"/>
          <w:sz w:val="28"/>
        </w:rPr>
        <w:t>фундаментальных экономических аксиомах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78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  <w:u w:color="000000" w:val="single"/>
        </w:rPr>
        <w:t>Первая аксиома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потребности общества (индивидов и институтов) безграничны, полностью неутолимы.</w:t>
      </w:r>
    </w:p>
    <w:p w14:paraId="79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  <w:u w:color="000000" w:val="single"/>
        </w:rPr>
        <w:t>Вторая аксиома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ресурсы общества, необходимые для производства товаров и услуг, ограничены или редки.</w:t>
      </w:r>
    </w:p>
    <w:p w14:paraId="7A000000">
      <w:pPr>
        <w:tabs>
          <w:tab w:leader="none" w:pos="2204" w:val="left"/>
        </w:tabs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Вопрос 2</w:t>
      </w:r>
      <w:r>
        <w:rPr>
          <w:rFonts w:ascii="Times New Roman" w:hAnsi="Times New Roman"/>
          <w:b w:val="1"/>
          <w:sz w:val="28"/>
        </w:rPr>
        <w:tab/>
      </w:r>
    </w:p>
    <w:p w14:paraId="7B000000">
      <w:pPr>
        <w:spacing w:after="0" w:line="240" w:lineRule="auto"/>
        <w:ind w:firstLine="0" w:left="720"/>
        <w:jc w:val="both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Проблема выбора в экономике. КПВ. Экономическая эффективность.</w:t>
      </w:r>
    </w:p>
    <w:p w14:paraId="7C000000">
      <w:pPr>
        <w:spacing w:after="0" w:line="240" w:lineRule="auto"/>
        <w:ind w:firstLine="0" w:left="720"/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Ответ</w:t>
      </w:r>
    </w:p>
    <w:p w14:paraId="7D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Ограниченность экономических ресурсов и неограниченность человеческих желаний неизбежно порождает фундаментальную экономи</w:t>
      </w:r>
      <w:r>
        <w:rPr>
          <w:rFonts w:ascii="Times New Roman" w:hAnsi="Times New Roman"/>
          <w:sz w:val="28"/>
        </w:rPr>
        <w:t xml:space="preserve">ческую проблему - </w:t>
      </w:r>
      <w:r>
        <w:rPr>
          <w:rFonts w:ascii="Times New Roman" w:hAnsi="Times New Roman"/>
          <w:b w:val="1"/>
          <w:sz w:val="28"/>
        </w:rPr>
        <w:t>проблему выбора</w:t>
      </w:r>
      <w:r>
        <w:rPr>
          <w:rFonts w:ascii="Times New Roman" w:hAnsi="Times New Roman"/>
          <w:sz w:val="28"/>
        </w:rPr>
        <w:t>. Человек вынужден выбирать направления и способы распределения ограниченных ресурсов между различными конкурирующими целями.</w:t>
      </w:r>
    </w:p>
    <w:p w14:paraId="7E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выбора, как общество, так и отдельный человек сталкиваются с необходимостью найти ответ на три основных </w:t>
      </w:r>
      <w:r>
        <w:rPr>
          <w:rFonts w:ascii="Times New Roman" w:hAnsi="Times New Roman"/>
          <w:sz w:val="28"/>
        </w:rPr>
        <w:t xml:space="preserve">экономических  </w:t>
      </w:r>
      <w:r>
        <w:rPr>
          <w:rFonts w:ascii="Times New Roman" w:hAnsi="Times New Roman"/>
          <w:sz w:val="28"/>
        </w:rPr>
        <w:t>вопроса</w:t>
      </w:r>
      <w:r>
        <w:rPr>
          <w:rFonts w:ascii="Times New Roman" w:hAnsi="Times New Roman"/>
          <w:sz w:val="28"/>
        </w:rPr>
        <w:t xml:space="preserve">. </w:t>
      </w:r>
    </w:p>
    <w:p w14:paraId="7F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ЧТО?</w:t>
      </w:r>
      <w:r>
        <w:rPr>
          <w:rFonts w:ascii="Times New Roman" w:hAnsi="Times New Roman"/>
          <w:b w:val="1"/>
          <w:sz w:val="24"/>
        </w:rPr>
        <w:t>—</w:t>
      </w:r>
      <w:r>
        <w:rPr>
          <w:rFonts w:ascii="Times New Roman" w:hAnsi="Times New Roman"/>
          <w:b w:val="1"/>
          <w:sz w:val="24"/>
        </w:rPr>
        <w:t xml:space="preserve"> что</w:t>
      </w:r>
      <w:r>
        <w:rPr>
          <w:rFonts w:ascii="Times New Roman" w:hAnsi="Times New Roman"/>
          <w:sz w:val="24"/>
        </w:rPr>
        <w:t xml:space="preserve"> из товаров и услуг должно быть произведено и в каком количестве в данной экономической системе и в определенный период времени?</w:t>
      </w:r>
    </w:p>
    <w:p w14:paraId="80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КАК?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как </w:t>
      </w:r>
      <w:r>
        <w:rPr>
          <w:rFonts w:ascii="Times New Roman" w:hAnsi="Times New Roman"/>
          <w:sz w:val="24"/>
        </w:rPr>
        <w:t>эти товары и услуги надо производить? При какой комбинации производственных ресурсов, с использованием какой технологии должны быть произведены выбранные из возможных вариантов товары и услуги?</w:t>
      </w:r>
    </w:p>
    <w:p w14:paraId="81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ДЛЯ КОГО? </w:t>
      </w:r>
      <w:r>
        <w:rPr>
          <w:rFonts w:ascii="Times New Roman" w:hAnsi="Times New Roman"/>
          <w:sz w:val="24"/>
        </w:rPr>
        <w:t xml:space="preserve">—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b w:val="1"/>
          <w:sz w:val="24"/>
        </w:rPr>
        <w:t>то</w:t>
      </w:r>
      <w:r>
        <w:rPr>
          <w:rFonts w:ascii="Times New Roman" w:hAnsi="Times New Roman"/>
          <w:sz w:val="24"/>
        </w:rPr>
        <w:t xml:space="preserve"> купит и сможет потребить (использовать) эти товары и услуги.</w:t>
      </w:r>
    </w:p>
    <w:p w14:paraId="82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Ограниченность финансовых и производственных ресурсов неизбежно вынуждает компанию, выходящую на рынок, определять свою рыночную стратегию.</w:t>
      </w:r>
    </w:p>
    <w:p w14:paraId="83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этого менеджмент фирмы должен трезво оценит географию предполагаемого рынка, конкурентоспособность выпускаемого продукта и ниши, которые компания намерена занять.</w:t>
      </w:r>
    </w:p>
    <w:p w14:paraId="84000000">
      <w:pPr>
        <w:spacing w:line="240" w:lineRule="auto"/>
        <w:ind w:firstLine="708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анализа ситуации выбора в условиях ограниченности ресурсов воспользуемся простейшей графической моделью – </w:t>
      </w:r>
      <w:r>
        <w:rPr>
          <w:rFonts w:ascii="Times New Roman" w:hAnsi="Times New Roman"/>
          <w:b w:val="1"/>
          <w:sz w:val="24"/>
        </w:rPr>
        <w:t>кривой производственных возможностей</w:t>
      </w:r>
      <w:r>
        <w:rPr>
          <w:rFonts w:ascii="Times New Roman" w:hAnsi="Times New Roman"/>
          <w:sz w:val="24"/>
        </w:rPr>
        <w:t>.</w:t>
      </w:r>
    </w:p>
    <w:p w14:paraId="85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построения данной модели </w:t>
      </w:r>
      <w:r>
        <w:rPr>
          <w:rFonts w:ascii="Times New Roman" w:hAnsi="Times New Roman"/>
          <w:sz w:val="24"/>
        </w:rPr>
        <w:t>введем ряд ограничений</w:t>
      </w:r>
      <w:r>
        <w:rPr>
          <w:rFonts w:ascii="Times New Roman" w:hAnsi="Times New Roman"/>
          <w:sz w:val="24"/>
        </w:rPr>
        <w:t>, предположив, что в некоторой экономической системе (семье, фирме, государстве и т.п.):</w:t>
      </w:r>
    </w:p>
    <w:p w14:paraId="86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выпускается всего две группы товаров: товар Х и товар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 (это необходимо для графического изображения модели);</w:t>
      </w:r>
    </w:p>
    <w:p w14:paraId="87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количество всех ресурсов ограничено некоторым строго определенным объемом и является величиной постоянной.</w:t>
      </w:r>
    </w:p>
    <w:p w14:paraId="88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уровень технологии задан и не меняется (производительность труда не меняется, НТП отсутствует);</w:t>
      </w:r>
    </w:p>
    <w:p w14:paraId="89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 экономика является закрытой, т.е. отсутствуют внешнеэкономические связи и нельзя использовать преимущества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международного разделения труда.</w:t>
      </w:r>
    </w:p>
    <w:p w14:paraId="8A000000">
      <w:pPr>
        <w:spacing w:line="240" w:lineRule="auto"/>
        <w:ind w:firstLine="708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Нарисуем ось координат и будем откладывать по вертикали количество единиц товара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, а по горизонтали – количество единиц товара Х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4"/>
        </w:rPr>
        <w:t>Полученная кривая будет определять границу производственных возможностей общества.</w:t>
      </w:r>
    </w:p>
    <w:p w14:paraId="8B000000">
      <w:pPr>
        <w:spacing w:line="240" w:lineRule="auto"/>
        <w:ind w:firstLine="708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492500" cy="1987314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492500" cy="19873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Экономическая эффективность, по </w:t>
      </w:r>
      <w:r>
        <w:rPr>
          <w:rFonts w:ascii="Times New Roman" w:hAnsi="Times New Roman"/>
          <w:b w:val="1"/>
          <w:sz w:val="24"/>
        </w:rPr>
        <w:t>Парето,</w:t>
      </w:r>
      <w:r>
        <w:rPr>
          <w:rFonts w:ascii="Times New Roman" w:hAnsi="Times New Roman"/>
          <w:sz w:val="24"/>
        </w:rPr>
        <w:t xml:space="preserve">  -</w:t>
      </w:r>
      <w:r>
        <w:rPr>
          <w:rFonts w:ascii="Times New Roman" w:hAnsi="Times New Roman"/>
          <w:sz w:val="24"/>
        </w:rPr>
        <w:t xml:space="preserve"> это такое состояние рынка, при </w:t>
      </w:r>
      <w:r>
        <w:rPr>
          <w:rFonts w:ascii="Times New Roman" w:hAnsi="Times New Roman"/>
          <w:sz w:val="24"/>
        </w:rPr>
        <w:t>котором никто не может улучшить свое положение, не ухудшая положения хотя бы одного из участников.</w:t>
      </w:r>
    </w:p>
    <w:p w14:paraId="8D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По-другому подобная ситуация называется оптимум Парето.</w:t>
      </w:r>
    </w:p>
    <w:p w14:paraId="8E000000">
      <w:pPr>
        <w:pStyle w:val="Style_1"/>
        <w:spacing w:line="240" w:lineRule="auto"/>
        <w:ind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russianLow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russianLow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russianLow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2023-09-24T16:29:53Z</dcterms:modified>
</cp:coreProperties>
</file>