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Московский государственный технический университет им. Н.Э. Баумана</w:t>
      </w:r>
    </w:p>
    <w:p>
      <w:pPr>
        <w:pStyle w:val="7"/>
      </w:pPr>
      <w:r>
        <w:t>Факультет «Радиоэлектроника и лазерная техника (РЛ)»</w:t>
      </w:r>
    </w:p>
    <w:p>
      <w:pPr>
        <w:pStyle w:val="7"/>
        <w:spacing w:after="0"/>
      </w:pPr>
      <w:r>
        <w:t>Кафедра «Технология приборостроения (РЛ6)»</w:t>
      </w:r>
    </w:p>
    <w:p>
      <w:pPr>
        <w:pStyle w:val="7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en-US"/>
        </w:rPr>
      </w:pPr>
      <w:r>
        <w:rPr>
          <w:lang w:val="ru-RU"/>
        </w:rPr>
        <w:t>Лабораторная</w:t>
      </w:r>
      <w:r>
        <w:rPr>
          <w:rFonts w:hint="default"/>
          <w:lang w:val="ru-RU"/>
        </w:rPr>
        <w:t xml:space="preserve"> работа</w:t>
      </w:r>
      <w:r>
        <w:t xml:space="preserve"> №</w:t>
      </w:r>
      <w:r>
        <w:rPr>
          <w:rFonts w:hint="default"/>
          <w:lang w:val="en-US"/>
        </w:rPr>
        <w:t>4</w:t>
      </w:r>
    </w:p>
    <w:p>
      <w:pPr>
        <w:pStyle w:val="7"/>
      </w:pPr>
      <w:r>
        <w:t>по дисциплине «</w:t>
      </w:r>
      <w:r>
        <w:rPr>
          <w:lang w:val="ru-RU"/>
        </w:rPr>
        <w:t>Цифровая</w:t>
      </w:r>
      <w:r>
        <w:rPr>
          <w:rFonts w:hint="default"/>
          <w:lang w:val="ru-RU"/>
        </w:rPr>
        <w:t xml:space="preserve"> обработка сигналов</w:t>
      </w:r>
      <w:r>
        <w:t>»</w:t>
      </w:r>
    </w:p>
    <w:p>
      <w:pPr>
        <w:pStyle w:val="7"/>
        <w:rPr>
          <w:rFonts w:hint="default"/>
          <w:lang w:val="ru-RU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7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7"/>
      </w:pPr>
    </w:p>
    <w:p>
      <w:pPr>
        <w:pStyle w:val="7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rFonts w:hint="default"/>
          <w:i w:val="0"/>
          <w:iCs w:val="0"/>
          <w:lang w:val="en-US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  <w:rPr>
          <w:rStyle w:val="4"/>
          <w:i w:val="0"/>
          <w:iCs w:val="0"/>
        </w:rPr>
      </w:pPr>
    </w:p>
    <w:p>
      <w:pPr>
        <w:pStyle w:val="7"/>
      </w:pPr>
    </w:p>
    <w:p>
      <w:pPr>
        <w:pStyle w:val="7"/>
      </w:pPr>
    </w:p>
    <w:p>
      <w:pPr>
        <w:pStyle w:val="7"/>
      </w:pPr>
      <w:r>
        <w:t>Москва, 2023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1</w:t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6242685" cy="3052445"/>
            <wp:effectExtent l="0" t="0" r="5715" b="5080"/>
            <wp:docPr id="2" name="Изображение 2" descr="Снимок экрана 2023-11-01 в 23.44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3-11-01 в 23.44.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4710" cy="664210"/>
            <wp:effectExtent l="0" t="0" r="8890" b="2540"/>
            <wp:docPr id="3" name="Изображение 3" descr="Снимок экрана 2023-11-01 в 23.44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3-11-01 в 23.44.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2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4075" cy="1381760"/>
            <wp:effectExtent l="0" t="0" r="0" b="8890"/>
            <wp:docPr id="4" name="Изображение 4" descr="Снимок экрана 2023-11-01 в 23.45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3-11-01 в 23.45.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9155" cy="638810"/>
            <wp:effectExtent l="0" t="0" r="4445" b="8890"/>
            <wp:docPr id="5" name="Изображение 5" descr="Снимок экрана 2023-11-01 в 23.45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3-11-01 в 23.45.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  <w:drawing>
          <wp:inline distT="0" distB="0" distL="114300" distR="114300">
            <wp:extent cx="5933440" cy="5933440"/>
            <wp:effectExtent l="0" t="0" r="635" b="635"/>
            <wp:docPr id="6" name="Изображение 6" descr="4_2_2_sig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4_2_2_signa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3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28995" cy="2081530"/>
            <wp:effectExtent l="0" t="0" r="5080" b="4445"/>
            <wp:docPr id="7" name="Изображение 7" descr="Снимок экрана 2023-11-01 в 23.46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3-11-01 в 23.46.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5980" cy="4290695"/>
            <wp:effectExtent l="0" t="0" r="7620" b="5080"/>
            <wp:docPr id="9" name="Изображение 9" descr="Снимок экрана 2023-11-01 в 23.46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3-11-01 в 23.46.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4</w:t>
      </w:r>
    </w:p>
    <w:p>
      <w:pPr>
        <w:ind w:firstLine="0"/>
        <w:jc w:val="center"/>
        <w:rPr>
          <w:rFonts w:hint="default" w:eastAsiaTheme="minorEastAsia"/>
          <w:i/>
          <w:iCs/>
          <w:lang w:val="en-US"/>
        </w:rPr>
      </w:pPr>
      <w:r>
        <w:rPr>
          <w:rFonts w:hint="default" w:eastAsiaTheme="minorEastAsia"/>
          <w:i/>
          <w:iCs/>
          <w:lang w:val="en-US"/>
        </w:rPr>
        <w:drawing>
          <wp:inline distT="0" distB="0" distL="114300" distR="114300">
            <wp:extent cx="5937250" cy="646430"/>
            <wp:effectExtent l="0" t="0" r="6350" b="1270"/>
            <wp:docPr id="10" name="Изображение 10" descr="Снимок экрана 2023-11-01 в 23.47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3-11-01 в 23.47.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center"/>
        <w:rPr>
          <w:rFonts w:hint="default" w:eastAsiaTheme="minorEastAsia"/>
          <w:i/>
          <w:iCs/>
          <w:lang w:val="en-US"/>
        </w:rPr>
      </w:pPr>
      <w:r>
        <w:rPr>
          <w:rFonts w:hint="default" w:eastAsiaTheme="minorEastAsia"/>
          <w:i/>
          <w:iCs/>
          <w:lang w:val="en-US"/>
        </w:rPr>
        <w:drawing>
          <wp:inline distT="0" distB="0" distL="114300" distR="114300">
            <wp:extent cx="5933440" cy="5933440"/>
            <wp:effectExtent l="0" t="0" r="635" b="635"/>
            <wp:docPr id="11" name="Изображение 11" descr="4_2_4_s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4_2_4_s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5</w:t>
      </w:r>
    </w:p>
    <w:p>
      <w:pPr>
        <w:ind w:firstLine="0"/>
        <w:rPr>
          <w:rFonts w:hint="default"/>
          <w:lang w:val="en-US"/>
        </w:rPr>
      </w:pPr>
      <w:r>
        <w:rPr>
          <w:rFonts w:hint="default"/>
          <w:lang w:val="ru-RU"/>
        </w:rPr>
        <w:t>Не удалось найти нужные файлы</w:t>
      </w:r>
    </w:p>
    <w:p>
      <w:pPr>
        <w:ind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0"/>
          <w:szCs w:val="10"/>
          <w:u w:val="none"/>
          <w:shd w:val="clear" w:fill="FFFFFF"/>
          <w:lang w:val="en-US"/>
        </w:rPr>
      </w:pP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/>
          <w:iCs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Задание № 6</w:t>
      </w:r>
    </w:p>
    <w:p>
      <w:pPr>
        <w:ind w:firstLine="0"/>
        <w:jc w:val="both"/>
        <w:rPr>
          <w:rFonts w:hint="default"/>
          <w:lang w:val="ru-RU"/>
        </w:rPr>
      </w:pPr>
      <w:r>
        <w:rPr>
          <w:rFonts w:hint="default" w:eastAsiaTheme="minorEastAsia"/>
          <w:i w:val="0"/>
          <w:iCs w:val="0"/>
          <w:lang w:val="en-US"/>
        </w:rPr>
        <w:tab/>
      </w:r>
      <w:bookmarkStart w:id="0" w:name="_GoBack"/>
      <w:r>
        <w:rPr>
          <w:rFonts w:hint="default"/>
          <w:lang w:val="ru-RU"/>
        </w:rPr>
        <w:drawing>
          <wp:inline distT="0" distB="0" distL="114300" distR="114300">
            <wp:extent cx="6092825" cy="1167765"/>
            <wp:effectExtent l="0" t="0" r="3175" b="3810"/>
            <wp:docPr id="12" name="Изображение 12" descr="Снимок экрана 2023-11-01 в 23.48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3-11-01 в 23.48.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ind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60800" cy="2032000"/>
            <wp:effectExtent l="0" t="0" r="6350" b="6350"/>
            <wp:docPr id="13" name="Изображение 13" descr="Снимок экрана 2023-11-01 в 23.48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3-11-01 в 23.48.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65A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444D23B6"/>
    <w:rsid w:val="4ADC25E2"/>
    <w:rsid w:val="652244DB"/>
    <w:rsid w:val="79D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22"/>
    <w:rPr>
      <w:b/>
      <w:bCs/>
    </w:rPr>
  </w:style>
  <w:style w:type="character" w:customStyle="1" w:styleId="6">
    <w:name w:val="Дз заголовок Знак"/>
    <w:basedOn w:val="2"/>
    <w:link w:val="7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7">
    <w:name w:val="Дз заголовок"/>
    <w:basedOn w:val="1"/>
    <w:link w:val="6"/>
    <w:qFormat/>
    <w:uiPriority w:val="0"/>
    <w:pPr>
      <w:spacing w:line="254" w:lineRule="auto"/>
      <w:jc w:val="center"/>
    </w:pPr>
    <w:rPr>
      <w:rFonts w:cs="Times New Roman"/>
    </w:rPr>
  </w:style>
  <w:style w:type="character" w:styleId="8">
    <w:name w:val="Placeholder Text"/>
    <w:basedOn w:val="2"/>
    <w:semiHidden/>
    <w:qFormat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5</TotalTime>
  <ScaleCrop>false</ScaleCrop>
  <LinksUpToDate>false</LinksUpToDate>
  <CharactersWithSpaces>1507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2023-11-01T20:48:57Z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