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>десяти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введём новую переменную R - радиус сферы, так чтобы R = a. Найдём для начала напряжённость электрического поля и скалярный потенциал внутри и вне шара. Применим теорему Гаусса. Выберем в качестве рассматриваемой поверхности замкнутый шар радиуса r &gt; R. Очевидно, что напряжённость на поверхности этого шара будет одинакова по величине и направлена по радиусу. Тогда поток напряжённости через него будет равен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13.5pt;width:33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"C:\\Users\\khost\\AppData\\Local\\Temp\\ConnectorClipboard7157725393514689401\\image16482216428781.png"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27pt;width:69.7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"C:\\Users\\khost\\AppData\\Local\\Temp\\ConnectorClipboard7157725393514689401\\image16482216430362.png"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4" o:spt="75" type="#_x0000_t75" style="height:27.75pt;width:144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Чтобы найти напряжённость электрического поля внутри шара, выберем в качестве замкнутой поверхности шар радиуса r &lt; R с центром в центре шара.Из симметрии ясно, что напряжённость поля направлена по радиусу и 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"C:\\Users\\khost\\AppData\\Local\\Temp\\ConnectorClipboard7157725393514689401\\image16482216431853.png"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7" o:spt="75" type="#_x0000_t75" style="height:27pt;width:83.25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Введём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"C:\\Users\\khost\\AppData\\Local\\Temp\\ConnectorClipboard7157725393514689401\\image16482216434644.png"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8" o:spt="75" type="#_x0000_t75" style="height:27pt;width:224.2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заряда равна полному заряду, делённому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"C:\\Users\\khost\\AppData\\Local\\Temp\\ConnectorClipboard7157725393514689401\\image16482216435225.png"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9" o:spt="75" type="#_x0000_t75" style="height:26.25pt;width:52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напряжённости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"C:\\Users\\khost\\AppData\\Local\\Temp\\ConnectorClipboard7157725393514689401\\image16482216436516.png"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0" o:spt="75" type="#_x0000_t75" style="height:27pt;width:143.25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напряжённость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"C:\\Users\\khost\\AppData\\Local\\Temp\\ConnectorClipboard7157725393514689401\\image16482216438847.png"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1" o:spt="75" type="#_x0000_t75" style="height:27pt;width:259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"C:\\Users\\khost\\AppData\\Local\\Temp\\ConnectorClipboard7157725393514689401\\image16482216441118.png"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2" o:spt="75" type="#_x0000_t75" style="height:26.25pt;width:365.2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"C:\\Users\\khost\\AppData\\Local\\Temp\\ConnectorClipboard7157725393514689401\\image16482216442849.png"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3" o:spt="75" type="#_x0000_t75" style="height:27pt;width:311.2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"C:\\Users\\khost\\AppData\\Local\\Temp\\ConnectorClipboard7157725393514689401\\image164822164452510.png"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5" o:spt="75" type="#_x0000_t75" style="height:14.25pt;width:225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"C:\\Users\\khost\\AppData\\Local\\Temp\\ConnectorClipboard7157725393514689401\\image164822164466011.png"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5" o:spt="75" type="#_x0000_t75" style="height:14.25pt;width:189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"C:\\Users\\khost\\AppData\\Local\\Temp\\ConnectorClipboard7157725393514689401\\image164822164495712.png"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6" o:spt="75" type="#_x0000_t75" style="height:26.25pt;width:356.2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"C:\\Users\\khost\\AppData\\Local\\Temp\\ConnectorClipboard7157725393514689401\\image164822164518013.png"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6" o:spt="75" type="#_x0000_t75" style="height:26.25pt;width:336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"C:\\Users\\khost\\AppData\\Local\\Temp\\ConnectorClipboard7157725393514689401\\image164822164525814.png"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7" o:spt="75" type="#_x0000_t75" style="height:14.25pt;width:80.2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"C:\\Users\\khost\\AppData\\Local\\Temp\\ConnectorClipboard7157725393514689401\\image164822164534615.png"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8" o:spt="75" type="#_x0000_t75" style="height:14.25pt;width:128.25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"C:\\Users\\khost\\AppData\\Local\\Temp\\ConnectorClipboard7157725393514689401\\image164822164549916.png"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9" o:spt="75" type="#_x0000_t75" style="height:26.25pt;width:255.75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"C:\\Users\\khost\\AppData\\Local\\Temp\\ConnectorClipboard7157725393514689401\\image164822164569217.png"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1" o:spt="75" type="#_x0000_t75" style="height:26.25pt;width:28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"C:\\Users\\khost\\AppData\\Local\\Temp\\ConnectorClipboard7157725393514689401\\image164822164575618.png"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2" o:spt="75" type="#_x0000_t75" style="height:14.25pt;width:63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 Осталось определить только потенциал внутри и вне шара. Потенциал и напряжённость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"C:\\Users\\khost\\AppData\\Local\\Temp\\ConnectorClipboard7157725393514689401\\image164822164580419.png"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3" o:spt="75" type="#_x0000_t75" style="height:12.75pt;width:75.7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"C:\\Users\\khost\\AppData\\Local\\Temp\\ConnectorClipboard7157725393514689401\\image164822164598720.png"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4" o:spt="75" type="#_x0000_t75" style="height:28.5pt;width:302.2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для начала найдём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"C:\\Users\\khost\\AppData\\Local\\Temp\\ConnectorClipboard7157725393514689401\\image164822164622621.png"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5" o:spt="75" type="#_x0000_t75" style="height:30pt;width:240.75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"C:\\Users\\khost\\AppData\\Local\\Temp\\ConnectorClipboard7157725393514689401\\image164822164637922.png"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6" o:spt="75" type="#_x0000_t75" style="height:27pt;width:249.7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найдём потенциал внутри шара r </w:t>
      </w:r>
      <w:r>
        <w:rPr>
          <w:lang w:val="en-US" w:eastAsia="zh-CN"/>
        </w:rPr>
        <w:t>≤</w:t>
      </w:r>
      <w:r>
        <w:rPr>
          <w:rFonts w:hint="default"/>
          <w:lang w:val="en-US" w:eastAsia="zh-CN"/>
        </w:rPr>
        <w:t> 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"C:\\Users\\khost\\AppData\\Local\\Temp\\ConnectorClipboard7157725393514689401\\image164822164661823.png"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0" o:spt="75" type="#_x0000_t75" style="height:30pt;width:231.7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"C:\\Users\\khost\\AppData\\Local\\Temp\\ConnectorClipboard7157725393514689401\\image164822164687124.png"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1" o:spt="75" type="#_x0000_t75" style="height:27.75pt;width:353.25pt;" filled="f" coordsize="21600,21600">
            <v:path/>
            <v:fill on="f" focussize="0,0"/>
            <v:stroke/>
            <v:imagedata r:id="rId31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"C:\\Users\\khost\\AppData\\Local\\Temp\\ConnectorClipboard7157725393514689401\\image164822164697025.png"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9" o:spt="75" type="#_x0000_t75" style="height:29.25pt;width:112.5pt;" filled="f" coordsize="21600,21600">
            <v:path/>
            <v:fill on="f" focussize="0,0"/>
            <v:stroke/>
            <v:imagedata r:id="rId32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"C:\\Users\\khost\\AppData\\Local\\Temp\\ConnectorClipboard7157725393514689401\\image164822164711026.png"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0" o:spt="75" type="#_x0000_t75" style="height:25.5pt;width:240pt;" filled="f" coordsize="21600,21600">
            <v:path/>
            <v:fill on="f" focussize="0,0"/>
            <v:stroke/>
            <v:imagedata r:id="rId33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так подведём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"C:\\Users\\khost\\AppData\\Local\\Temp\\ConnectorClipboard7157725393514689401\\image164822164738027.png"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2" o:spt="75" type="#_x0000_t75" style="height:27.75pt;width:357pt;" filled="f" coordsize="21600,21600">
            <v:path/>
            <v:fill on="f" focussize="0,0"/>
            <v:stroke/>
            <v:imagedata r:id="rId34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"C:\\Users\\khost\\AppData\\Local\\Temp\\ConnectorClipboard7157725393514689401\\image164822164768228.png"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3" o:spt="75" type="#_x0000_t75" style="height:27pt;width:452.25pt;" filled="f" coordsize="21600,21600">
            <v:path/>
            <v:fill on="f" focussize="0,0"/>
            <v:stroke/>
            <v:imagedata r:id="rId35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"C:\\Users\\khost\\AppData\\Local\\Temp\\ConnectorClipboard7157725393514689401\\image164822164790529.png"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3" o:spt="75" type="#_x0000_t75" style="height:26.25pt;width:381pt;" filled="f" coordsize="21600,21600">
            <v:path/>
            <v:fill on="f" focussize="0,0"/>
            <v:stroke/>
            <v:imagedata r:id="rId36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7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8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5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6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6.25pt;width:150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50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1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68.5pt;" filled="f" coordsize="21600,21600">
            <v:path/>
            <v:fill on="f" focussize="0,0"/>
            <v:stroke/>
            <v:imagedata r:id="rId6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67pt;" filled="f" coordsize="21600,21600">
            <v:path/>
            <v:fill on="f" focussize="0,0"/>
            <v:stroke/>
            <v:imagedata r:id="rId6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117pt;" filled="f" coordsize="21600,21600">
            <v:path/>
            <v:fill on="f" focussize="0,0"/>
            <v:stroke/>
            <v:imagedata r:id="rId6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206.25pt;" filled="f" coordsize="21600,21600">
            <v:path/>
            <v:fill on="f" focussize="0,0"/>
            <v:stroke/>
            <v:imagedata r:id="rId6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8.5pt;width:285pt;" filled="f" coordsize="21600,21600">
            <v:path/>
            <v:fill on="f" focussize="0,0"/>
            <v:stroke/>
            <v:imagedata r:id="rId6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3.5pt;width:278.25pt;" filled="f" coordsize="21600,21600">
            <v:path/>
            <v:fill on="f" focussize="0,0"/>
            <v:stroke/>
            <v:imagedata r:id="rId6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90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91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7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8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1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2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9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2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"C:\\Users\\khost\\AppData\\Local\\Temp\\ConnectorClipboard1114820308788409676\\image16481371002300.png"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25.5pt;width:234pt;" filled="f" coordsize="21600,21600">
            <v:path/>
            <v:fill on="f" focussize="0,0"/>
            <v:stroke/>
            <v:imagedata r:id="rId9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"C:\\Users\\khost\\AppData\\Local\\Temp\\ConnectorClipboard1114820308788409676\\image16481371004381.png"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72.5pt;" filled="f" coordsize="21600,21600">
            <v:path/>
            <v:fill on="f" focussize="0,0"/>
            <v:stroke/>
            <v:imagedata r:id="rId9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"C:\\Users\\khost\\AppData\\Local\\Temp\\ConnectorClipboard1114820308788409676\\image16481371006152.png"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51.5pt;" filled="f" coordsize="21600,21600">
            <v:path/>
            <v:fill on="f" focussize="0,0"/>
            <v:stroke/>
            <v:imagedata r:id="rId9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30pt;width:302.25pt;" filled="f" coordsize="21600,21600">
            <v:path/>
            <v:fill on="f" focussize="0,0"/>
            <v:stroke/>
            <v:imagedata r:id="rId10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"C:\\Users\\khost\\AppData\\Local\\Temp\\ConnectorClipboard1114820308788409676\\image16481371014224.png"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0" type="#_x0000_t75" style="height:31.45pt;width:380.85pt;" filled="f" o:preferrelative="t" stroked="f" coordsize="21600,21600">
            <v:path/>
            <v:fill on="f" focussize="0,0"/>
            <v:stroke on="f"/>
            <v:imagedata r:id="rId10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получаем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26.25pt;width:233.25pt;" filled="f" coordsize="21600,21600">
            <v:path/>
            <v:fill on="f" focussize="0,0"/>
            <v:stroke/>
            <v:imagedata r:id="rId10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"C:\\Users\\khost\\AppData\\Local\\Temp\\ConnectorClipboard1114820308788409676\\image16481371016906.png"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32.25pt;width:46.5pt;" filled="f" coordsize="21600,21600">
            <v:path/>
            <v:fill on="f" focussize="0,0"/>
            <v:stroke/>
            <v:imagedata r:id="rId10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"C:\\Users\\khost\\AppData\\Local\\Temp\\ConnectorClipboard1114820308788409676\\image16481371018747.png"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57pt;width:119.25pt;" filled="f" coordsize="21600,21600">
            <v:path/>
            <v:fill on="f" focussize="0,0"/>
            <v:stroke/>
            <v:imagedata r:id="rId10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"C:\\Users\\khost\\AppData\\Local\\Temp\\ConnectorClipboard1114820308788409676\\image16481371020938.png"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51.75pt;width:284.25pt;" filled="f" coordsize="21600,21600">
            <v:path/>
            <v:fill on="f" focussize="0,0"/>
            <v:stroke/>
            <v:imagedata r:id="rId10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"C:\\Users\\khost\\AppData\\Local\\Temp\\ConnectorClipboard2786277316865715369\\image16482201269830.png"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7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"C:\\Users\\khost\\AppData\\Local\\Temp\\ConnectorClipboard1114820308788409676\\image164813710226510.png"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17.25pt;width:65.25pt;" filled="f" coordsize="21600,21600">
            <v:path/>
            <v:fill on="f" focussize="0,0"/>
            <v:stroke/>
            <v:imagedata r:id="rId10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"C:\\Users\\khost\\AppData\\Local\\Temp\\ConnectorClipboard1114820308788409676\\image164813710246211.png"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30pt;width:313.5pt;" filled="f" coordsize="21600,21600">
            <v:path/>
            <v:fill on="f" focussize="0,0"/>
            <v:stroke/>
            <v:imagedata r:id="rId10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"C:\\Users\\khost\\AppData\\Local\\Temp\\ConnectorClipboard1114820308788409676\\image164813710269812.png"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36pt;width:270pt;" filled="f" coordsize="21600,21600">
            <v:path/>
            <v:fill on="f" focussize="0,0"/>
            <v:stroke/>
            <v:imagedata r:id="rId10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"C:\\Users\\khost\\AppData\\Local\\Temp\\ConnectorClipboard6066085952686076429\\image16481528472980.png"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1" o:spt="75" alt="IMG_256" type="#_x0000_t75" style="height:31.85pt;width:370.25pt;" filled="f" o:preferrelative="t" stroked="f" coordsize="21600,21600">
            <v:path/>
            <v:fill on="f" focussize="0,0"/>
            <v:stroke on="f"/>
            <v:imagedata r:id="rId11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расстояние, на котором амплитуда напряжённости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"C:\\Users\\khost\\AppData\\Local\\Temp\\ConnectorClipboard1114820308788409676\\image164813710326715.png"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8.5pt;width:351pt;" filled="f" coordsize="21600,21600">
            <v:path/>
            <v:fill on="f" focussize="0,0"/>
            <v:stroke/>
            <v:imagedata r:id="rId11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"C:\\Users\\khost\\AppData\\Local\\Temp\\ConnectorClipboard1114820308788409676\\image164813710338616.png"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25.5pt;width:151.5pt;" filled="f" coordsize="21600,21600">
            <v:path/>
            <v:fill on="f" focussize="0,0"/>
            <v:stroke/>
            <v:imagedata r:id="rId11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3D65A60"/>
    <w:rsid w:val="05A9388D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1E353DA6"/>
    <w:rsid w:val="214F3889"/>
    <w:rsid w:val="22300CEA"/>
    <w:rsid w:val="22974EDE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26B2370"/>
    <w:rsid w:val="550267BC"/>
    <w:rsid w:val="577A5FFE"/>
    <w:rsid w:val="57F70059"/>
    <w:rsid w:val="5EBA292E"/>
    <w:rsid w:val="60945E80"/>
    <w:rsid w:val="63DB1C9A"/>
    <w:rsid w:val="6ADE48FF"/>
    <w:rsid w:val="6AF0172E"/>
    <w:rsid w:val="6EE35518"/>
    <w:rsid w:val="6F326BA5"/>
    <w:rsid w:val="714E202D"/>
    <w:rsid w:val="72010CBE"/>
    <w:rsid w:val="72757545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4" Type="http://schemas.openxmlformats.org/officeDocument/2006/relationships/fontTable" Target="fontTable.xml"/><Relationship Id="rId113" Type="http://schemas.openxmlformats.org/officeDocument/2006/relationships/numbering" Target="numbering.xml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20</Pages>
  <Words>1344</Words>
  <Characters>8197</Characters>
  <Lines>0</Lines>
  <Paragraphs>0</Paragraphs>
  <TotalTime>2</TotalTime>
  <ScaleCrop>false</ScaleCrop>
  <LinksUpToDate>false</LinksUpToDate>
  <CharactersWithSpaces>9447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2022-03-25T15:25:33Z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