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Перечень вопросов рубежного контроля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 дисциплине «Электродинамика и распространение радиоволн»</w:t>
      </w:r>
    </w:p>
    <w:p>
      <w:pPr>
        <w:widowControl w:val="0"/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 w:val="0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Прямоугольный объемный резонатор. Типы колебаний.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Круглый объемный резонатор. Типы колебаний.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Добротность объемных резонаторов.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Диапазоны радиоволн.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Распространение радиоволн вблизи поверхности Земли. Поверхностная и пространственная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Расстояние прямой видимости.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Влияние сферичности Земли на распространение радиоволн.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Поле излучателя, поднятого над плоской поверхностью.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=====================================================================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Строение и параметры среды земной атмосферы (тропосферы и ионосферы).</w:t>
      </w:r>
    </w:p>
    <w:bookmarkEnd w:id="0"/>
    <w:p>
      <w:pPr>
        <w:bidi w:val="0"/>
      </w:pPr>
      <w:r>
        <w:rPr>
          <w:lang w:val="en-US" w:eastAsia="zh-CN"/>
        </w:rPr>
        <w:t xml:space="preserve">Атмосфера Земли представляет собой смесь </w:t>
      </w:r>
      <w:r>
        <w:rPr>
          <w:rFonts w:hint="default"/>
          <w:lang w:val="en-US" w:eastAsia="zh-CN"/>
        </w:rPr>
        <w:t xml:space="preserve">молекулярного азота (78 %) и молекулярного кислорода (21 %). На долю прочих компонентов, главным образом водяного пара и некоторых инертных газов, приходится лишь 1 % .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Физические параметры атмосферы Земли весьма сильно зависят от высоты. По этой причине общепринято рассматривать атмосферу как объединение двух областей: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нижней атмосферы - области с высотами от нуля до 60 км</w:t>
      </w:r>
      <w:r>
        <w:rPr>
          <w:rFonts w:hint="default"/>
          <w:lang w:val="ru-RU" w:eastAsia="zh-CN"/>
        </w:rPr>
        <w:t xml:space="preserve">. </w:t>
      </w:r>
      <w:r>
        <w:rPr>
          <w:rFonts w:hint="default"/>
          <w:lang w:val="en-US" w:eastAsia="zh-CN"/>
        </w:rPr>
        <w:t>В свою очередь, нижняя атмосфера делится на тропосферу (высоты до 15 км) и стратосферу (высоты от 15 до 60 км).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Физические процессы в тропосфере и стратосфере </w:t>
      </w:r>
      <w:r>
        <w:rPr>
          <w:rFonts w:hint="default"/>
          <w:lang w:val="en-US" w:eastAsia="zh-CN"/>
        </w:rPr>
        <w:t xml:space="preserve">определяют собой погодные и климатические явления на Земле. Они связаны с интенсивным массо- и теплообменом, а также переносом больших воздушных масс. 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верхней атмосферы, которая располагается в интервале высот от 60 до 20 000 км. </w:t>
      </w:r>
    </w:p>
    <w:p>
      <w:pPr>
        <w:bidi w:val="0"/>
      </w:pPr>
      <w:r>
        <w:rPr>
          <w:rFonts w:hint="default"/>
          <w:lang w:val="en-US" w:eastAsia="zh-CN"/>
        </w:rPr>
        <w:t>Верхняя атмосфера Земли, чаще называемая ионосферой, подвергается интенсивному облучению Солнца и других космических источников. За счет этого происходит ионизация атомов газов, что существенным образом влияет на характер распространения радиоволн в ионосфере.</w:t>
      </w:r>
    </w:p>
    <w:p>
      <w:pPr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Параметры: 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Внутри атмосферы существует гидростатическое давление р</w:t>
      </w:r>
      <w:r>
        <w:rPr>
          <w:rFonts w:hint="default"/>
          <w:lang w:val="en-US" w:eastAsia="zh-CN"/>
        </w:rPr>
        <w:t>, которое в средних широтах на уровне Мирового океана составляет около 0,1 МПа. С увеличением высоты в тропосфере давление воздуха падает приблизительно по линейному закону со скоростью 12 кПа/км. В ионосфере давление воздуха с ростом высоты падает по экспоненциальному закону, т. е. еще более резко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ru-RU"/>
        </w:rPr>
      </w:pPr>
      <w:r>
        <w:rPr>
          <w:highlight w:val="yellow"/>
          <w:lang w:val="en-US" w:eastAsia="zh-CN"/>
        </w:rPr>
        <w:t xml:space="preserve">Вторым физическим параметром атмосферного </w:t>
      </w:r>
      <w:r>
        <w:rPr>
          <w:rFonts w:hint="default"/>
          <w:highlight w:val="yellow"/>
          <w:lang w:val="en-US" w:eastAsia="zh-CN"/>
        </w:rPr>
        <w:t>воздуха служит его абсолютная температура Т.</w:t>
      </w:r>
      <w:r>
        <w:rPr>
          <w:rFonts w:hint="default"/>
          <w:lang w:val="en-US" w:eastAsia="zh-CN"/>
        </w:rPr>
        <w:t xml:space="preserve"> Измерения показывают, что температура воздуха на поверхности Земли составляет в среднем 300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К. При увеличении высоты температура меняется по сложному немонотонному закону, падая до 200 К на верхней границе стратосферы. В ионосфере температура газа непрерывно растет, достигая 1200 К на высотах порядка 1000 км</w:t>
      </w:r>
      <w:r>
        <w:rPr>
          <w:rFonts w:hint="default"/>
          <w:lang w:val="ru-RU" w:eastAsia="zh-CN"/>
        </w:rPr>
        <w:t>.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Виды тропосферной рефракции.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Тропосфера является неоднородной средой в смысле </w:t>
      </w:r>
      <w:r>
        <w:rPr>
          <w:rFonts w:hint="default"/>
          <w:lang w:val="en-US" w:eastAsia="zh-CN"/>
        </w:rPr>
        <w:t>диэлектрической проницаемости. Величина последней определяется плотностью атмосферы и присутствием водяных паров; у поверхности земли ε ≈ (1+6,5•10-8) и изменяется с высотой. В результате этого возникает рефракция.</w:t>
      </w:r>
    </w:p>
    <w:p>
      <w:pPr>
        <w:bidi w:val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938520" cy="2828290"/>
            <wp:effectExtent l="0" t="0" r="5080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Рассеяние радиоволн неоднородностями в атмосфере.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Механизмы ослабления напряженности поля в атмосфере.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>Первый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: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Ионосферный механизм распространения - когда волна отражается от ионосферы.</w:t>
      </w:r>
    </w:p>
    <w:p>
      <w:pPr>
        <w:numPr>
          <w:numId w:val="0"/>
        </w:numPr>
        <w:spacing w:after="0" w:line="240" w:lineRule="auto"/>
        <w:ind w:leftChars="0"/>
        <w:jc w:val="both"/>
      </w:pPr>
      <w:r>
        <w:drawing>
          <wp:inline distT="0" distB="0" distL="114300" distR="114300">
            <wp:extent cx="5937885" cy="2374900"/>
            <wp:effectExtent l="0" t="0" r="5715" b="254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 xml:space="preserve">Важно отметить, что чисто ионосферный механизм </w:t>
      </w:r>
      <w:r>
        <w:rPr>
          <w:rFonts w:hint="default"/>
          <w:lang w:val="en-US" w:eastAsia="zh-CN"/>
        </w:rPr>
        <w:t>распространения коротких волн приводит к тому, что лучи принципиально не могут попасть в точки земной поверхности, находящиеся примерно под областью отражения. Как следствие, электромагнитное поле здесь отсутствует. Такие участки вдоль трассы называют зонами молчания.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936615" cy="3375660"/>
            <wp:effectExtent l="0" t="0" r="6985" b="762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Второй: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(УКВ - ультра короткие волны)</w:t>
      </w:r>
    </w:p>
    <w:p>
      <w:pPr>
        <w:numPr>
          <w:numId w:val="0"/>
        </w:numPr>
        <w:spacing w:after="0" w:line="240" w:lineRule="auto"/>
        <w:ind w:leftChars="0"/>
        <w:jc w:val="both"/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5936615" cy="3992245"/>
            <wp:effectExtent l="0" t="0" r="6985" b="6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Множитель ослабления.</w:t>
      </w:r>
    </w:p>
    <w:p>
      <w:pPr>
        <w:numPr>
          <w:numId w:val="0"/>
        </w:numPr>
        <w:spacing w:after="0" w:line="240" w:lineRule="auto"/>
        <w:ind w:leftChars="0"/>
        <w:jc w:val="both"/>
      </w:pPr>
      <w:r>
        <w:drawing>
          <wp:inline distT="0" distB="0" distL="114300" distR="114300">
            <wp:extent cx="5937885" cy="3684270"/>
            <wp:effectExtent l="0" t="0" r="5715" b="381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Chars="0"/>
        <w:jc w:val="both"/>
      </w:pPr>
      <w:r>
        <w:drawing>
          <wp:inline distT="0" distB="0" distL="114300" distR="114300">
            <wp:extent cx="5940425" cy="3476625"/>
            <wp:effectExtent l="0" t="0" r="3175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Замирания радиосигналов и борьба с ними.</w:t>
      </w:r>
    </w:p>
    <w:p>
      <w:pPr>
        <w:bidi w:val="0"/>
      </w:pPr>
      <w:r>
        <w:rPr>
          <w:lang w:val="en-US" w:eastAsia="zh-CN"/>
        </w:rPr>
        <w:t xml:space="preserve">Работа средневолновых радиоканалов осложняется </w:t>
      </w:r>
      <w:r>
        <w:rPr>
          <w:rFonts w:hint="default"/>
          <w:lang w:val="en-US" w:eastAsia="zh-CN"/>
        </w:rPr>
        <w:t>так называемыми замираниями. Сущность этого явления заключается в следующем. Ионосферные слои всегда неоднородны, т. е. представляют собой хаотические чередования пространственных областей с повышенной и пониженной электронной концентрацией. Эти области перемещаются под действием сильных ветров, постоянно присутствующих на больших высотах. Если передающая антенна имеет невысокую направленность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 xml:space="preserve">и излучает волны в широком интервале углов, то возможна ситуация, когда в точку приема одновременно приходят несколько лучей, отраженных от разных </w:t>
      </w:r>
    </w:p>
    <w:p>
      <w:pPr>
        <w:bidi w:val="0"/>
      </w:pPr>
      <w:r>
        <w:rPr>
          <w:rFonts w:hint="default"/>
          <w:lang w:val="en-US" w:eastAsia="zh-CN"/>
        </w:rPr>
        <w:t>неоднородностей.</w:t>
      </w:r>
    </w:p>
    <w:p>
      <w:pPr>
        <w:bidi w:val="0"/>
      </w:pPr>
      <w:r>
        <w:drawing>
          <wp:inline distT="0" distB="0" distL="114300" distR="114300">
            <wp:extent cx="5934710" cy="3596640"/>
            <wp:effectExtent l="0" t="0" r="889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 xml:space="preserve">Частично ликвидировать замирания удается в том </w:t>
      </w:r>
      <w:r>
        <w:rPr>
          <w:rFonts w:hint="default"/>
          <w:lang w:val="en-US" w:eastAsia="zh-CN"/>
        </w:rPr>
        <w:t>случае, если приемник имеет достаточный запас усиления до детектора и снабжен системой автоматической регулировки усиления (АРУ). Радикальным способом борьбы с замираниями служит прием на несколько одинаковых антенн, разнесенных в пространстве на несколько длин волн, с последующим сложением сигналов.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Распространение радиоволн КВ диапазона с учетом влияния ионосферы.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Электромагнитные волны </w:t>
      </w:r>
      <w:r>
        <w:rPr>
          <w:rFonts w:hint="default"/>
          <w:lang w:val="en-US" w:eastAsia="zh-CN"/>
        </w:rPr>
        <w:t>КВ-диапазона могут испытывать целый ряд скачков, т. е. последовательных отражений от ионосферы и от поверхности Земли. Это дает возможность существенно увеличивать протяженность канала, а при благоприятных условиях даже поддерживать радиосвязь между антиподами, т. е. корреспондентами, располагающимися на одной прямой, проходящей через центр Земли.</w:t>
      </w:r>
    </w:p>
    <w:p>
      <w:pPr>
        <w:bidi w:val="0"/>
      </w:pPr>
      <w:r>
        <w:drawing>
          <wp:inline distT="0" distB="0" distL="114300" distR="114300">
            <wp:extent cx="3116580" cy="3154680"/>
            <wp:effectExtent l="0" t="0" r="762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en-US" w:eastAsia="zh-CN"/>
        </w:rPr>
        <w:t xml:space="preserve">Распространение волн КВ-диапазона на большие </w:t>
      </w:r>
      <w:r>
        <w:rPr>
          <w:rFonts w:hint="default"/>
          <w:lang w:val="en-US" w:eastAsia="zh-CN"/>
        </w:rPr>
        <w:t>расстояния обычно сопровождается глубокими замираниями, которые серьезно осложняют работу радиоканалов и наряду с интенсивными помехами препятствуют высококачественному радиовещанию на волнах этого диапазона. Большие сложности возникают также из-за исключительно высокой плотности размещения передатчиков в этом участке спектра.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Особенности распространения радиоволн различных диапазонов.</w:t>
      </w: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684632"/>
    <w:multiLevelType w:val="singleLevel"/>
    <w:tmpl w:val="C668463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DBF0F95"/>
    <w:multiLevelType w:val="singleLevel"/>
    <w:tmpl w:val="0DBF0F9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0E34158A"/>
    <w:multiLevelType w:val="singleLevel"/>
    <w:tmpl w:val="0E34158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ascii="Times New Roman" w:hAnsi="Times New Roman" w:cs="Times New Roman"/>
        <w:b w:val="0"/>
        <w:i w:val="0"/>
        <w:sz w:val="24"/>
        <w:szCs w:val="28"/>
      </w:rPr>
    </w:lvl>
  </w:abstractNum>
  <w:abstractNum w:abstractNumId="3">
    <w:nsid w:val="704E5F07"/>
    <w:multiLevelType w:val="singleLevel"/>
    <w:tmpl w:val="704E5F0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  <w:lvlOverride w:ilvl="0">
      <w:startOverride w:val="1"/>
    </w:lvlOverride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640EF"/>
    <w:rsid w:val="00013C28"/>
    <w:rsid w:val="000640EF"/>
    <w:rsid w:val="0006482E"/>
    <w:rsid w:val="000B0B1B"/>
    <w:rsid w:val="00305494"/>
    <w:rsid w:val="00BF756B"/>
    <w:rsid w:val="00E30640"/>
    <w:rsid w:val="2B797168"/>
    <w:rsid w:val="4470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1</Pages>
  <Words>130</Words>
  <Characters>741</Characters>
  <Lines>6</Lines>
  <Paragraphs>1</Paragraphs>
  <TotalTime>29</TotalTime>
  <ScaleCrop>false</ScaleCrop>
  <LinksUpToDate>false</LinksUpToDate>
  <CharactersWithSpaces>870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2018-05-25T07:12:00Z</dcterms:created>
  <dc:creator>YSRusov</dc:creator>
  <cp:lastModifiedBy>khost</cp:lastModifiedBy>
  <cp:lastPrinted>2021-05-18T16:03:00Z</cp:lastPrinted>
  <dcterms:modified xsi:type="dcterms:W3CDTF">2022-05-04T11:21:00Z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EDA696ECE4004F2B949D551C130CF91C</vt:lpwstr>
  </property>
</Properties>
</file>