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РЛ1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Доцент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18238-72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Линия передачи сверхвысоких частот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Линия передачи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)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Устройство, ограничивающее область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распространения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электромагнитных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колебаний и направляющее поток сверхвысокоча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тотной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электромагнитной энергии в заданном направлении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Открытая линия передачи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Линия передачи, поперечное сечение которой не имеет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замкнутого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проводящего контура, охватывающего область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электромагнитной энергии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Гибридная волна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Электромагнитная волна, векторы электрического 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магнитного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полей которой имеют отличные от нуля поперечные и про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дольные составляющие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Критическая частота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Наименьшая частота, при которой возможно распространение данного типа волны в линии передачи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Вносимое ослабление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десятикратное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значение десятичного или половина натура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ль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ного логарифма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отношения мощности падающей волны 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выходе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 выключении из тракта некоторой его части к мощности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падающей волны на том же выходе при включении этой части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24375-80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Радиосвязь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э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лектросвязь,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осуществляемая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посредством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радиоволн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Космическая радиосвязь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адиосвязь, в которой используется од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или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несколько космических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радиостанций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или один или несколько отражающих спутников, или другие космические объект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Активная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етрансляция радиосигнала,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включающая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его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приём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преобразование,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усиление и излучение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Пассивная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етрансляция радиосигнала пут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отражения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или преломления, или рассеяния радиоволн в устройствах, телах или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искусственных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средах с целью изменения направления 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Область тени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зо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на земной поверхности,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окружающая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передающую антенну и лежащая за пределами расстояния прямой видимости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Условие.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Положительный заряд </w:t>
      </w:r>
      <w:r>
        <w:rPr>
          <w:rStyle w:val="8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q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равномерно распределен по объему шара радиуса </w:t>
      </w:r>
      <w:r>
        <w:rPr>
          <w:rStyle w:val="8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а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Style w:val="9"/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u w:val="none"/>
          <w:lang w:val="en-US" w:eastAsia="zh-CN" w:bidi="ar"/>
        </w:rPr>
        <w:t>Определить напряженность электрического поля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, </w:t>
      </w:r>
      <w:r>
        <w:rPr>
          <w:rStyle w:val="9"/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u w:val="none"/>
          <w:lang w:val="en-US" w:eastAsia="zh-CN" w:bidi="ar"/>
        </w:rPr>
        <w:t>электрическую индукцию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 и </w:t>
      </w:r>
      <w:r>
        <w:rPr>
          <w:rStyle w:val="9"/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u w:val="none"/>
          <w:lang w:val="en-US" w:eastAsia="zh-CN" w:bidi="ar"/>
        </w:rPr>
        <w:t>скалярный потенциал внутри и вне шара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Диэлектрическая проницаемость материала </w:t>
      </w:r>
      <w:r>
        <w:rPr>
          <w:rStyle w:val="8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εа1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окружающей среды </w:t>
      </w:r>
      <w:r>
        <w:rPr>
          <w:rStyle w:val="8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εа2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Построить зависимости </w:t>
      </w:r>
      <w:r>
        <w:rPr>
          <w:rStyle w:val="8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E(r), D(r), (r),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указать характерные особенности графиков и причину их появления. Провести проверку граничных условий на границе раздела сред. Исходные данные: </w:t>
      </w:r>
      <w:r>
        <w:rPr>
          <w:rStyle w:val="8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[мм] = 0,029; </w:t>
      </w:r>
      <w:r>
        <w:rPr>
          <w:rStyle w:val="8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q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[Кл] = 0,6; </w:t>
      </w:r>
      <w:r>
        <w:rPr>
          <w:rStyle w:val="8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εа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= </w:t>
      </w:r>
      <w:r>
        <w:rPr>
          <w:rStyle w:val="8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ε0*εr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Style w:val="8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εr1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= 3,2; </w:t>
      </w:r>
      <w:r>
        <w:rPr>
          <w:rStyle w:val="8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εr2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= 1.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R = a. Так как у нас есть две разные среды, то для начала обозначим </w:t>
      </w:r>
      <w:r>
        <w:rPr>
          <w:rStyle w:val="10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k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в зависимости от r</w:t>
      </w:r>
      <w:r>
        <w:rPr>
          <w:rStyle w:val="10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100" w:firstLineChars="7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"C:\\Users\\khost\\AppData\\Local\\Temp\\ConnectorClipboard5878120035454666847\\image16465622618630.png"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25" o:spt="75" type="#_x0000_t75" style="height:27pt;width:42.75pt;" filled="f" coordsize="21600,21600">
            <v:path/>
            <v:fill on="f" focussize="0,0"/>
            <v:stroke/>
            <v:imagedata r:id="rId6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при r &gt; R,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"C:\\Users\\khost\\AppData\\Local\\Temp\\ConnectorClipboard5878120035454666847\\image16465622618961.png"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26" o:spt="75" type="#_x0000_t75" style="height:27pt;width:47.25pt;" filled="f" coordsize="21600,21600">
            <v:path/>
            <v:fill on="f" focussize="0,0"/>
            <v:stroke/>
            <v:imagedata r:id="rId7" o:title="IMG_25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при r &lt; R.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Дальше в решении будем учитывать просто k, который припостроении графиков надо будет учесть, по зависимости, которая обозначена выше. Найдем для начала напряженность электрического поля и скалярный потенциал внутри и вне шара. Применим теорему Гаусса. Выберем в качестве замкнутый шар радиуса r &gt; R (рис.). Очевидно, что напряженность наповерхности этого шара будет одинакова по величине и направлена по радиусу. Тогда поток напряженности через него будет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"C:\\Users\\khost\\AppData\\Local\\Temp\\ConnectorClipboard5878120035454666847\\image16465622619172.png"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27" o:spt="75" type="#_x0000_t75" style="height:13.5pt;width:42pt;" filled="f" coordsize="21600,21600">
            <v:path/>
            <v:fill on="f" focussize="0,0"/>
            <v:stroke/>
            <v:imagedata r:id="rId8" o:title="IMG_25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 Согласно теореме Гаусса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360" w:firstLineChars="12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"C:\\Users\\khost\\AppData\\Local\\Temp\\ConnectorClipboard5878120035454666847\\image16465622619513.png"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28" o:spt="75" type="#_x0000_t75" style="height:13.5pt;width:78pt;" filled="f" coordsize="21600,21600">
            <v:path/>
            <v:fill on="f" focussize="0,0"/>
            <v:stroke/>
            <v:imagedata r:id="rId9" o:title="IMG_25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,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откуда следует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"C:\\Users\\khost\\AppData\\Local\\Temp\\ConnectorClipboard5878120035454666847\\image16465622619784.png"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29" o:spt="75" type="#_x0000_t75" style="height:26.25pt;width:53.25pt;" filled="f" coordsize="21600,21600">
            <v:path/>
            <v:fill on="f" focussize="0,0"/>
            <v:stroke/>
            <v:imagedata r:id="rId10" o:title="IMG_26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. Вне шара напряженность поля совпадает с напряженностью заряда, находящегося вцентре, то и потенциал при r &gt; R выразится в виде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500" w:firstLineChars="12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"C:\\Users\\khost\\AppData\\Local\\Temp\\ConnectorClipboard5878120035454666847\\image16465622620115.png"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0" o:spt="75" type="#_x0000_t75" style="height:25.5pt;width:49.5pt;" filled="f" coordsize="21600,21600">
            <v:path/>
            <v:fill on="f" focussize="0,0"/>
            <v:stroke/>
            <v:imagedata r:id="rId11" o:title="IMG_26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.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Чтобы найти напряженность электрического поля внутри шара, выберем вкачестве замкнутой поверхности сферу радиуса r &lt; R с центром в центре шара.Из симметрии ясно, что напряженность поля направлена по радиусу иодинакова по величине на всей поверхности сферы. Из теоремы Гауссаследует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"C:\\Users\\khost\\AppData\\Local\\Temp\\ConnectorClipboard5878120035454666847\\image16465622620736.png"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1" o:spt="75" type="#_x0000_t75" style="height:13.5pt;width:105pt;" filled="f" coordsize="21600,21600">
            <v:path/>
            <v:fill on="f" focussize="0,0"/>
            <v:stroke/>
            <v:imagedata r:id="rId12" o:title="IMG_26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,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где q(r) – заряд внутри выбранной поверхности. Введем плотность заряда шара ρ. Тогда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660" w:firstLineChars="9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"C:\\Users\\khost\\AppData\\Local\\Temp\\ConnectorClipboard5878120035454666847\\image16465622621187.png"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2" o:spt="75" type="#_x0000_t75" style="height:25.5pt;width:66.75pt;" filled="f" coordsize="21600,21600">
            <v:path/>
            <v:fill on="f" focussize="0,0"/>
            <v:stroke/>
            <v:imagedata r:id="rId13" o:title="IMG_263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и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"C:\\Users\\khost\\AppData\\Local\\Temp\\ConnectorClipboard5878120035454666847\\image16465622621678.png"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3" o:spt="75" type="#_x0000_t75" style="height:26.25pt;width:75pt;" filled="f" coordsize="21600,21600">
            <v:path/>
            <v:fill on="f" focussize="0,0"/>
            <v:stroke/>
            <v:imagedata r:id="rId14" o:title="IMG_26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"C:\\Users\\khost\\AppData\\Local\\Temp\\ConnectorClipboard5878120035454666847\\image16465622621879.png"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4" o:spt="75" type="#_x0000_t75" style="height:25.5pt;width:30.75pt;" filled="f" coordsize="21600,21600">
            <v:path/>
            <v:fill on="f" focussize="0,0"/>
            <v:stroke/>
            <v:imagedata r:id="rId15" o:title="IMG_265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.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Плотность заряда равна полному заряду, деленному на объем шара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780" w:firstLineChars="13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"C:\\Users\\khost\\AppData\\Local\\Temp\\ConnectorClipboard5878120035454666847\\image164656226221510.png"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5" o:spt="75" type="#_x0000_t75" style="height:26.25pt;width:45.75pt;" filled="f" coordsize="21600,21600">
            <v:path/>
            <v:fill on="f" focussize="0,0"/>
            <v:stroke/>
            <v:imagedata r:id="rId16" o:title="IMG_26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.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Для напряженности поля внутри шара получим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780" w:firstLineChars="13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"C:\\Users\\khost\\AppData\\Local\\Temp\\ConnectorClipboard5878120035454666847\\image164656226223011.png"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6" o:spt="75" type="#_x0000_t75" style="height:26.25pt;width:49.5pt;" filled="f" coordsize="21600,21600">
            <v:path/>
            <v:fill on="f" focussize="0,0"/>
            <v:stroke/>
            <v:imagedata r:id="rId17" o:title="IMG_273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Найдем потенциал внутри шара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080" w:firstLineChars="11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"C:\\Users\\khost\\AppData\\Local\\Temp\\ConnectorClipboard5878120035454666847\\image164656226231012.png"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7" o:spt="75" type="#_x0000_t75" style="height:26.25pt;width:147pt;" filled="f" coordsize="21600,21600">
            <v:path/>
            <v:fill on="f" focussize="0,0"/>
            <v:stroke/>
            <v:imagedata r:id="rId18" o:title="IMG_26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.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Первый интеграл имеет смысл работы по переносу единичного положительногозаряда из бесконечности до поверхности шара и равен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"C:\\Users\\khost\\AppData\\Local\\Temp\\ConnectorClipboard5878120035454666847\\image164656226231813.png"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8" o:spt="75" type="#_x0000_t75" style="height:25.5pt;width:12.75pt;" filled="f" coordsize="21600,21600">
            <v:path/>
            <v:fill on="f" focussize="0,0"/>
            <v:stroke/>
            <v:imagedata r:id="rId19" o:title="IMG_26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Второй член будет равен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"C:\\Users\\khost\\AppData\\Local\\Temp\\ConnectorClipboard5878120035454666847\\image164656226237414.png"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9" o:spt="75" type="#_x0000_t75" style="height:27pt;width:145.5pt;" filled="f" coordsize="21600,21600">
            <v:path/>
            <v:fill on="f" focussize="0,0"/>
            <v:stroke/>
            <v:imagedata r:id="rId20" o:title="IMG_27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Значение потенциала внутри шара определится выражением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500" w:firstLineChars="12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"C:\\Users\\khost\\AppData\\Local\\Temp\\ConnectorClipboard5878120035454666847\\image164656226242115.png"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0" o:spt="75" type="#_x0000_t75" style="height:27pt;width:95.25pt;" filled="f" coordsize="21600,21600">
            <v:path/>
            <v:fill on="f" focussize="0,0"/>
            <v:stroke/>
            <v:imagedata r:id="rId21" o:title="IMG_27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И так подведем итог напряженность электрического поля и скалярный потенциал внутри и вне шара.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100" w:firstLineChars="7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"C:\\Users\\khost\\AppData\\Local\\Temp\\ConnectorClipboard5878120035454666847\\image164656226243816.png"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1" o:spt="75" type="#_x0000_t75" style="height:26.25pt;width:44.25pt;" filled="f" coordsize="21600,21600">
            <v:path/>
            <v:fill on="f" focussize="0,0"/>
            <v:stroke/>
            <v:imagedata r:id="rId22" o:title="IMG_27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при r &gt; R,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"C:\\Users\\khost\\AppData\\Local\\Temp\\ConnectorClipboard5878120035454666847\\image164656226245517.png"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2" o:spt="75" type="#_x0000_t75" style="height:26.25pt;width:49.5pt;" filled="f" coordsize="21600,21600">
            <v:path/>
            <v:fill on="f" focussize="0,0"/>
            <v:stroke/>
            <v:imagedata r:id="rId17" o:title="IMG_273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при r &lt; R , и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100" w:firstLineChars="7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"C:\\Users\\khost\\AppData\\Local\\Temp\\ConnectorClipboard5878120035454666847\\image164656226247318.png"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3" o:spt="75" type="#_x0000_t75" style="height:25.5pt;width:36pt;" filled="f" coordsize="21600,21600">
            <v:path/>
            <v:fill on="f" focussize="0,0"/>
            <v:stroke/>
            <v:imagedata r:id="rId23" o:title="IMG_27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при r &gt; R,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"C:\\Users\\khost\\AppData\\Local\\Temp\\ConnectorClipboard5878120035454666847\\image164656226250119.png"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4" o:spt="75" type="#_x0000_t75" style="height:27pt;width:81.75pt;" filled="f" coordsize="21600,21600">
            <v:path/>
            <v:fill on="f" focussize="0,0"/>
            <v:stroke/>
            <v:imagedata r:id="rId24" o:title="IMG_275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при r &lt; R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Теперь найдем электрическую индукцию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1960" w:firstLineChars="7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"C:\\Users\\khost\\AppData\\Local\\Temp\\ConnectorClipboard5878120035454666847\\image164656226261320.png"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5" o:spt="75" type="#_x0000_t75" style="height:14.25pt;width:225.75pt;" filled="f" coordsize="21600,21600">
            <v:path/>
            <v:fill on="f" focussize="0,0"/>
            <v:stroke/>
            <v:imagedata r:id="rId25" o:title="IMG_27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Тогда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1960" w:firstLineChars="7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"C:\\Users\\khost\\AppData\\Local\\Temp\\ConnectorClipboard5878120035454666847\\image164656226263321.png"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6" o:spt="75" type="#_x0000_t75" style="height:14.25pt;width:41.25pt;" filled="f" coordsize="21600,21600">
            <v:path/>
            <v:fill on="f" focussize="0,0"/>
            <v:stroke/>
            <v:imagedata r:id="rId26" o:title="IMG_27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при r &gt; R,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"C:\\Users\\khost\\AppData\\Local\\Temp\\ConnectorClipboard5878120035454666847\\image164656226265722.png"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7" o:spt="75" type="#_x0000_t75" style="height:14.25pt;width:46.5pt;" filled="f" coordsize="21600,21600">
            <v:path/>
            <v:fill on="f" focussize="0,0"/>
            <v:stroke/>
            <v:imagedata r:id="rId27" o:title="IMG_27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при r &lt; R.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pict>
          <v:shape id="_x0000_i1048" o:spt="75" alt="E_gr_true" type="#_x0000_t75" style="height:314.9pt;width:420pt;" filled="f" o:preferrelative="t" stroked="f" coordsize="21600,21600">
            <v:path/>
            <v:fill on="f" focussize="0,0"/>
            <v:stroke on="f"/>
            <v:imagedata r:id="rId28" o:title="E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1.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E(r 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pict>
          <v:shape id="_x0000_i1049" o:spt="75" alt="Phi_gr_true" type="#_x0000_t75" style="height:314.9pt;width:420pt;" filled="f" o:preferrelative="t" stroked="f" coordsize="21600,21600">
            <v:path/>
            <v:fill on="f" focussize="0,0"/>
            <v:stroke on="f"/>
            <v:imagedata r:id="rId29" o:title="Phi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2. 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</w:rPr>
        <w:instrText xml:space="preserve">INCLUDEPICTURE \d "C:\\Users\\khost\\AppData\\Local\\Temp\\ConnectorClipboard1541487295700470762\\image16459624683330.png" \* MERGEFORMATINET </w:instrTex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sz w:val="28"/>
          <w:szCs w:val="28"/>
        </w:rPr>
        <w:pict>
          <v:shape id="_x0000_i1050" o:spt="75" type="#_x0000_t75" style="height:12.75pt;width:9pt;" filled="f" coordsize="21600,21600">
            <v:path/>
            <v:fill on="f" focussize="0,0"/>
            <v:stroke/>
            <v:imagedata r:id="rId30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 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pict>
          <v:shape id="_x0000_i1051" o:spt="75" alt="D_gr_true" type="#_x0000_t75" style="height:314.9pt;width:420pt;" filled="f" o:preferrelative="t" stroked="f" coordsize="21600,21600">
            <v:path/>
            <v:fill on="f" focussize="0,0"/>
            <v:stroke on="f"/>
            <v:imagedata r:id="rId31" o:title="D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 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3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По бесконечно длинному цилиндрическому проводнику радиуса </w:t>
      </w:r>
      <w:r>
        <w:rPr>
          <w:rStyle w:val="11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протекает постоянный ток </w:t>
      </w:r>
      <w:r>
        <w:rPr>
          <w:rStyle w:val="11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I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равномерно распределенный по площади поперечного сечения. </w:t>
      </w:r>
      <w:r>
        <w:rPr>
          <w:rStyle w:val="12"/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lang w:val="en-US" w:eastAsia="zh-CN" w:bidi="ar"/>
        </w:rPr>
        <w:t>Построить зависимости напряженности и индукции магнитного поля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</w:t>
      </w:r>
      <w:r>
        <w:rPr>
          <w:rStyle w:val="11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H(r)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и </w:t>
      </w:r>
      <w:r>
        <w:rPr>
          <w:rStyle w:val="11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B(r)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создаваемого этим током в однородной среде с </w:t>
      </w:r>
      <w:r>
        <w:rPr>
          <w:rStyle w:val="11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μr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= 1. Исходные данные: </w:t>
      </w:r>
      <w:r>
        <w:rPr>
          <w:rStyle w:val="11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I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[A] = 0,1·N+M, </w:t>
      </w:r>
      <w:r>
        <w:rPr>
          <w:rStyle w:val="11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[мм] = 2+0,1·N.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after="210" w:afterAutospacing="0" w:line="255" w:lineRule="atLeast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"C:\\Users\\khost\\AppData\\Local\\Temp\\ConnectorClipboard5878120035454666847\\image16465891669770.jpeg"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8" o:spt="75" type="#_x0000_t75" style="height:237.75pt;width:300.75pt;" filled="f" coordsize="21600,21600">
            <v:path/>
            <v:fill on="f" focussize="0,0"/>
            <v:stroke/>
            <v:imagedata r:id="rId32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Рис.1 общая схема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Учтем первое уравнение Максвелла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800" w:firstLineChars="10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"C:\\Users\\khost\\AppData\\Local\\Temp\\ConnectorClipboard5878120035454666847\\image16465891670681.png"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3" o:spt="75" type="#_x0000_t75" style="height:30pt;width:150.75pt;" filled="f" coordsize="21600,21600">
            <v:path/>
            <v:fill on="f" focussize="0,0"/>
            <v:stroke/>
            <v:imagedata r:id="rId33" o:title="IMG_25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Пусть по бесконечно длинному цилиндрическому проводу радиуса </w:t>
      </w:r>
      <w:r>
        <w:rPr>
          <w:rStyle w:val="13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про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текает по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стоянный ток I . Возьмем окружность за контур L т.к. она обладает осевой симметрией(поле по модулю будет одинаковым). А так же центр совпадает с центром поперечного сечения в результате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780" w:firstLineChars="13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"C:\\Users\\khost\\AppData\\Local\\Temp\\ConnectorClipboard5878120035454666847\\image16465891670792.png"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4" o:spt="75" type="#_x0000_t75" style="height:12.75pt;width:49.5pt;" filled="f" coordsize="21600,21600">
            <v:path/>
            <v:fill on="f" focussize="0,0"/>
            <v:stroke/>
            <v:imagedata r:id="rId34" o:title="IMG_25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Так как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"C:\\Users\\khost\\AppData\\Local\\Temp\\ConnectorClipboard5878120035454666847\\image16465891670893.png"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5" o:spt="75" type="#_x0000_t75" style="height:21.75pt;width:12.75pt;" filled="f" coordsize="21600,21600">
            <v:path/>
            <v:fill on="f" focussize="0,0"/>
            <v:stroke/>
            <v:imagedata r:id="rId35" o:title="IMG_25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направлен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по касательной, то при выборе такого контура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"C:\\Users\\khost\\AppData\\Local\\Temp\\ConnectorClipboard5878120035454666847\\image16465891671144.png"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6" o:spt="75" type="#_x0000_t75" style="height:21.75pt;width:33pt;" filled="f" coordsize="21600,21600">
            <v:path/>
            <v:fill on="f" focussize="0,0"/>
            <v:stroke/>
            <v:imagedata r:id="rId36" o:title="IMG_26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 Тогда из первого уравнения Максвелла следует,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что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"C:\\Users\\khost\\AppData\\Local\\Temp\\ConnectorClipboard5878120035454666847\\image16465891671365.png"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7" o:spt="75" type="#_x0000_t75" style="height:21.75pt;width:60.75pt;" filled="f" coordsize="21600,21600">
            <v:path/>
            <v:fill on="f" focussize="0,0"/>
            <v:stroke/>
            <v:imagedata r:id="rId37" o:title="IMG_26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и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"C:\\Users\\khost\\AppData\\Local\\Temp\\ConnectorClipboard5878120035454666847\\image16465891671676.png"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8" o:spt="75" type="#_x0000_t75" style="height:24.75pt;width:90.75pt;" filled="f" coordsize="21600,21600">
            <v:path/>
            <v:fill on="f" focussize="0,0"/>
            <v:stroke/>
            <v:imagedata r:id="rId38" o:title="IMG_26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 тогда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100" w:firstLineChars="7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"C:\\Users\\khost\\AppData\\Local\\Temp\\ConnectorClipboard5878120035454666847\\image16465891672337.png"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9" o:spt="75" type="#_x0000_t75" style="height:24.75pt;width:205.5pt;" filled="f" coordsize="21600,21600">
            <v:path/>
            <v:fill on="f" focussize="0,0"/>
            <v:stroke/>
            <v:imagedata r:id="rId39" o:title="IMG_263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где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"C:\\Users\\khost\\AppData\\Local\\Temp\\ConnectorClipboard5878120035454666847\\image16465891672468.png"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0" o:spt="75" type="#_x0000_t75" style="height:12.75pt;width:25.5pt;" filled="f" coordsize="21600,21600">
            <v:path/>
            <v:fill on="f" focussize="0,0"/>
            <v:stroke/>
            <v:imagedata r:id="rId40" o:title="IMG_26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- не зависит от L. И так теперь мы имеем два случая: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15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instrText xml:space="preserve">INCLUDEPICTURE \d "C:\\Users\\khost\\AppData\\Local\\Temp\\ConnectorClipboard5878120035454666847\\image16465891672699.png"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pict>
          <v:shape id="_x0000_i1061" o:spt="75" type="#_x0000_t75" style="height:25.5pt;width:41.25pt;" filled="f" coordsize="21600,21600">
            <v:path/>
            <v:fill on="f" focussize="0,0"/>
            <v:stroke/>
            <v:imagedata r:id="rId41" o:title="IMG_265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t>, так как ток постоянный и поле соответственно тоже постоянно.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15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instrText xml:space="preserve">INCLUDEPICTURE \d "C:\\Users\\khost\\AppData\\Local\\Temp\\ConnectorClipboard5878120035454666847\\image164658916733010.png"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pict>
          <v:shape id="_x0000_i1062" o:spt="75" type="#_x0000_t75" style="height:24.75pt;width:138pt;" filled="f" coordsize="21600,21600">
            <v:path/>
            <v:fill on="f" focussize="0,0"/>
            <v:stroke/>
            <v:imagedata r:id="rId42" o:title="IMG_26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t xml:space="preserve">, то плотность тока считается постоянной, так как ток постоянный и распределенно равномерно, то ток протекает </w:t>
      </w: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8"/>
          <w:szCs w:val="28"/>
        </w:rPr>
        <w:t>⊥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t>попереченому сечению провода. Тогда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1200" w:leftChars="0" w:firstLine="3500" w:firstLineChars="12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instrText xml:space="preserve">INCLUDEPICTURE \d "C:\\Users\\khost\\AppData\\Local\\Temp\\ConnectorClipboard5878120035454666847\\image164658916737111.png"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pict>
          <v:shape id="_x0000_i1063" o:spt="75" type="#_x0000_t75" style="height:26.25pt;width:73.5pt;" filled="f" coordsize="21600,21600">
            <v:path/>
            <v:fill on="f" focussize="0,0"/>
            <v:stroke/>
            <v:imagedata r:id="rId43" o:title="IMG_26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t>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Для случая 1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"C:\\Users\\khost\\AppData\\Local\\Temp\\ConnectorClipboard5878120035454666847\\image164658916738112.png"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4" o:spt="75" type="#_x0000_t75" style="height:12.75pt;width:26.25pt;" filled="f" coordsize="21600,21600">
            <v:path/>
            <v:fill on="f" focussize="0,0"/>
            <v:stroke/>
            <v:imagedata r:id="rId44" o:title="IMG_26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тогда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240" w:firstLineChars="8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"C:\\Users\\khost\\AppData\\Local\\Temp\\ConnectorClipboard5878120035454666847\\image164658916744413.png"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5" o:spt="75" type="#_x0000_t75" style="height:30.75pt;width:196.5pt;" filled="f" coordsize="21600,21600">
            <v:path/>
            <v:fill on="f" focussize="0,0"/>
            <v:stroke/>
            <v:imagedata r:id="rId45" o:title="IMG_26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тогда из первого уравнения Максвелла следует, что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520" w:firstLineChars="9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"C:\\Users\\khost\\AppData\\Local\\Temp\\ConnectorClipboard5878120035454666847\\image164658916749614.png"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6" o:spt="75" type="#_x0000_t75" style="height:26.25pt;width:159pt;" filled="f" coordsize="21600,21600">
            <v:path/>
            <v:fill on="f" focussize="0,0"/>
            <v:stroke/>
            <v:imagedata r:id="rId46" o:title="IMG_27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а так же, так как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"C:\\Users\\khost\\AppData\\Local\\Temp\\ConnectorClipboard5878120035454666847\\image164658916752415.png"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7" o:spt="75" type="#_x0000_t75" style="height:21.75pt;width:57.75pt;" filled="f" coordsize="21600,21600">
            <v:path/>
            <v:fill on="f" focussize="0,0"/>
            <v:stroke/>
            <v:imagedata r:id="rId47" o:title="IMG_27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 то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360" w:firstLineChars="12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"C:\\Users\\khost\\AppData\\Local\\Temp\\ConnectorClipboard5878120035454666847\\image164658916756416.png"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8" o:spt="75" type="#_x0000_t75" style="height:26.25pt;width:65.25pt;" filled="f" coordsize="21600,21600">
            <v:path/>
            <v:fill on="f" focussize="0,0"/>
            <v:stroke/>
            <v:imagedata r:id="rId48" o:title="IMG_27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Тогда для случая 2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"C:\\Users\\khost\\AppData\\Local\\Temp\\ConnectorClipboard5878120035454666847\\image164658916757417.png"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9" o:spt="75" type="#_x0000_t75" style="height:12.75pt;width:26.25pt;" filled="f" coordsize="21600,21600">
            <v:path/>
            <v:fill on="f" focussize="0,0"/>
            <v:stroke/>
            <v:imagedata r:id="rId49" o:title="IMG_273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 будет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500" w:firstLineChars="12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"C:\\Users\\khost\\AppData\\Local\\Temp\\ConnectorClipboard5878120035454666847\\image164658916760118.png"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0" o:spt="75" type="#_x0000_t75" style="height:24.75pt;width:63.75pt;" filled="f" coordsize="21600,21600">
            <v:path/>
            <v:fill on="f" focussize="0,0"/>
            <v:stroke/>
            <v:imagedata r:id="rId50" o:title="IMG_27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тогда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940" w:firstLineChars="10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"C:\\Users\\khost\\AppData\\Local\\Temp\\ConnectorClipboard5878120035454666847\\image164658916765419.png"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1" o:spt="75" type="#_x0000_t75" style="height:25.5pt;width:143.25pt;" filled="f" coordsize="21600,21600">
            <v:path/>
            <v:fill on="f" focussize="0,0"/>
            <v:stroke/>
            <v:imagedata r:id="rId51" o:title="IMG_275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а так же, так как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"C:\\Users\\khost\\AppData\\Local\\Temp\\ConnectorClipboard5878120035454666847\\image164658916768720.png"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2" o:spt="75" type="#_x0000_t75" style="height:21.75pt;width:57.75pt;" filled="f" coordsize="21600,21600">
            <v:path/>
            <v:fill on="f" focussize="0,0"/>
            <v:stroke/>
            <v:imagedata r:id="rId47" o:title="IMG_27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 то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780" w:firstLineChars="13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"C:\\Users\\khost\\AppData\\Local\\Temp\\ConnectorClipboard5878120035454666847\\image164658916773021.png"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3" o:spt="75" type="#_x0000_t75" style="height:25.5pt;width:60.75pt;" filled="f" coordsize="21600,21600">
            <v:path/>
            <v:fill on="f" focussize="0,0"/>
            <v:stroke/>
            <v:imagedata r:id="rId52" o:title="IMG_27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Итак подведем итог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100" w:firstLineChars="7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"C:\\Users\\khost\\AppData\\Local\\Temp\\ConnectorClipboard5878120035454666847\\image164658916774722.png"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4" o:spt="75" type="#_x0000_t75" style="height:25.5pt;width:46.5pt;" filled="f" coordsize="21600,21600">
            <v:path/>
            <v:fill on="f" focussize="0,0"/>
            <v:stroke/>
            <v:imagedata r:id="rId53" o:title="IMG_27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при r &gt; R,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"C:\\Users\\khost\\AppData\\Local\\Temp\\ConnectorClipboard5878120035454666847\\image164658916776323.png"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5" o:spt="75" type="#_x0000_t75" style="height:26.25pt;width:48pt;" filled="f" coordsize="21600,21600">
            <v:path/>
            <v:fill on="f" focussize="0,0"/>
            <v:stroke/>
            <v:imagedata r:id="rId54" o:title="IMG_27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при r &lt; R , и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240" w:firstLineChars="8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"C:\\Users\\khost\\AppData\\Local\\Temp\\ConnectorClipboard5878120035454666847\\image164658916779924.png"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6" o:spt="75" type="#_x0000_t75" style="height:25.5pt;width:47.25pt;" filled="f" coordsize="21600,21600">
            <v:path/>
            <v:fill on="f" focussize="0,0"/>
            <v:stroke/>
            <v:imagedata r:id="rId55" o:title="IMG_28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при r &gt; R,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"C:\\Users\\khost\\AppData\\Local\\Temp\\ConnectorClipboard5878120035454666847\\image164658916782925.png"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7" o:spt="75" type="#_x0000_t75" style="height:26.25pt;width:51.75pt;" filled="f" coordsize="21600,21600">
            <v:path/>
            <v:fill on="f" focussize="0,0"/>
            <v:stroke/>
            <v:imagedata r:id="rId56" o:title="IMG_28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при r &lt; R.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pict>
          <v:shape id="_x0000_i1079" o:spt="75" alt="B_gr_true" type="#_x0000_t75" style="height:314.9pt;width:420pt;" filled="f" o:preferrelative="t" stroked="f" coordsize="21600,21600">
            <v:path/>
            <v:fill on="f" focussize="0,0"/>
            <v:stroke on="f"/>
            <v:imagedata r:id="rId57" o:title="B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График 1.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H( 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pict>
          <v:shape id="_x0000_i1080" o:spt="75" alt="H_gr_true" type="#_x0000_t75" style="height:314.9pt;width:420pt;" filled="f" o:preferrelative="t" stroked="f" coordsize="21600,21600">
            <v:path/>
            <v:fill on="f" focussize="0,0"/>
            <v:stroke on="f"/>
            <v:imagedata r:id="rId58" o:title="H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График 2.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B( 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4</w:t>
      </w:r>
      <w:bookmarkStart w:id="0" w:name="_GoBack"/>
      <w:bookmarkEnd w:id="0"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BE574"/>
    <w:multiLevelType w:val="multilevel"/>
    <w:tmpl w:val="80FBE5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328006C7"/>
    <w:multiLevelType w:val="singleLevel"/>
    <w:tmpl w:val="328006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D631069"/>
    <w:multiLevelType w:val="singleLevel"/>
    <w:tmpl w:val="7D6310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F862DD4"/>
    <w:rsid w:val="22300CEA"/>
    <w:rsid w:val="3A690CB9"/>
    <w:rsid w:val="3BF0046D"/>
    <w:rsid w:val="3DF72D2D"/>
    <w:rsid w:val="523C56B9"/>
    <w:rsid w:val="550267BC"/>
    <w:rsid w:val="57F70059"/>
    <w:rsid w:val="5EBA292E"/>
    <w:rsid w:val="6EE35518"/>
    <w:rsid w:val="74FD1446"/>
    <w:rsid w:val="75374D3D"/>
    <w:rsid w:val="78A93F15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99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link w:val="7"/>
    <w:qFormat/>
    <w:uiPriority w:val="99"/>
    <w:pPr>
      <w:ind w:left="720"/>
    </w:pPr>
  </w:style>
  <w:style w:type="character" w:customStyle="1" w:styleId="7">
    <w:name w:val="List Paragraph Char"/>
    <w:basedOn w:val="2"/>
    <w:link w:val="6"/>
    <w:qFormat/>
    <w:locked/>
    <w:uiPriority w:val="99"/>
  </w:style>
  <w:style w:type="character" w:customStyle="1" w:styleId="8">
    <w:name w:val="s9615bdc521"/>
    <w:qFormat/>
    <w:uiPriority w:val="0"/>
    <w:rPr>
      <w:i/>
      <w:iCs/>
    </w:rPr>
  </w:style>
  <w:style w:type="character" w:customStyle="1" w:styleId="9">
    <w:name w:val="s9615bdc531"/>
    <w:qFormat/>
    <w:uiPriority w:val="0"/>
    <w:rPr>
      <w:u w:val="single"/>
    </w:rPr>
  </w:style>
  <w:style w:type="character" w:customStyle="1" w:styleId="10">
    <w:name w:val="sd0d058c121"/>
    <w:uiPriority w:val="0"/>
    <w:rPr>
      <w:i/>
      <w:iCs/>
    </w:rPr>
  </w:style>
  <w:style w:type="character" w:customStyle="1" w:styleId="11">
    <w:name w:val="sa4976dc921"/>
    <w:uiPriority w:val="0"/>
    <w:rPr>
      <w:i/>
      <w:iCs/>
    </w:rPr>
  </w:style>
  <w:style w:type="character" w:customStyle="1" w:styleId="12">
    <w:name w:val="sa4976dc931"/>
    <w:uiPriority w:val="0"/>
    <w:rPr>
      <w:u w:val="single"/>
    </w:rPr>
  </w:style>
  <w:style w:type="character" w:customStyle="1" w:styleId="13">
    <w:name w:val="s77e192fd31"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0" Type="http://schemas.openxmlformats.org/officeDocument/2006/relationships/fontTable" Target="fontTable.xml"/><Relationship Id="rId6" Type="http://schemas.openxmlformats.org/officeDocument/2006/relationships/image" Target="media/image1.png"/><Relationship Id="rId59" Type="http://schemas.openxmlformats.org/officeDocument/2006/relationships/numbering" Target="numbering.xml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jpe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7</Pages>
  <Words>576</Words>
  <Characters>3558</Characters>
  <Lines>0</Lines>
  <Paragraphs>0</Paragraphs>
  <TotalTime>0</TotalTime>
  <ScaleCrop>false</ScaleCrop>
  <LinksUpToDate>false</LinksUpToDate>
  <CharactersWithSpaces>4110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2022-03-06T17:58:31Z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7EEDBD214F35499CBFAB7DF0FC55147B</vt:lpwstr>
  </property>
</Properties>
</file>