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Преподаватель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десятикратного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значение десятичного или половина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натурального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Положительный заряд q равномерно </w:t>
      </w:r>
      <w:r>
        <w:rPr>
          <w:rFonts w:hint="default"/>
          <w:lang w:val="ru-RU" w:eastAsia="zh-CN"/>
        </w:rPr>
        <w:t>распределён</w:t>
      </w:r>
      <w:r>
        <w:rPr>
          <w:rFonts w:hint="default"/>
          <w:lang w:val="en-US" w:eastAsia="zh-CN"/>
        </w:rPr>
        <w:t xml:space="preserve"> по </w:t>
      </w:r>
      <w:r>
        <w:rPr>
          <w:rFonts w:hint="default"/>
          <w:lang w:val="ru-RU" w:eastAsia="zh-CN"/>
        </w:rPr>
        <w:t>объёму</w:t>
      </w:r>
      <w:r>
        <w:rPr>
          <w:rFonts w:hint="default"/>
          <w:lang w:val="en-US" w:eastAsia="zh-CN"/>
        </w:rPr>
        <w:t xml:space="preserve"> шара радиуса а. Определить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поля, электрическую индукцию и скалярный потенциал внутри и вне шара. Диэлектрическая проницаемость материала εа1, окружающей среды εа2. Построить зависимости E(r), D(r), φ(r), указать характерные особенности графиков и причину их появления. Провести проверку граничных условий на границе раздела сред. Исходные данные: a[мм] = 0,029; q[Кл] = 0,6; εа = ε0εr; εr1 = 3,2; εr2 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pict>
          <v:shape id="_x0000_i1025" o:spt="75" alt="Снимок" type="#_x0000_t75" style="height:243.15pt;width:355.1pt;" filled="f" o:preferrelative="t" stroked="f" coordsize="21600,21600">
            <v:path/>
            <v:fill on="f" focussize="0,0"/>
            <v:stroke on="f"/>
            <v:imagedata r:id="rId6" o:title="Снимок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Рисунок 1 - Шар с зарядом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Для начала введём новую переменную R - радиус </w:t>
      </w:r>
      <w:r>
        <w:rPr>
          <w:rFonts w:hint="default"/>
          <w:lang w:val="ru-RU" w:eastAsia="zh-CN"/>
        </w:rPr>
        <w:t>шара</w:t>
      </w:r>
      <w:r>
        <w:rPr>
          <w:rFonts w:hint="default"/>
          <w:lang w:val="en-US" w:eastAsia="zh-CN"/>
        </w:rPr>
        <w:t>, так чтобы R = a. Найдём для начала напряжённость электрического поля и скалярный потенциал внутри и вне шара. Применим теорему Гаусса. Выберем в качестве рассматриваемой поверхности замкнутый шар радиуса r &gt; R. Очевидно, что напряжённость на поверхности этого шара будет одинакова по величине и направлена по радиусу. Тогда поток напряжённости через него будет равен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"C:\\Users\\khost\\AppData\\Local\\Temp\\ConnectorClipboard7157725393514689401\\image16482216428010.png"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13.5pt;width:33pt;" filled="f" coordsize="21600,21600">
            <v:path/>
            <v:fill on="f" focussize="0,0"/>
            <v:stroke/>
            <v:imagedata r:id="rId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теореме Гаусса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"C:\\Users\\khost\\AppData\\Local\\Temp\\ConnectorClipboard7157725393514689401\\image16482216428781.png"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7" o:spt="75" type="#_x0000_t75" style="height:27pt;width:69.75pt;" filled="f" coordsize="21600,21600">
            <v:path/>
            <v:fill on="f" focussize="0,0"/>
            <v:stroke/>
            <v:imagedata r:id="rId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откуда следует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"C:\\Users\\khost\\AppData\\Local\\Temp\\ConnectorClipboard7157725393514689401\\image16482216430362.png"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27.75pt;width:144pt;" filled="f" coordsize="21600,21600">
            <v:path/>
            <v:fill on="f" focussize="0,0"/>
            <v:stroke/>
            <v:imagedata r:id="rId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Чтобы найти напряжённость электрического поля внутри шара, выберем в качестве замкнутой поверхности шар радиуса r &lt; R с центром в центре шара.Из симметрии ясно, что напряжённость поля направлена по радиусу и одинакова по величине на всей поверхности сферы. Из теоремы Гаусса следует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"C:\\Users\\khost\\AppData\\Local\\Temp\\ConnectorClipboard7157725393514689401\\image16482216431853.png"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27pt;width:83.25pt;" filled="f" coordsize="21600,21600">
            <v:path/>
            <v:fill on="f" focussize="0,0"/>
            <v:stroke/>
            <v:imagedata r:id="rId1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  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q(r) – заряд внутри выбранной поверхности. Введём плотность заряда шара ρ.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"C:\\Users\\khost\\AppData\\Local\\Temp\\ConnectorClipboard7157725393514689401\\image16482216434644.png"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27pt;width:224.25pt;" filled="f" coordsize="21600,21600">
            <v:path/>
            <v:fill on="f" focussize="0,0"/>
            <v:stroke/>
            <v:imagedata r:id="rId1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Плотность заряда равна полному заряду, делённому на объем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"C:\\Users\\khost\\AppData\\Local\\Temp\\ConnectorClipboard7157725393514689401\\image16482216435225.png"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26.25pt;width:52.5pt;" filled="f" coordsize="21600,21600">
            <v:path/>
            <v:fill on="f" focussize="0,0"/>
            <v:stroke/>
            <v:imagedata r:id="rId1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  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Для напряжённости поля внутри шара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"C:\\Users\\khost\\AppData\\Local\\Temp\\ConnectorClipboard7157725393514689401\\image16482216436516.png"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7pt;width:143.25pt;" filled="f" coordsize="21600,21600">
            <v:path/>
            <v:fill on="f" focussize="0,0"/>
            <v:stroke/>
            <v:imagedata r:id="rId1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  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так подведём итог по напряжённость электрического поля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"C:\\Users\\khost\\AppData\\Local\\Temp\\ConnectorClipboard7157725393514689401\\image16482216438847.png"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27pt;width:259.5pt;" filled="f" coordsize="21600,21600">
            <v:path/>
            <v:fill on="f" focussize="0,0"/>
            <v:stroke/>
            <v:imagedata r:id="rId1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"C:\\Users\\khost\\AppData\\Local\\Temp\\ConnectorClipboard7157725393514689401\\image16482216441118.png"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26.25pt;width:365.25pt;" filled="f" coordsize="21600,21600">
            <v:path/>
            <v:fill on="f" focussize="0,0"/>
            <v:stroke/>
            <v:imagedata r:id="rId1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"C:\\Users\\khost\\AppData\\Local\\Temp\\ConnectorClipboard7157725393514689401\\image16482216442849.png"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27pt;width:311.25pt;" filled="f" coordsize="21600,21600">
            <v:path/>
            <v:fill on="f" focussize="0,0"/>
            <v:stroke/>
            <v:imagedata r:id="rId16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найдём электрическую индукцию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"C:\\Users\\khost\\AppData\\Local\\Temp\\ConnectorClipboard7476066885804768970\\image16483040951320.png"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6" o:spt="75" alt="IMG_256" type="#_x0000_t75" style="height:17.45pt;width:279.55pt;" filled="f" o:preferrelative="t" stroked="f" coordsize="21600,21600">
            <v:path/>
            <v:fill on="f" focussize="0,0"/>
            <v:stroke on="f"/>
            <v:imagedata r:id="rId1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"C:\\Users\\khost\\AppData\\Local\\Temp\\ConnectorClipboard7476066885804768970\\image16483041103090.png"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7" o:spt="75" alt="IMG_256" type="#_x0000_t75" style="height:16.1pt;width:235pt;" filled="f" o:preferrelative="t" stroked="f" coordsize="21600,21600">
            <v:path/>
            <v:fill on="f" focussize="0,0"/>
            <v:stroke on="f"/>
            <v:imagedata r:id="rId1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"C:\\Users\\khost\\AppData\\Local\\Temp\\ConnectorClipboard7157725393514689401\\image164822164495712.png"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26.25pt;width:356.25pt;" filled="f" coordsize="21600,21600">
            <v:path/>
            <v:fill on="f" focussize="0,0"/>
            <v:stroke/>
            <v:imagedata r:id="rId19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"C:\\Users\\khost\\AppData\\Local\\Temp\\ConnectorClipboard7157725393514689401\\image164822164518013.png"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26.25pt;width:336pt;" filled="f" coordsize="21600,21600">
            <v:path/>
            <v:fill on="f" focussize="0,0"/>
            <v:stroke/>
            <v:imagedata r:id="rId20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 граничные условия для векторов D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"C:\\Users\\khost\\AppData\\Local\\Temp\\ConnectorClipboard7157725393514689401\\image164822164525814.png"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14.25pt;width:80.25pt;" filled="f" coordsize="21600,21600">
            <v:path/>
            <v:fill on="f" focussize="0,0"/>
            <v:stroke/>
            <v:imagedata r:id="rId21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"C:\\Users\\khost\\AppData\\Local\\Temp\\ConnectorClipboard7157725393514689401\\image164822164534615.png"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14.25pt;width:128.25pt;" filled="f" coordsize="21600,21600">
            <v:path/>
            <v:fill on="f" focussize="0,0"/>
            <v:stroke/>
            <v:imagedata r:id="rId22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"C:\\Users\\khost\\AppData\\Local\\Temp\\ConnectorClipboard7157725393514689401\\image164822164549916.png"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26.25pt;width:255.75pt;" filled="f" coordsize="21600,21600">
            <v:path/>
            <v:fill on="f" focussize="0,0"/>
            <v:stroke/>
            <v:imagedata r:id="rId23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"C:\\Users\\khost\\AppData\\Local\\Temp\\ConnectorClipboard7157725393514689401\\image164822164569217.png"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26.25pt;width:285pt;" filled="f" coordsize="21600,21600">
            <v:path/>
            <v:fill on="f" focussize="0,0"/>
            <v:stroke/>
            <v:imagedata r:id="rId24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"C:\\Users\\khost\\AppData\\Local\\Temp\\ConnectorClipboard7157725393514689401\\image164822164575618.png"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14.25pt;width:63.75pt;" filled="f" coordsize="21600,21600">
            <v:path/>
            <v:fill on="f" focussize="0,0"/>
            <v:stroke/>
            <v:imagedata r:id="rId25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Значит выполняются граничные условия для </w:t>
      </w:r>
      <w:r>
        <w:rPr>
          <w:rFonts w:hint="default"/>
          <w:lang w:val="ru-RU" w:eastAsia="zh-CN"/>
        </w:rPr>
        <w:t>нормальных</w:t>
      </w:r>
      <w:bookmarkStart w:id="0" w:name="_GoBack"/>
      <w:bookmarkEnd w:id="0"/>
      <w:r>
        <w:rPr>
          <w:rFonts w:hint="default"/>
          <w:lang w:val="en-US" w:eastAsia="zh-CN"/>
        </w:rPr>
        <w:t xml:space="preserve"> составляющих. Осталось определить только потенциал внутри и вне шара. Потенциал и напряжённость связаны следующим соотношением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"C:\\Users\\khost\\AppData\\Local\\Temp\\ConnectorClipboard7157725393514689401\\image164822164580419.png"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12.75pt;width:75.75pt;" filled="f" coordsize="21600,21600">
            <v:path/>
            <v:fill on="f" focussize="0,0"/>
            <v:stroke/>
            <v:imagedata r:id="rId26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В сферической системе координат составляющие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"C:\\Users\\khost\\AppData\\Local\\Temp\\ConnectorClipboard7157725393514689401\\image164822164598720.png"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28.5pt;width:302.25pt;" filled="f" coordsize="21600,21600">
            <v:path/>
            <v:fill on="f" focussize="0,0"/>
            <v:stroke/>
            <v:imagedata r:id="rId27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 для начала найдём потенциал вне шара при r &gt; R выразится в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"C:\\Users\\khost\\AppData\\Local\\Temp\\ConnectorClipboard7157725393514689401\\image164822164622621.png"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30pt;width:240.75pt;" filled="f" coordsize="21600,21600">
            <v:path/>
            <v:fill on="f" focussize="0,0"/>
            <v:stroke/>
            <v:imagedata r:id="rId28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"C:\\Users\\khost\\AppData\\Local\\Temp\\ConnectorClipboard7157725393514689401\\image164822164637922.png"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7pt;width:249.75pt;" filled="f" coordsize="21600,21600">
            <v:path/>
            <v:fill on="f" focussize="0,0"/>
            <v:stroke/>
            <v:imagedata r:id="rId29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найдём потенциал внутри шара r </w:t>
      </w:r>
      <w:r>
        <w:rPr>
          <w:lang w:val="en-US" w:eastAsia="zh-CN"/>
        </w:rPr>
        <w:t>≤</w:t>
      </w:r>
      <w:r>
        <w:rPr>
          <w:rFonts w:hint="default"/>
          <w:lang w:val="en-US" w:eastAsia="zh-CN"/>
        </w:rPr>
        <w:t> R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"C:\\Users\\khost\\AppData\\Local\\Temp\\ConnectorClipboard7157725393514689401\\image164822164661823.png"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30pt;width:231.75pt;" filled="f" coordsize="21600,21600">
            <v:path/>
            <v:fill on="f" focussize="0,0"/>
            <v:stroke/>
            <v:imagedata r:id="rId30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"C:\\Users\\khost\\AppData\\Local\\Temp\\ConnectorClipboard7157725393514689401\\image164822164687124.png"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27.75pt;width:353.25pt;" filled="f" coordsize="21600,21600">
            <v:path/>
            <v:fill on="f" focussize="0,0"/>
            <v:stroke/>
            <v:imagedata r:id="rId31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"C:\\Users\\khost\\AppData\\Local\\Temp\\ConnectorClipboard7157725393514689401\\image164822164697025.png"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29.25pt;width:112.5pt;" filled="f" coordsize="21600,21600">
            <v:path/>
            <v:fill on="f" focussize="0,0"/>
            <v:stroke/>
            <v:imagedata r:id="rId32" o:title="IMG_28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"C:\\Users\\khost\\AppData\\Local\\Temp\\ConnectorClipboard7157725393514689401\\image164822164711026.png"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25.5pt;width:240pt;" filled="f" coordsize="21600,21600">
            <v:path/>
            <v:fill on="f" focussize="0,0"/>
            <v:stroke/>
            <v:imagedata r:id="rId33" o:title="IMG_28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так подведём итог по потенциалу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"C:\\Users\\khost\\AppData\\Local\\Temp\\ConnectorClipboard7157725393514689401\\image164822164738027.png"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27.75pt;width:357pt;" filled="f" coordsize="21600,21600">
            <v:path/>
            <v:fill on="f" focussize="0,0"/>
            <v:stroke/>
            <v:imagedata r:id="rId34" o:title="IMG_28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"C:\\Users\\khost\\AppData\\Local\\Temp\\ConnectorClipboard7157725393514689401\\image164822164768228.png"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27pt;width:452.25pt;" filled="f" coordsize="21600,21600">
            <v:path/>
            <v:fill on="f" focussize="0,0"/>
            <v:stroke/>
            <v:imagedata r:id="rId35" o:title="IMG_28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"C:\\Users\\khost\\AppData\\Local\\Temp\\ConnectorClipboard7157725393514689401\\image164822164790529.png"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5" o:spt="75" type="#_x0000_t75" style="height:26.25pt;width:381pt;" filled="f" coordsize="21600,21600">
            <v:path/>
            <v:fill on="f" focussize="0,0"/>
            <v:stroke/>
            <v:imagedata r:id="rId36" o:title="IMG_28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6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37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2 -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Напряжённости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7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38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3 -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Электрическая индукция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pict>
          <v:shape id="_x0000_i1058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39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4 -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Скалярный потенциал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φ(r)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 бесконечно длинному цилиндрическому проводнику радиуса а протекает постоянный ток I, равномерно распределенный по площади поперечного сечения. Построить зависимости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и индукции магнитного поля H(r) и B(r), создаваемого этим током в однородной среде с μr = 1. Исходные данные: I[A] = 0,1·N+M, a[мм]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9" o:spt="75" type="#_x0000_t75" style="height:237.75pt;width:300.75pt;" filled="f" coordsize="21600,21600">
            <v:path/>
            <v:fill on="f" focussize="0,0"/>
            <v:stroke/>
            <v:imagedata r:id="rId40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5 -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Проводник.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Для начала введём новую переменную R - радиус </w:t>
      </w:r>
      <w:r>
        <w:rPr>
          <w:rFonts w:hint="default"/>
          <w:lang w:val="ru-RU" w:eastAsia="zh-CN"/>
        </w:rPr>
        <w:t>проводника</w:t>
      </w:r>
      <w:r>
        <w:rPr>
          <w:rFonts w:hint="default"/>
          <w:lang w:val="en-US" w:eastAsia="zh-CN"/>
        </w:rPr>
        <w:t xml:space="preserve">, так чтобы R = a. </w:t>
      </w:r>
      <w:r>
        <w:rPr>
          <w:rFonts w:hint="default"/>
          <w:lang w:val="ru-RU" w:eastAsia="zh-CN"/>
        </w:rPr>
        <w:t>Учтём</w:t>
      </w:r>
      <w:r>
        <w:rPr>
          <w:rFonts w:hint="default"/>
          <w:lang w:val="en-US" w:eastAsia="zh-CN"/>
        </w:rPr>
        <w:t xml:space="preserve"> первое уравнение Максвелла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"C:\\Users\\khost\\AppData\\Local\\Temp\\ConnectorClipboard4749826490735849173\\image16471161258630.png"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0" o:spt="75" type="#_x0000_t75" style="height:34.5pt;width:161.25pt;" filled="f" coordsize="21600,21600">
            <v:path/>
            <v:fill on="f" focussize="0,0"/>
            <v:stroke/>
            <v:imagedata r:id="rId41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Пусть по бесконечно длинному цилиндрическому проводу радиуса R </w:t>
      </w:r>
      <w:r>
        <w:rPr>
          <w:rFonts w:hint="default"/>
          <w:lang w:val="ru-RU" w:eastAsia="zh-CN"/>
        </w:rPr>
        <w:t>протекает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постоянный</w:t>
      </w:r>
      <w:r>
        <w:rPr>
          <w:rFonts w:hint="default"/>
          <w:lang w:val="en-US" w:eastAsia="zh-CN"/>
        </w:rPr>
        <w:t xml:space="preserve"> ток I . </w:t>
      </w:r>
      <w:r>
        <w:rPr>
          <w:rFonts w:hint="default"/>
          <w:lang w:val="ru-RU" w:eastAsia="zh-CN"/>
        </w:rPr>
        <w:t>Возьмём</w:t>
      </w:r>
      <w:r>
        <w:rPr>
          <w:rFonts w:hint="default"/>
          <w:lang w:val="en-US" w:eastAsia="zh-CN"/>
        </w:rPr>
        <w:t xml:space="preserve">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1" o:spt="75" type="#_x0000_t75" style="height:12.75pt;width:52.5pt;" filled="f" coordsize="21600,21600">
            <v:path/>
            <v:fill on="f" focussize="0,0"/>
            <v:stroke/>
            <v:imagedata r:id="rId42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H </w:t>
      </w:r>
      <w:r>
        <w:rPr>
          <w:rFonts w:hint="default"/>
          <w:lang w:val="ru-RU" w:eastAsia="zh-CN"/>
        </w:rPr>
        <w:t>направлен</w:t>
      </w:r>
      <w:r>
        <w:rPr>
          <w:rFonts w:hint="default"/>
          <w:lang w:val="en-US" w:eastAsia="zh-CN"/>
        </w:rPr>
        <w:t xml:space="preserve"> по касательной, то при выборе такого контура </w:t>
      </w:r>
      <w:r>
        <w:rPr>
          <w:rFonts w:hint="default"/>
          <w:lang w:val="ru-RU" w:eastAsia="zh-CN"/>
        </w:rPr>
        <w:t xml:space="preserve">вектор Н и </w:t>
      </w:r>
      <w:r>
        <w:rPr>
          <w:rFonts w:hint="default"/>
          <w:lang w:val="en-US" w:eastAsia="zh-CN"/>
        </w:rPr>
        <w:t xml:space="preserve">D </w:t>
      </w:r>
      <w:r>
        <w:rPr>
          <w:rFonts w:hint="default"/>
          <w:lang w:val="ru-RU" w:eastAsia="zh-CN"/>
        </w:rPr>
        <w:t>параллельны</w:t>
      </w:r>
      <w:r>
        <w:rPr>
          <w:rFonts w:hint="default"/>
          <w:lang w:val="en-US" w:eastAsia="zh-CN"/>
        </w:rPr>
        <w:t>. Тогда из первого уравнения Максвелла следует,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"C:\\Users\\khost\\AppData\\Local\\Temp\\ConnectorClipboard4749826490735849173\\image16471161260643.png"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34.5pt;width:222.75pt;" filled="f" coordsize="21600,21600">
            <v:path/>
            <v:fill on="f" focussize="0,0"/>
            <v:stroke/>
            <v:imagedata r:id="rId43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"C:\\Users\\khost\\AppData\\Local\\Temp\\ConnectorClipboard4749826490735849173\\image16471161262254.png"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34.5pt;width:219pt;" filled="f" coordsize="21600,21600">
            <v:path/>
            <v:fill on="f" focussize="0,0"/>
            <v:stroke/>
            <v:imagedata r:id="rId44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H( r) - не зависит от L. И так теперь мы имеем два случая: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"C:\\Users\\khost\\AppData\\Local\\Temp\\ConnectorClipboard4749826490735849173\\image16471161262946.png"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4" o:spt="75" type="#_x0000_t75" style="height:25.5pt;width:41.25pt;" filled="f" coordsize="21600,21600">
            <v:path/>
            <v:fill on="f" focussize="0,0"/>
            <v:stroke/>
            <v:imagedata r:id="rId45" o:title="IMG_262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</w:pPr>
      <w:r>
        <w:rPr>
          <w:rFonts w:hint="default"/>
        </w:rPr>
        <w:t xml:space="preserve"> так как ток постоянный и поле соответственно тоже постоянно.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"C:\\Users\\khost\\AppData\\Local\\Temp\\ConnectorClipboard4749826490735849173\\image16471161264237.png"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5" o:spt="75" type="#_x0000_t75" style="height:24.75pt;width:137.25pt;" filled="f" coordsize="21600,21600">
            <v:path/>
            <v:fill on="f" focussize="0,0"/>
            <v:stroke/>
            <v:imagedata r:id="rId46" o:title="IMG_263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то плотность тока считается постоянной, так как ток постоянный и </w:t>
      </w:r>
      <w:r>
        <w:rPr>
          <w:rFonts w:hint="default"/>
          <w:lang w:val="ru-RU"/>
        </w:rPr>
        <w:t>распределенн</w:t>
      </w:r>
      <w:r>
        <w:rPr>
          <w:rFonts w:hint="default"/>
        </w:rPr>
        <w:t xml:space="preserve"> равномерно, то ток протекает </w:t>
      </w:r>
      <w:r>
        <w:rPr>
          <w:rFonts w:hint="default"/>
          <w:lang w:val="ru-RU"/>
        </w:rPr>
        <w:t>перпендикулярно поперечному</w:t>
      </w:r>
      <w:r>
        <w:rPr>
          <w:rFonts w:hint="default"/>
        </w:rPr>
        <w:t xml:space="preserve"> сечению провода. Тогда 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"C:\\Users\\khost\\AppData\\Local\\Temp\\ConnectorClipboard4749826490735849173\\image16471163342810.png"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6" o:spt="75" type="#_x0000_t75" style="height:26.25pt;width:78pt;" filled="f" coordsize="21600,21600">
            <v:path/>
            <v:fill on="f" focussize="0,0"/>
            <v:stroke/>
            <v:imagedata r:id="rId4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случая 1 r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default"/>
          <w:lang w:val="en-US" w:eastAsia="zh-CN"/>
        </w:rPr>
        <w:t xml:space="preserve"> a,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"C:\\Users\\khost\\AppData\\Local\\Temp\\ConnectorClipboard4749826490735849173\\image164711612663710.png"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7" o:spt="75" type="#_x0000_t75" style="height:34.5pt;width:198pt;" filled="f" coordsize="21600,21600">
            <v:path/>
            <v:fill on="f" focussize="0,0"/>
            <v:stroke/>
            <v:imagedata r:id="rId48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из первого уравнения Максвелла следует,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"C:\\Users\\khost\\AppData\\Local\\Temp\\ConnectorClipboard4749826490735849173\\image164711612674711.png"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8" o:spt="75" type="#_x0000_t75" style="height:26.25pt;width:163.5pt;" filled="f" coordsize="21600,21600">
            <v:path/>
            <v:fill on="f" focussize="0,0"/>
            <v:stroke/>
            <v:imagedata r:id="rId49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а так же, 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"C:\\Users\\khost\\AppData\\Local\\Temp\\ConnectorClipboard4749826490735849173\\image164711612682912.png"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21.75pt;width:60.75pt;" filled="f" coordsize="21600,21600">
            <v:path/>
            <v:fill on="f" focussize="0,0"/>
            <v:stroke/>
            <v:imagedata r:id="rId50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"C:\\Users\\khost\\AppData\\Local\\Temp\\ConnectorClipboard4749826490735849173\\image164711612692113.png"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26.25pt;width:70.5pt;" filled="f" coordsize="21600,21600">
            <v:path/>
            <v:fill on="f" focussize="0,0"/>
            <v:stroke/>
            <v:imagedata r:id="rId51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случая 2 r 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default"/>
          <w:lang w:val="en-US" w:eastAsia="zh-CN"/>
        </w:rPr>
        <w:t xml:space="preserve"> a, будет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"C:\\Users\\khost\\AppData\\Local\\Temp\\ConnectorClipboard4749826490735849173\\image164711612699715.png"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34.5pt;width:70.5pt;" filled="f" coordsize="21600,21600">
            <v:path/>
            <v:fill on="f" focussize="0,0"/>
            <v:stroke/>
            <v:imagedata r:id="rId52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"C:\\Users\\khost\\AppData\\Local\\Temp\\ConnectorClipboard4749826490735849173\\image164711612711616.png"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5.5pt;width:145.5pt;" filled="f" coordsize="21600,21600">
            <v:path/>
            <v:fill on="f" focussize="0,0"/>
            <v:stroke/>
            <v:imagedata r:id="rId53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а так же, так как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"C:\\Users\\khost\\AppData\\Local\\Temp\\ConnectorClipboard4749826490735849173\\image164711612720217.png"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type="#_x0000_t75" style="height:21.75pt;width:72.75pt;" filled="f" coordsize="21600,21600">
            <v:path/>
            <v:fill on="f" focussize="0,0"/>
            <v:stroke/>
            <v:imagedata r:id="rId54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"C:\\Users\\khost\\AppData\\Local\\Temp\\ConnectorClipboard4749826490735849173\\image164711612730218.png"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25.5pt;width:66pt;" filled="f" coordsize="21600,21600">
            <v:path/>
            <v:fill on="f" focussize="0,0"/>
            <v:stroke/>
            <v:imagedata r:id="rId55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Проверим граничные условия для векторов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"C:\\Users\\khost\\AppData\\Local\\Temp\\ConnectorClipboard2890863173655839808\\image16475181517960.png"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14.25pt;width:89.25pt;" filled="f" coordsize="21600,21600">
            <v:path/>
            <v:fill on="f" focussize="0,0"/>
            <v:stroke/>
            <v:imagedata r:id="rId56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"C:\\Users\\khost\\AppData\\Local\\Temp\\ConnectorClipboard2890863173655839808\\image16475181518551.png"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14.25pt;width:127.5pt;" filled="f" coordsize="21600,21600">
            <v:path/>
            <v:fill on="f" focussize="0,0"/>
            <v:stroke/>
            <v:imagedata r:id="rId5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"C:\\Users\\khost\\AppData\\Local\\Temp\\ConnectorClipboard7939428081962156116\\image16479472590660.png"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26.25pt;width:150pt;" filled="f" coordsize="21600,21600">
            <v:path/>
            <v:fill on="f" focussize="0,0"/>
            <v:stroke/>
            <v:imagedata r:id="rId58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"C:\\Users\\khost\\AppData\\Local\\Temp\\ConnectorClipboard7939428081962156116\\image16479472591291.png"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26.25pt;width:150pt;" filled="f" coordsize="21600,21600">
            <v:path/>
            <v:fill on="f" focussize="0,0"/>
            <v:stroke/>
            <v:imagedata r:id="rId59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"C:\\Users\\khost\\AppData\\Local\\Temp\\ConnectorClipboard2890863173655839808\\image16475181520264.png"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14.25pt;width:63pt;" filled="f" coordsize="21600,21600">
            <v:path/>
            <v:fill on="f" focussize="0,0"/>
            <v:stroke/>
            <v:imagedata r:id="rId60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Значит выполняются граничные условия для тангенциальных составляющих.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Итак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"C:\\Users\\khost\\AppData\\Local\\Temp\\ConnectorClipboard4749826490735849173\\image164711612740519.png"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26.25pt;width:195.75pt;" filled="f" coordsize="21600,21600">
            <v:path/>
            <v:fill on="f" focussize="0,0"/>
            <v:stroke/>
            <v:imagedata r:id="rId61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"C:\\Users\\khost\\AppData\\Local\\Temp\\ConnectorClipboard7939428081962156116\\image16479473190420.png"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26.25pt;width:268.5pt;" filled="f" coordsize="21600,21600">
            <v:path/>
            <v:fill on="f" focussize="0,0"/>
            <v:stroke/>
            <v:imagedata r:id="rId6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"C:\\Users\\khost\\AppData\\Local\\Temp\\ConnectorClipboard7939428081962156116\\image16479473190971.png"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type="#_x0000_t75" style="height:25.5pt;width:267pt;" filled="f" coordsize="21600,21600">
            <v:path/>
            <v:fill on="f" focussize="0,0"/>
            <v:stroke/>
            <v:imagedata r:id="rId6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</w:pPr>
      <w:r>
        <w:fldChar w:fldCharType="begin"/>
      </w:r>
      <w:r>
        <w:instrText xml:space="preserve">INCLUDEPICTURE \d "C:\\Users\\khost\\AppData\\Local\\Temp\\ConnectorClipboard2890863173655839808\\image16475183584930.png" \* MERGEFORMATINET </w:instrText>
      </w:r>
      <w:r>
        <w:fldChar w:fldCharType="separate"/>
      </w:r>
      <w:r>
        <w:pict>
          <v:shape id="_x0000_i1083" o:spt="75" type="#_x0000_t75" style="height:26.25pt;width:204pt;" filled="f" coordsize="21600,21600">
            <v:path/>
            <v:fill on="f" focussize="0,0"/>
            <v:stroke/>
            <v:imagedata r:id="rId64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отмети,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"C:\\Users\\khost\\AppData\\Local\\Temp\\ConnectorClipboard7528828519762411459\\image16479744785120.png"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type="#_x0000_t75" style="height:14.25pt;width:117pt;" filled="f" coordsize="21600,21600">
            <v:path/>
            <v:fill on="f" focussize="0,0"/>
            <v:stroke/>
            <v:imagedata r:id="rId65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 условию, 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"C:\\Users\\khost\\AppData\\Local\\Temp\\ConnectorClipboard7528828519762411459\\image16479744785951.png"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5" o:spt="75" type="#_x0000_t75" style="height:28.5pt;width:206.25pt;" filled="f" coordsize="21600,21600">
            <v:path/>
            <v:fill on="f" focussize="0,0"/>
            <v:stroke/>
            <v:imagedata r:id="rId6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"C:\\Users\\khost\\AppData\\Local\\Temp\\ConnectorClipboard7528828519762411459\\image16479744787392.png"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type="#_x0000_t75" style="height:28.5pt;width:285pt;" filled="f" coordsize="21600,21600">
            <v:path/>
            <v:fill on="f" focussize="0,0"/>
            <v:stroke/>
            <v:imagedata r:id="rId6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"C:\\Users\\khost\\AppData\\Local\\Temp\\ConnectorClipboard7528828519762411459\\image16479744788323.png"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13.5pt;width:278.25pt;" filled="f" coordsize="21600,21600">
            <v:path/>
            <v:fill on="f" focussize="0,0"/>
            <v:stroke/>
            <v:imagedata r:id="rId6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88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69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6 -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Напряжённость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089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70" o:title="B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7 -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И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ндукция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εа, магнитная проницаемость среды – μа, амплитуда напряжённости электрического поля – Еm, частота – f. Записать выражения для мгновенных значений напряжённостей электрического и магнитного полей плоской электромагнитной волны. Определить основные параметры волны. Исходные данные: εа = ε0 εr; εr = 2+N/10; μа= μ0μr; μr = 1+N/10; Еm[мВ/м] = 50+N; f [Гц] = (M+N/20)10^9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совместим одну из осей координат с вектором E, а направление распространения волны с осью z. Тогда, рассмотрим плоскую электромагнитную волну с линейной поляризацией, которая распространяется в бесконечной и однородной среде.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"C:\\Users\\khost\\AppData\\Local\\Temp\\ConnectorClipboard4749826490735849173\\image16471187972460.png"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0" o:spt="75" type="#_x0000_t75" style="height:23.25pt;width:136.5pt;" filled="f" coordsize="21600,21600">
            <v:path/>
            <v:fill on="f" focussize="0,0"/>
            <v:stroke/>
            <v:imagedata r:id="rId71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"C:\\Users\\khost\\AppData\\Local\\Temp\\ConnectorClipboard3430067322197174619\\image16475271454080.png"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1" o:spt="75" type="#_x0000_t75" style="height:25.5pt;width:201pt;" filled="f" coordsize="21600,21600">
            <v:path/>
            <v:fill on="f" focussize="0,0"/>
            <v:stroke/>
            <v:imagedata r:id="rId7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Где f - это частота в Герцах. Определим другой </w:t>
      </w:r>
      <w:r>
        <w:rPr>
          <w:rFonts w:hint="default"/>
          <w:lang w:val="ru-RU" w:eastAsia="zh-CN"/>
        </w:rPr>
        <w:t>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"C:\\Users\\khost\\AppData\\Local\\Temp\\ConnectorClipboard4749826490735849173\\image16471187974252.png"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15.75pt;width:54.75pt;" filled="f" coordsize="21600,21600">
            <v:path/>
            <v:fill on="f" focussize="0,0"/>
            <v:stroke/>
            <v:imagedata r:id="rId73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среда без потерь, то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"C:\\Users\\khost\\AppData\\Local\\Temp\\ConnectorClipboard3430067322197174619\\image16475272776370.png"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3" o:spt="75" type="#_x0000_t75" style="height:25.5pt;width:45.75pt;" filled="f" coordsize="21600,21600">
            <v:path/>
            <v:fill on="f" focussize="0,0"/>
            <v:stroke/>
            <v:imagedata r:id="rId7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"C:\\Users\\khost\\AppData\\Local\\Temp\\ConnectorClipboard3430067322197174619\\image16475273008730.png"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4" o:spt="75" type="#_x0000_t75" style="height:25.5pt;width:343.5pt;" filled="f" coordsize="21600,21600">
            <v:path/>
            <v:fill on="f" focussize="0,0"/>
            <v:stroke/>
            <v:imagedata r:id="rId7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"C:\\Users\\khost\\AppData\\Local\\Temp\\ConnectorClipboard3430067322197174619\\image16475273433490.png"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5" o:spt="75" type="#_x0000_t75" style="height:30pt;width:243pt;" filled="f" coordsize="21600,21600">
            <v:path/>
            <v:fill on="f" focussize="0,0"/>
            <v:stroke/>
            <v:imagedata r:id="rId7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"C:\\Users\\khost\\AppData\\Local\\Temp\\ConnectorClipboard3975382930927626905\\image16471572729860.png"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6" o:spt="75" type="#_x0000_t75" style="height:23.25pt;width:135.75pt;" filled="f" coordsize="21600,21600">
            <v:path/>
            <v:fill on="f" focussize="0,0"/>
            <v:stroke/>
            <v:imagedata r:id="rId7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"C:\\Users\\khost\\AppData\\Local\\Temp\\ConnectorClipboard4749826490735849173\\image16471187979927.png"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29.25pt;width:46.5pt;" filled="f" coordsize="21600,21600">
            <v:path/>
            <v:fill on="f" focussize="0,0"/>
            <v:stroke/>
            <v:imagedata r:id="rId78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"C:\\Users\\khost\\AppData\\Local\\Temp\\ConnectorClipboard4749826490735849173\\image16471187983158.png"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type="#_x0000_t75" style="height:33.75pt;width:329.25pt;" filled="f" coordsize="21600,21600">
            <v:path/>
            <v:fill on="f" focussize="0,0"/>
            <v:stroke/>
            <v:imagedata r:id="rId79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"C:\\Users\\khost\\AppData\\Local\\Temp\\ConnectorClipboard3430067322197174619\\image16475275007410.png"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9" o:spt="75" type="#_x0000_t75" style="height:25.5pt;width:125.25pt;" filled="f" coordsize="21600,21600">
            <v:path/>
            <v:fill on="f" focussize="0,0"/>
            <v:stroke/>
            <v:imagedata r:id="rId8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"C:\\Users\\khost\\AppData\\Local\\Temp\\ConnectorClipboard3430067322197174619\\image16475275353600.png"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0" o:spt="75" type="#_x0000_t75" style="height:30pt;width:256.5pt;" filled="f" coordsize="21600,21600">
            <v:path/>
            <v:fill on="f" focussize="0,0"/>
            <v:stroke/>
            <v:imagedata r:id="rId8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другие характеристики волны: период, длину волны и фазовой скоростью. Период находится из формулы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"C:\\Users\\khost\\AppData\\Local\\Temp\\ConnectorClipboard4749826490735849173\\image164711879864511.png"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1" o:spt="75" type="#_x0000_t75" style="height:26.25pt;width:154.5pt;" filled="f" coordsize="21600,21600">
            <v:path/>
            <v:fill on="f" focussize="0,0"/>
            <v:stroke/>
            <v:imagedata r:id="rId82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следует из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"C:\\Users\\khost\\AppData\\Local\\Temp\\ConnectorClipboard4749826490735849173\\image164711879885612.png"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2" o:spt="75" type="#_x0000_t75" style="height:25.5pt;width:237.75pt;" filled="f" coordsize="21600,21600">
            <v:path/>
            <v:fill on="f" focussize="0,0"/>
            <v:stroke/>
            <v:imagedata r:id="rId83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Рассмотрим основные характеристики плоской электромагнитной волны на примере составляющей электрического поля волны: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"C:\\Users\\khost\\AppData\\Local\\Temp\\ConnectorClipboard4749826490735849173\\image164711879893513.png"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3" o:spt="75" type="#_x0000_t75" style="height:23.25pt;width:123pt;" filled="f" coordsize="21600,21600">
            <v:path/>
            <v:fill on="f" focussize="0,0"/>
            <v:stroke/>
            <v:imagedata r:id="rId84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нем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"C:\\Users\\khost\\AppData\\Local\\Temp\\ConnectorClipboard4749826490735849173\\image164711879897514.png"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type="#_x0000_t75" style="height:12.75pt;width:49.5pt;" filled="f" coordsize="21600,21600">
            <v:path/>
            <v:fill on="f" focussize="0,0"/>
            <v:stroke/>
            <v:imagedata r:id="rId85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это есть фаза волны, которая зависит от времени t и от пространственной координаты z. Геометрическое место точек, в которых электромагнитное поле имеет одинаковую фазу, называется фазовым или волновым фронтом волны. Для плоской электромагнитной волны фронт волны представляет собой плоскость z = const. Скорость перемещения фазового фронта называется фазовой скоростью Vф волны. Определим Vф плоской электромагнитной волны, для чего зафиксируем фазу поля и продифференцировав </w:t>
      </w:r>
      <w:r>
        <w:rPr>
          <w:rFonts w:hint="default"/>
          <w:lang w:val="ru-RU" w:eastAsia="zh-CN"/>
        </w:rPr>
        <w:t>её</w:t>
      </w:r>
      <w:r>
        <w:rPr>
          <w:rFonts w:hint="default"/>
          <w:lang w:val="en-US" w:eastAsia="zh-CN"/>
        </w:rPr>
        <w:t xml:space="preserve"> по времени,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"C:\\Users\\khost\\AppData\\Local\\Temp\\ConnectorClipboard4749826490735849173\\image164711879900615.png"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5" o:spt="75" type="#_x0000_t75" style="height:25.5pt;width:67.5pt;" filled="f" coordsize="21600,21600">
            <v:path/>
            <v:fill on="f" focussize="0,0"/>
            <v:stroke/>
            <v:imagedata r:id="rId86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 отсюда можно получить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"C:\\Users\\khost\\AppData\\Local\\Temp\\ConnectorClipboard4749826490735849173\\image164711879916016.png"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6" o:spt="75" type="#_x0000_t75" style="height:30pt;width:224.25pt;" filled="f" coordsize="21600,21600">
            <v:path/>
            <v:fill on="f" focussize="0,0"/>
            <v:stroke/>
            <v:imagedata r:id="rId87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"C:\\Users\\khost\\AppData\\Local\\Temp\\ConnectorClipboard3430067322197174619\\image16475276026890.png"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7" o:spt="75" type="#_x0000_t75" style="height:30pt;width:111.75pt;" filled="f" coordsize="21600,21600">
            <v:path/>
            <v:fill on="f" focussize="0,0"/>
            <v:stroke/>
            <v:imagedata r:id="rId8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скорость света. Найдём Vф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"C:\\Users\\khost\\AppData\\Local\\Temp\\ConnectorClipboard3430067322197174619\\image16475275802770.png"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8" o:spt="75" type="#_x0000_t75" style="height:27.75pt;width:159pt;" filled="f" coordsize="21600,21600">
            <v:path/>
            <v:fill on="f" focussize="0,0"/>
            <v:stroke/>
            <v:imagedata r:id="rId8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В диэлектрике с параметрами εа, μа, вдоль оси z распространяется электромагнитная волна, имеющая линейную поляризацию по х и частоту f. Напряжённость электрического поля в точке z = 0 в момент времени t = 0 равна Еm. Записать выражения для мгновенных значений напряжённостей электрического и магнитного полей и определить расстояние, на котором амплитуда напряжённости электрического поля уменьшится в S раз относительно начального значения. Исходные данные: εа = ε0εr; εr = (3+N)/2; μа = μ0μr; μr = M+N/2; Еm[В/м] = M+0,05·N; f [МГц] = N/10; S = M·102 ,</w:t>
      </w:r>
      <w:r>
        <w:rPr>
          <w:rFonts w:hint="default" w:ascii="Times New Roman" w:hAnsi="Times New Roman" w:cs="Times New Roman"/>
          <w:lang w:val="en-US" w:eastAsia="zh-CN"/>
        </w:rPr>
        <w:t>σ</w:t>
      </w:r>
      <w:r>
        <w:rPr>
          <w:rFonts w:hint="default"/>
          <w:lang w:val="en-US" w:eastAsia="zh-CN"/>
        </w:rPr>
        <w:t xml:space="preserve"> [См/м] = N·10^(-3) 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Рассмотрим плоскую электромагнитную волну с линейной поляризацией, которая распространяется в среде с потерями.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"C:\\Users\\khost\\AppData\\Local\\Temp\\ConnectorClipboard3975382930927626905\\image16471593640830.png"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type="#_x0000_t75" style="height:23.25pt;width:123.75pt;" filled="f" coordsize="21600,21600">
            <v:path/>
            <v:fill on="f" focussize="0,0"/>
            <v:stroke/>
            <v:imagedata r:id="rId9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"C:\\Users\\khost\\AppData\\Local\\Temp\\ConnectorClipboard3430067322197174619\\image16475277069660.png"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0" o:spt="75" type="#_x0000_t75" style="height:25.5pt;width:204pt;" filled="f" coordsize="21600,21600">
            <v:path/>
            <v:fill on="f" focussize="0,0"/>
            <v:stroke/>
            <v:imagedata r:id="rId9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f - это частота в Герцах. Определим другой 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"C:\\Users\\khost\\AppData\\Local\\Temp\\ConnectorClipboard3975382930927626905\\image16471593642482.png"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26.25pt;width:111pt;" filled="f" coordsize="21600,21600">
            <v:path/>
            <v:fill on="f" focussize="0,0"/>
            <v:stroke/>
            <v:imagedata r:id="rId92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"C:\\Users\\khost\\AppData\\Local\\Temp\\ConnectorClipboard3975382930927626905\\image16471593643123.png"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type="#_x0000_t75" style="height:22.5pt;width:88.5pt;" filled="f" coordsize="21600,21600">
            <v:path/>
            <v:fill on="f" focussize="0,0"/>
            <v:stroke/>
            <v:imagedata r:id="rId93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 условию. 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"C:\\Users\\khost\\AppData\\Local\\Temp\\ConnectorClipboard3975382930927626905\\image16471593644334.png"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30pt;width:165.75pt;" filled="f" coordsize="21600,21600">
            <v:path/>
            <v:fill on="f" focussize="0,0"/>
            <v:stroke/>
            <v:imagedata r:id="rId94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"C:\\Users\\khost\\AppData\\Local\\Temp\\ConnectorClipboard3975382930927626905\\image16471593645995.png"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31.5pt;width:429pt;" filled="f" coordsize="21600,21600">
            <v:path/>
            <v:fill on="f" focussize="0,0"/>
            <v:stroke/>
            <v:imagedata r:id="rId95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"C:\\Users\\khost\\AppData\\Local\\Temp\\ConnectorClipboard3975382930927626905\\image16471593646396.png"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15.75pt;width:57pt;" filled="f" coordsize="21600,21600">
            <v:path/>
            <v:fill on="f" focussize="0,0"/>
            <v:stroke/>
            <v:imagedata r:id="rId96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То тогда из это следует, что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"C:\\Users\\khost\\AppData\\Local\\Temp\\ConnectorClipboard1114820308788409676\\image16481371002300.png"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6" o:spt="75" type="#_x0000_t75" style="height:25.5pt;width:234pt;" filled="f" coordsize="21600,21600">
            <v:path/>
            <v:fill on="f" focussize="0,0"/>
            <v:stroke/>
            <v:imagedata r:id="rId9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Выведем вектор 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"C:\\Users\\khost\\AppData\\Local\\Temp\\ConnectorClipboard1114820308788409676\\image16481371004381.png"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type="#_x0000_t75" style="height:18pt;width:172.5pt;" filled="f" coordsize="21600,21600">
            <v:path/>
            <v:fill on="f" focussize="0,0"/>
            <v:stroke/>
            <v:imagedata r:id="rId9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"C:\\Users\\khost\\AppData\\Local\\Temp\\ConnectorClipboard1114820308788409676\\image16481371006152.png"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8" o:spt="75" type="#_x0000_t75" style="height:23.25pt;width:151.5pt;" filled="f" coordsize="21600,21600">
            <v:path/>
            <v:fill on="f" focussize="0,0"/>
            <v:stroke/>
            <v:imagedata r:id="rId9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"C:\\Users\\khost\\AppData\\Local\\Temp\\ConnectorClipboard1114820308788409676\\image16481371008933.png"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9" o:spt="75" type="#_x0000_t75" style="height:30pt;width:302.25pt;" filled="f" coordsize="21600,21600">
            <v:path/>
            <v:fill on="f" focussize="0,0"/>
            <v:stroke/>
            <v:imagedata r:id="rId10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"C:\\Users\\khost\\AppData\\Local\\Temp\\ConnectorClipboard1114820308788409676\\image16481371014224.png"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0" o:spt="75" alt="IMG_260" type="#_x0000_t75" style="height:31.45pt;width:380.85pt;" filled="f" o:preferrelative="t" stroked="f" coordsize="21600,21600">
            <v:path/>
            <v:fill on="f" focussize="0,0"/>
            <v:stroke on="f"/>
            <v:imagedata r:id="rId10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Отсюда получаем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"C:\\Users\\khost\\AppData\\Local\\Temp\\ConnectorClipboard1114820308788409676\\image16481371016505.png"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1" o:spt="75" type="#_x0000_t75" style="height:26.25pt;width:233.25pt;" filled="f" coordsize="21600,21600">
            <v:path/>
            <v:fill on="f" focussize="0,0"/>
            <v:stroke/>
            <v:imagedata r:id="rId10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"C:\\Users\\khost\\AppData\\Local\\Temp\\ConnectorClipboard1114820308788409676\\image16481371016906.png"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type="#_x0000_t75" style="height:32.25pt;width:46.5pt;" filled="f" coordsize="21600,21600">
            <v:path/>
            <v:fill on="f" focussize="0,0"/>
            <v:stroke/>
            <v:imagedata r:id="rId10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"C:\\Users\\khost\\AppData\\Local\\Temp\\ConnectorClipboard1114820308788409676\\image16481371018747.png"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3" o:spt="75" type="#_x0000_t75" style="height:57pt;width:119.25pt;" filled="f" coordsize="21600,21600">
            <v:path/>
            <v:fill on="f" focussize="0,0"/>
            <v:stroke/>
            <v:imagedata r:id="rId10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"C:\\Users\\khost\\AppData\\Local\\Temp\\ConnectorClipboard1114820308788409676\\image16481371020938.png"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4" o:spt="75" type="#_x0000_t75" style="height:51.75pt;width:284.25pt;" filled="f" coordsize="21600,21600">
            <v:path/>
            <v:fill on="f" focussize="0,0"/>
            <v:stroke/>
            <v:imagedata r:id="rId10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"C:\\Users\\khost\\AppData\\Local\\Temp\\ConnectorClipboard2786277316865715369\\image16482201269830.png"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5" o:spt="75" type="#_x0000_t75" style="height:25.5pt;width:210.75pt;" filled="f" coordsize="21600,21600">
            <v:path/>
            <v:fill on="f" focussize="0,0"/>
            <v:stroke/>
            <v:imagedata r:id="rId10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Разложим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"C:\\Users\\khost\\AppData\\Local\\Temp\\ConnectorClipboard1114820308788409676\\image164813710226510.png"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6" o:spt="75" type="#_x0000_t75" style="height:17.25pt;width:65.25pt;" filled="f" coordsize="21600,21600">
            <v:path/>
            <v:fill on="f" focussize="0,0"/>
            <v:stroke/>
            <v:imagedata r:id="rId107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"C:\\Users\\khost\\AppData\\Local\\Temp\\ConnectorClipboard1114820308788409676\\image164813710246211.png"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7" o:spt="75" type="#_x0000_t75" style="height:30pt;width:313.5pt;" filled="f" coordsize="21600,21600">
            <v:path/>
            <v:fill on="f" focussize="0,0"/>
            <v:stroke/>
            <v:imagedata r:id="rId108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"C:\\Users\\khost\\AppData\\Local\\Temp\\ConnectorClipboard1114820308788409676\\image164813710269812.png"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8" o:spt="75" type="#_x0000_t75" style="height:36pt;width:270pt;" filled="f" coordsize="21600,21600">
            <v:path/>
            <v:fill on="f" focussize="0,0"/>
            <v:stroke/>
            <v:imagedata r:id="rId109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"C:\\Users\\khost\\AppData\\Local\\Temp\\ConnectorClipboard6066085952686076429\\image16481528472980.png"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9" o:spt="75" alt="IMG_256" type="#_x0000_t75" style="height:31.85pt;width:370.25pt;" filled="f" o:preferrelative="t" stroked="f" coordsize="21600,21600">
            <v:path/>
            <v:fill on="f" focussize="0,0"/>
            <v:stroke on="f"/>
            <v:imagedata r:id="rId11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расстояние, на котором амплитуда напряжённости электрического поля уменьшится в S раз относительно начального значения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"C:\\Users\\khost\\AppData\\Local\\Temp\\ConnectorClipboard1114820308788409676\\image164813710326715.png"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0" o:spt="75" type="#_x0000_t75" style="height:28.5pt;width:351pt;" filled="f" coordsize="21600,21600">
            <v:path/>
            <v:fill on="f" focussize="0,0"/>
            <v:stroke/>
            <v:imagedata r:id="rId111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"C:\\Users\\khost\\AppData\\Local\\Temp\\ConnectorClipboard1114820308788409676\\image164813710338616.png"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1" o:spt="75" type="#_x0000_t75" style="height:25.5pt;width:151.5pt;" filled="f" coordsize="21600,21600">
            <v:path/>
            <v:fill on="f" focussize="0,0"/>
            <v:stroke/>
            <v:imagedata r:id="rId112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3D65A60"/>
    <w:rsid w:val="05A9388D"/>
    <w:rsid w:val="09462FCC"/>
    <w:rsid w:val="0E216D29"/>
    <w:rsid w:val="0F862DD4"/>
    <w:rsid w:val="11E44B84"/>
    <w:rsid w:val="11E756BB"/>
    <w:rsid w:val="142A2A26"/>
    <w:rsid w:val="14831306"/>
    <w:rsid w:val="162F20F2"/>
    <w:rsid w:val="17067558"/>
    <w:rsid w:val="17B51F0C"/>
    <w:rsid w:val="1B3024A1"/>
    <w:rsid w:val="1E353DA6"/>
    <w:rsid w:val="214F3889"/>
    <w:rsid w:val="22300CEA"/>
    <w:rsid w:val="22974EDE"/>
    <w:rsid w:val="23775858"/>
    <w:rsid w:val="2B2366BD"/>
    <w:rsid w:val="2DE00D49"/>
    <w:rsid w:val="34945684"/>
    <w:rsid w:val="368E6AA2"/>
    <w:rsid w:val="39E409C4"/>
    <w:rsid w:val="3A690CB9"/>
    <w:rsid w:val="3BF0046D"/>
    <w:rsid w:val="3DF72D2D"/>
    <w:rsid w:val="3E385C8A"/>
    <w:rsid w:val="434D77EE"/>
    <w:rsid w:val="47440532"/>
    <w:rsid w:val="4928112A"/>
    <w:rsid w:val="4BC60BE4"/>
    <w:rsid w:val="4DB9738F"/>
    <w:rsid w:val="51D647CD"/>
    <w:rsid w:val="523C56B9"/>
    <w:rsid w:val="526B2370"/>
    <w:rsid w:val="550267BC"/>
    <w:rsid w:val="577A5FFE"/>
    <w:rsid w:val="57F70059"/>
    <w:rsid w:val="5D462361"/>
    <w:rsid w:val="5EBA292E"/>
    <w:rsid w:val="60945E80"/>
    <w:rsid w:val="63DB1C9A"/>
    <w:rsid w:val="6ADE48FF"/>
    <w:rsid w:val="6AF0172E"/>
    <w:rsid w:val="6EE35518"/>
    <w:rsid w:val="6F326BA5"/>
    <w:rsid w:val="714E202D"/>
    <w:rsid w:val="72010CBE"/>
    <w:rsid w:val="72757545"/>
    <w:rsid w:val="73EA2A32"/>
    <w:rsid w:val="74FD1446"/>
    <w:rsid w:val="75374D3D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jpe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4" Type="http://schemas.openxmlformats.org/officeDocument/2006/relationships/fontTable" Target="fontTable.xml"/><Relationship Id="rId113" Type="http://schemas.openxmlformats.org/officeDocument/2006/relationships/numbering" Target="numbering.xml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20</Pages>
  <Words>1344</Words>
  <Characters>8197</Characters>
  <Lines>0</Lines>
  <Paragraphs>0</Paragraphs>
  <TotalTime>7</TotalTime>
  <ScaleCrop>false</ScaleCrop>
  <LinksUpToDate>false</LinksUpToDate>
  <CharactersWithSpaces>9447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2022-03-31T16:49:24Z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7EEDBD214F35499CBFAB7DF0FC55147B</vt:lpwstr>
  </property>
</Properties>
</file>