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ind w:left="0" w:leftChars="0" w:firstLine="0" w:firstLineChars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Московский государственный технический университет им. Н.Э. Баумана</w:t>
      </w:r>
    </w:p>
    <w:p>
      <w:pPr>
        <w:spacing w:after="200"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«</w:t>
      </w:r>
      <w:r>
        <w:rPr>
          <w:rFonts w:eastAsia="Arial" w:cs="Times New Roman"/>
          <w:szCs w:val="28"/>
        </w:rPr>
        <w:t>Радиоэлектроника и лазерная техника</w:t>
      </w:r>
      <w:r>
        <w:rPr>
          <w:rFonts w:cs="Times New Roman"/>
          <w:szCs w:val="28"/>
        </w:rPr>
        <w:t>»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</w:t>
      </w:r>
      <w:r>
        <w:rPr>
          <w:rFonts w:eastAsia="Arial" w:cs="Times New Roman"/>
          <w:szCs w:val="28"/>
        </w:rPr>
        <w:t>Радиоэлектронные системы и устройства</w:t>
      </w:r>
      <w:r>
        <w:rPr>
          <w:rFonts w:hint="default" w:eastAsia="Arial" w:cs="Times New Roman"/>
          <w:szCs w:val="28"/>
          <w:lang w:val="ru-RU"/>
        </w:rPr>
        <w:t>(РЛ1)</w:t>
      </w:r>
      <w:r>
        <w:rPr>
          <w:rFonts w:cs="Times New Roman"/>
          <w:szCs w:val="28"/>
        </w:rPr>
        <w:t>»</w:t>
      </w:r>
    </w:p>
    <w:p>
      <w:pPr>
        <w:spacing w:after="200" w:line="276" w:lineRule="auto"/>
        <w:jc w:val="center"/>
        <w:rPr>
          <w:rFonts w:cs="Times New Roman"/>
          <w:szCs w:val="28"/>
        </w:rPr>
      </w:pPr>
    </w:p>
    <w:p>
      <w:pPr>
        <w:spacing w:after="200" w:line="276" w:lineRule="auto"/>
        <w:jc w:val="center"/>
        <w:rPr>
          <w:rFonts w:cs="Times New Roman"/>
          <w:szCs w:val="28"/>
        </w:rPr>
      </w:pPr>
    </w:p>
    <w:p>
      <w:pPr>
        <w:spacing w:after="200" w:line="276" w:lineRule="auto"/>
        <w:jc w:val="center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  <w:lang w:eastAsia="ru-RU"/>
        </w:rPr>
        <w:t>Лабораторная работа</w:t>
      </w:r>
      <w:r>
        <w:rPr>
          <w:rFonts w:cs="Times New Roman"/>
          <w:szCs w:val="28"/>
        </w:rPr>
        <w:t xml:space="preserve"> №</w:t>
      </w:r>
      <w:r>
        <w:rPr>
          <w:rFonts w:hint="default" w:cs="Times New Roman"/>
          <w:szCs w:val="28"/>
          <w:lang w:val="ru-RU"/>
        </w:rPr>
        <w:t>4</w:t>
      </w:r>
    </w:p>
    <w:p>
      <w:pPr>
        <w:spacing w:after="200"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«Исследование </w:t>
      </w:r>
      <w:r>
        <w:rPr>
          <w:rFonts w:cs="Times New Roman"/>
          <w:szCs w:val="28"/>
          <w:lang w:val="ru-RU"/>
        </w:rPr>
        <w:t>биполярного</w:t>
      </w:r>
      <w:r>
        <w:rPr>
          <w:rFonts w:cs="Times New Roman"/>
          <w:szCs w:val="28"/>
        </w:rPr>
        <w:t xml:space="preserve"> транзистора</w:t>
      </w:r>
      <w:r>
        <w:rPr>
          <w:rFonts w:hint="default" w:cs="Times New Roman"/>
          <w:szCs w:val="28"/>
          <w:lang w:val="ru-RU"/>
        </w:rPr>
        <w:t xml:space="preserve"> в режиме переключения</w:t>
      </w:r>
      <w:r>
        <w:rPr>
          <w:rFonts w:cs="Times New Roman"/>
          <w:szCs w:val="28"/>
        </w:rPr>
        <w:t>»</w:t>
      </w:r>
    </w:p>
    <w:p>
      <w:pPr>
        <w:spacing w:after="200" w:line="276" w:lineRule="auto"/>
        <w:ind w:left="565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«Электроника»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Выполнил ст. группы РЛ6-41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Мухин Г.А.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Филимонов С.В.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Проверил доцент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Крайний В.И.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Оценка в баллах_________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spacing w:after="0" w:line="360" w:lineRule="auto"/>
        <w:ind w:left="3540" w:firstLine="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Москва, 2022</w:t>
      </w:r>
    </w:p>
    <w:p>
      <w:r>
        <w:rPr>
          <w:b/>
          <w:bCs/>
        </w:rPr>
        <w:t xml:space="preserve">Цель работы: </w:t>
      </w:r>
      <w:r>
        <w:t xml:space="preserve">исследование </w:t>
      </w:r>
      <w:r>
        <w:rPr>
          <w:lang w:val="ru-RU"/>
        </w:rPr>
        <w:t>импульсных</w:t>
      </w:r>
      <w:r>
        <w:rPr>
          <w:rFonts w:hint="default"/>
          <w:lang w:val="ru-RU"/>
        </w:rPr>
        <w:t xml:space="preserve"> свойств биполярного транзистора, определение их зависимостей от режима работы транзистора</w:t>
      </w:r>
      <w:r>
        <w:t>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Приборы и измерительные устройства: </w:t>
      </w:r>
      <w:r>
        <w:rPr>
          <w:rFonts w:hint="default" w:ascii="Times New Roman" w:hAnsi="Times New Roman" w:cs="Times New Roman"/>
          <w:sz w:val="28"/>
          <w:szCs w:val="28"/>
        </w:rPr>
        <w:t>Два источника питания “Марс”, резистор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ы</w:t>
      </w:r>
      <w:r>
        <w:rPr>
          <w:rFonts w:hint="default" w:ascii="Times New Roman" w:hAnsi="Times New Roman" w:cs="Times New Roman"/>
          <w:sz w:val="28"/>
          <w:szCs w:val="28"/>
        </w:rPr>
        <w:t xml:space="preserve"> сопротивлением 2 кОм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5 1кОм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биполярный</w:t>
      </w:r>
      <w:r>
        <w:rPr>
          <w:rFonts w:hint="default" w:ascii="Times New Roman" w:hAnsi="Times New Roman" w:cs="Times New Roman"/>
          <w:sz w:val="28"/>
          <w:szCs w:val="28"/>
        </w:rPr>
        <w:t xml:space="preserve"> транзистор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осциллограф АСК1022, генератор импульсов Г3-63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keepNext w:val="0"/>
        <w:keepLines w:val="0"/>
        <w:widowControl/>
        <w:suppressLineNumbers w:val="0"/>
        <w:ind w:firstLine="843" w:firstLineChars="30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Параметры исследуемых элементов:</w:t>
      </w:r>
    </w:p>
    <w:p>
      <w:pPr>
        <w:keepNext w:val="0"/>
        <w:keepLines w:val="0"/>
        <w:widowControl/>
        <w:suppressLineNumbers w:val="0"/>
        <w:ind w:firstLine="843" w:firstLineChars="30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КТ203Б: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Транзистор универсальный кремниевый эпитаксиально-планарные p-n-p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усилительный маломощный.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Максимально допустимое (импульсное) напряжение коллектор-база 30 В.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Максимально допустимое (импульсное) напряжение коллектор-эмиттер 30 В.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Максимально допустимый постоянный(импульсный) ток коллектора 10(50)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мА.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Максимально допустимая постоянная рассеиваемая мощность коллектора без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теплоотвода (с теплоотводом) 0.15 Вт.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Статический коэффициент передачи тока биполярного транзистора в схеме с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общим эмиттером 30-150.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Обратный ток коллектора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&lt;=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 мкА.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Граничная частота коэффициента передачи тока в схеме с общим эмиттером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=&gt;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5 МГц.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rPr>
          <w:rFonts w:hint="default"/>
          <w:lang w:val="ru-RU"/>
        </w:rPr>
      </w:pPr>
      <w:r>
        <w:t xml:space="preserve">Начертим принципиальную схему для </w:t>
      </w:r>
      <w:r>
        <w:rPr>
          <w:lang w:val="ru-RU"/>
        </w:rPr>
        <w:t>исследования</w:t>
      </w:r>
      <w:r>
        <w:rPr>
          <w:rFonts w:hint="default"/>
          <w:lang w:val="ru-RU"/>
        </w:rPr>
        <w:t xml:space="preserve"> транзистора в режиме переключения с указанием полярности включения приборов и источников питания, указав дополнительно типы измерительных приборов.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4966335" cy="3286125"/>
            <wp:effectExtent l="0" t="0" r="5715" b="952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Снимем семейство выходных характеристик транзистора.</w:t>
      </w:r>
    </w:p>
    <w:p>
      <w:pPr>
        <w:pStyle w:val="5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334000" cy="3999230"/>
            <wp:effectExtent l="0" t="0" r="0" b="1270"/>
            <wp:docPr id="5" name="Изображение 5" descr="таблица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таблица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График 1 - к таблице 1</w:t>
      </w:r>
    </w:p>
    <w:p>
      <w:pPr>
        <w:pStyle w:val="5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334000" cy="3999230"/>
            <wp:effectExtent l="0" t="0" r="0" b="1270"/>
            <wp:docPr id="6" name="Изображение 6" descr="таблица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таблица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График 2 - к таблице 2 </w:t>
      </w:r>
    </w:p>
    <w:p>
      <w:pPr>
        <w:pStyle w:val="5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334000" cy="3999230"/>
            <wp:effectExtent l="0" t="0" r="0" b="1270"/>
            <wp:docPr id="7" name="Изображение 7" descr="таблица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таблица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График 3 - к таблице 3 </w:t>
      </w:r>
    </w:p>
    <w:p>
      <w:pPr>
        <w:pStyle w:val="5"/>
        <w:ind w:left="0" w:leftChars="0" w:firstLine="0" w:firstLineChars="0"/>
        <w:jc w:val="center"/>
        <w:rPr>
          <w:rFonts w:hint="default"/>
          <w:lang w:val="ru-RU"/>
        </w:rPr>
      </w:pPr>
    </w:p>
    <w:p>
      <w:pPr>
        <w:pStyle w:val="5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334000" cy="3999230"/>
            <wp:effectExtent l="0" t="0" r="0" b="1270"/>
            <wp:docPr id="8" name="Изображение 8" descr="таблица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таблица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График 4 - к таблице 4 </w:t>
      </w:r>
    </w:p>
    <w:p>
      <w:pPr>
        <w:pStyle w:val="5"/>
        <w:spacing w:line="240" w:lineRule="auto"/>
        <w:ind w:left="0" w:leftChars="0" w:firstLine="0" w:firstLineChars="0"/>
        <w:jc w:val="center"/>
        <w:rPr>
          <w:rFonts w:hint="default" w:ascii="Times New Roman" w:hAnsi="Times New Roman" w:cs="Times New Roman"/>
          <w:lang w:val="ru-RU"/>
        </w:rPr>
      </w:pPr>
    </w:p>
    <w:p>
      <w:pPr>
        <w:spacing w:line="240" w:lineRule="auto"/>
        <w:ind w:firstLine="708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b/>
          <w:bCs/>
        </w:rPr>
        <w:t>Вывод:</w:t>
      </w:r>
      <w:r>
        <w:rPr>
          <w:rFonts w:hint="default" w:ascii="Times New Roman" w:hAnsi="Times New Roman" w:cs="Times New Roman"/>
        </w:rPr>
        <w:t xml:space="preserve"> мы экспериментально проверили </w:t>
      </w:r>
      <w:r>
        <w:rPr>
          <w:rFonts w:hint="default" w:ascii="Times New Roman" w:hAnsi="Times New Roman" w:cs="Times New Roman"/>
          <w:lang w:val="ru-RU"/>
        </w:rPr>
        <w:t>импульсные свойства биполярного</w:t>
      </w:r>
      <w:r>
        <w:rPr>
          <w:rFonts w:hint="default" w:ascii="Times New Roman" w:hAnsi="Times New Roman" w:cs="Times New Roman"/>
        </w:rPr>
        <w:t xml:space="preserve"> транзистора</w:t>
      </w:r>
      <w:r>
        <w:rPr>
          <w:rFonts w:hint="default" w:ascii="Times New Roman" w:hAnsi="Times New Roman" w:cs="Times New Roman"/>
          <w:lang w:val="ru-RU"/>
        </w:rPr>
        <w:t xml:space="preserve"> и на основе полученных данных построили графики</w:t>
      </w:r>
      <w:r>
        <w:rPr>
          <w:rFonts w:hint="default" w:ascii="Times New Roman" w:hAnsi="Times New Roman" w:cs="Times New Roman"/>
        </w:rPr>
        <w:t xml:space="preserve">. </w:t>
      </w:r>
      <w:r>
        <w:rPr>
          <w:rFonts w:hint="default" w:ascii="Times New Roman" w:hAnsi="Times New Roman" w:cs="Times New Roman"/>
          <w:lang w:val="ru-RU"/>
        </w:rPr>
        <w:t xml:space="preserve">Полученные графики совпадают с ожидаемыми результатами, то-есть: </w:t>
      </w:r>
    </w:p>
    <w:p>
      <w:pPr>
        <w:keepNext w:val="0"/>
        <w:keepLines w:val="0"/>
        <w:widowControl/>
        <w:suppressLineNumbers w:val="0"/>
        <w:spacing w:line="240" w:lineRule="auto"/>
        <w:ind w:firstLine="700" w:firstLineChars="25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На первом графике, с увеличением напряжения на базе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tc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tp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уменьшаются, в то время как 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t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ф увеличивается.</w:t>
      </w:r>
    </w:p>
    <w:p>
      <w:pPr>
        <w:keepNext w:val="0"/>
        <w:keepLines w:val="0"/>
        <w:widowControl/>
        <w:suppressLineNumbers w:val="0"/>
        <w:spacing w:line="240" w:lineRule="auto"/>
        <w:ind w:firstLine="700" w:firstLineChars="25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ind w:firstLine="700" w:firstLineChars="25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-  На втором графике, с увеличением напряжения на коллекторе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tc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tp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уменьшаются, в то время как 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t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ф увеличивается.</w:t>
      </w:r>
    </w:p>
    <w:p>
      <w:pPr>
        <w:keepNext w:val="0"/>
        <w:keepLines w:val="0"/>
        <w:widowControl/>
        <w:suppressLineNumbers w:val="0"/>
        <w:spacing w:line="240" w:lineRule="auto"/>
        <w:ind w:firstLine="700" w:firstLineChars="25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ind w:firstLine="700" w:firstLineChars="25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- На четвертом графике, с увеличением амплитуды уже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tc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t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ф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уменьшаются, в то время как 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t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ф почти не и</w:t>
      </w:r>
      <w:bookmarkStart w:id="0" w:name="_GoBack"/>
      <w:bookmarkEnd w:id="0"/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зменяется.</w:t>
      </w:r>
    </w:p>
    <w:p>
      <w:pPr>
        <w:spacing w:line="240" w:lineRule="auto"/>
        <w:ind w:firstLine="708"/>
        <w:rPr>
          <w:rFonts w:hint="default" w:ascii="Times New Roman" w:hAnsi="Times New Roman" w:cs="Times New Roman"/>
          <w:lang w:val="en-US"/>
        </w:rPr>
      </w:pPr>
    </w:p>
    <w:p>
      <w:pPr>
        <w:spacing w:line="240" w:lineRule="auto"/>
        <w:ind w:firstLine="708"/>
        <w:rPr>
          <w:rFonts w:hint="default" w:ascii="Times New Roman" w:hAnsi="Times New Roman" w:cs="Times New Roman"/>
          <w:vertAlign w:val="subscript"/>
        </w:rPr>
      </w:pPr>
      <w:r>
        <w:rPr>
          <w:rFonts w:hint="default" w:ascii="Times New Roman" w:hAnsi="Times New Roman" w:cs="Times New Roman"/>
        </w:rPr>
        <w:t xml:space="preserve"> Погрешность связана с качеством экспериментальной цепи, с погрешностью измерительных приборов и с количеством проводимых измерений. </w:t>
      </w:r>
    </w:p>
    <w:p>
      <w:pPr>
        <w:ind w:firstLine="0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7" w:lineRule="auto"/>
      </w:pPr>
      <w:r>
        <w:separator/>
      </w:r>
    </w:p>
  </w:footnote>
  <w:footnote w:type="continuationSeparator" w:id="1">
    <w:p>
      <w:pPr>
        <w:spacing w:before="0" w:after="0" w:line="257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58"/>
    <w:rsid w:val="001935D5"/>
    <w:rsid w:val="001A3A76"/>
    <w:rsid w:val="001E12D8"/>
    <w:rsid w:val="001E42D7"/>
    <w:rsid w:val="001E583F"/>
    <w:rsid w:val="002C05C9"/>
    <w:rsid w:val="003B2BF9"/>
    <w:rsid w:val="00470951"/>
    <w:rsid w:val="005A5222"/>
    <w:rsid w:val="0063396F"/>
    <w:rsid w:val="006B0D58"/>
    <w:rsid w:val="00711E4E"/>
    <w:rsid w:val="00856177"/>
    <w:rsid w:val="008575BA"/>
    <w:rsid w:val="008D0742"/>
    <w:rsid w:val="00915327"/>
    <w:rsid w:val="00997328"/>
    <w:rsid w:val="00B248E0"/>
    <w:rsid w:val="00B26823"/>
    <w:rsid w:val="00B5683D"/>
    <w:rsid w:val="00C50996"/>
    <w:rsid w:val="00FA5605"/>
    <w:rsid w:val="65E56456"/>
    <w:rsid w:val="68BD3A2F"/>
    <w:rsid w:val="7505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after="160" w:line="257" w:lineRule="auto"/>
      <w:ind w:firstLine="851"/>
      <w:jc w:val="both"/>
    </w:pPr>
    <w:rPr>
      <w:rFonts w:ascii="Times New Roman" w:hAnsi="Times New Roman" w:eastAsia="Calibri" w:cs="Calibr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957</Words>
  <Characters>5459</Characters>
  <Lines>45</Lines>
  <Paragraphs>12</Paragraphs>
  <TotalTime>1</TotalTime>
  <ScaleCrop>false</ScaleCrop>
  <LinksUpToDate>false</LinksUpToDate>
  <CharactersWithSpaces>6404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2022-03-30T11:57:00Z</dcterms:created>
  <dc:creator>Мухин Георгий</dc:creator>
  <cp:lastModifiedBy>khost</cp:lastModifiedBy>
  <dcterms:modified xsi:type="dcterms:W3CDTF">2022-04-19T20:34:40Z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EAF10FD29D774D49A3B94E96196CC320</vt:lpwstr>
  </property>
</Properties>
</file>