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Московский государственный технический университет им. Н.Э. Баумана</w:t>
      </w:r>
    </w:p>
    <w:p>
      <w:pPr>
        <w:pStyle w:val="2"/>
        <w:keepNext w:val="0"/>
        <w:keepLines w:val="0"/>
        <w:widowControl/>
        <w:suppressLineNumbers w:val="0"/>
        <w:jc w:val="center"/>
        <w:rPr>
          <w:rFonts w:ascii="Times New Roman" w:hAnsi="Times New Roman" w:cs="Times New Roman"/>
          <w:sz w:val="28"/>
          <w:szCs w:val="28"/>
        </w:rPr>
      </w:pPr>
      <w:r>
        <w:rPr>
          <w:rFonts w:hint="default" w:ascii="Times New Roman" w:hAnsi="Times New Roman" w:cs="Times New Roman"/>
          <w:b w:val="0"/>
          <w:bCs w:val="0"/>
          <w:i w:val="0"/>
          <w:iCs w:val="0"/>
          <w:sz w:val="28"/>
          <w:szCs w:val="28"/>
        </w:rPr>
        <w:t xml:space="preserve">Факультет </w:t>
      </w:r>
      <w:r>
        <w:rPr>
          <w:rFonts w:ascii="Times New Roman" w:hAnsi="Times New Roman" w:cs="Times New Roman"/>
          <w:sz w:val="28"/>
          <w:szCs w:val="28"/>
        </w:rPr>
        <w:t>«</w:t>
      </w:r>
      <w:r>
        <w:rPr>
          <w:rStyle w:val="10"/>
          <w:rFonts w:hint="default" w:ascii="Times New Roman" w:hAnsi="Times New Roman" w:cs="Times New Roman"/>
          <w:b w:val="0"/>
          <w:bCs w:val="0"/>
          <w:i w:val="0"/>
          <w:iCs w:val="0"/>
        </w:rPr>
        <w:fldChar w:fldCharType="begin"/>
      </w:r>
      <w:r>
        <w:rPr>
          <w:rStyle w:val="10"/>
          <w:rFonts w:hint="default" w:ascii="Times New Roman" w:hAnsi="Times New Roman" w:cs="Times New Roman"/>
          <w:b w:val="0"/>
          <w:bCs w:val="0"/>
          <w:i w:val="0"/>
          <w:iCs w:val="0"/>
        </w:rPr>
        <w:instrText xml:space="preserve"> HYPERLINK "https://e-learning.bmstu.ru/rl/" </w:instrText>
      </w:r>
      <w:r>
        <w:rPr>
          <w:rStyle w:val="10"/>
          <w:rFonts w:hint="default" w:ascii="Times New Roman" w:hAnsi="Times New Roman" w:cs="Times New Roman"/>
          <w:b w:val="0"/>
          <w:bCs w:val="0"/>
          <w:i w:val="0"/>
          <w:iCs w:val="0"/>
        </w:rPr>
        <w:fldChar w:fldCharType="separate"/>
      </w:r>
      <w:r>
        <w:rPr>
          <w:rStyle w:val="10"/>
          <w:rFonts w:hint="default" w:ascii="Times New Roman" w:hAnsi="Times New Roman" w:cs="Times New Roman"/>
          <w:b w:val="0"/>
          <w:bCs w:val="0"/>
          <w:i w:val="0"/>
          <w:iCs w:val="0"/>
        </w:rPr>
        <w:t>Радиоэлектроника и лазерная техника</w:t>
      </w:r>
      <w:r>
        <w:rPr>
          <w:rStyle w:val="10"/>
          <w:rFonts w:hint="default" w:ascii="Times New Roman" w:hAnsi="Times New Roman" w:cs="Times New Roman"/>
          <w:b w:val="0"/>
          <w:bCs w:val="0"/>
          <w:i w:val="0"/>
          <w:iCs w:val="0"/>
        </w:rPr>
        <w:fldChar w:fldCharType="end"/>
      </w:r>
      <w:r>
        <w:rPr>
          <w:rFonts w:ascii="Times New Roman" w:hAnsi="Times New Roman" w:cs="Times New Roman"/>
          <w:sz w:val="28"/>
          <w:szCs w:val="28"/>
        </w:rPr>
        <w:t>»</w:t>
      </w:r>
    </w:p>
    <w:p>
      <w:pPr>
        <w:pBdr>
          <w:bottom w:val="single" w:color="auto" w:sz="12" w:space="1"/>
        </w:pBd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Кафедра «</w:t>
      </w:r>
      <w:r>
        <w:rPr>
          <w:rFonts w:hint="default" w:ascii="Times New Roman" w:hAnsi="Times New Roman" w:eastAsia="SimSun" w:cs="Times New Roman"/>
          <w:i w:val="0"/>
          <w:iCs w:val="0"/>
          <w:sz w:val="28"/>
          <w:szCs w:val="28"/>
        </w:rPr>
        <w:t>Радиоэлектронные системы и устройства</w:t>
      </w:r>
      <w:r>
        <w:rPr>
          <w:rFonts w:ascii="Times New Roman" w:hAnsi="Times New Roman" w:cs="Times New Roman"/>
          <w:sz w:val="28"/>
          <w:szCs w:val="28"/>
        </w:rPr>
        <w:t>»</w:t>
      </w:r>
    </w:p>
    <w:p>
      <w:pPr>
        <w:spacing w:after="200" w:line="276" w:lineRule="auto"/>
        <w:jc w:val="center"/>
        <w:rPr>
          <w:rFonts w:ascii="Times New Roman" w:hAnsi="Times New Roman" w:cs="Times New Roman"/>
          <w:sz w:val="28"/>
          <w:szCs w:val="28"/>
        </w:rPr>
      </w:pPr>
    </w:p>
    <w:p>
      <w:pPr>
        <w:spacing w:after="200" w:line="276" w:lineRule="auto"/>
        <w:jc w:val="center"/>
        <w:rPr>
          <w:rFonts w:ascii="Times New Roman" w:hAnsi="Times New Roman" w:cs="Times New Roman"/>
          <w:sz w:val="28"/>
          <w:szCs w:val="28"/>
        </w:rPr>
      </w:pPr>
    </w:p>
    <w:p>
      <w:pPr>
        <w:spacing w:after="200" w:line="276" w:lineRule="auto"/>
        <w:jc w:val="center"/>
        <w:rPr>
          <w:rFonts w:hint="default" w:ascii="Times New Roman" w:hAnsi="Times New Roman" w:cs="Times New Roman"/>
          <w:sz w:val="28"/>
          <w:szCs w:val="28"/>
          <w:lang w:val="ru-RU"/>
        </w:rPr>
      </w:pPr>
      <w:r>
        <w:rPr>
          <w:rFonts w:ascii="Times New Roman" w:hAnsi="Times New Roman" w:cs="Times New Roman"/>
          <w:sz w:val="28"/>
          <w:szCs w:val="28"/>
          <w:lang w:val="ru-RU"/>
        </w:rPr>
        <w:t>Домашнее</w:t>
      </w:r>
      <w:r>
        <w:rPr>
          <w:rFonts w:hint="default" w:ascii="Times New Roman" w:hAnsi="Times New Roman" w:cs="Times New Roman"/>
          <w:sz w:val="28"/>
          <w:szCs w:val="28"/>
          <w:lang w:val="ru-RU"/>
        </w:rPr>
        <w:t xml:space="preserve"> задание</w:t>
      </w:r>
      <w:r>
        <w:rPr>
          <w:rFonts w:ascii="Times New Roman" w:hAnsi="Times New Roman" w:cs="Times New Roman"/>
          <w:sz w:val="28"/>
          <w:szCs w:val="28"/>
        </w:rPr>
        <w:t xml:space="preserve"> №</w:t>
      </w:r>
      <w:r>
        <w:rPr>
          <w:rFonts w:hint="default" w:ascii="Times New Roman" w:hAnsi="Times New Roman" w:cs="Times New Roman"/>
          <w:sz w:val="28"/>
          <w:szCs w:val="28"/>
          <w:lang w:val="ru-RU"/>
        </w:rPr>
        <w:t>1</w:t>
      </w:r>
    </w:p>
    <w:p>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по дисциплине</w:t>
      </w:r>
    </w:p>
    <w:p>
      <w:pPr>
        <w:keepNext w:val="0"/>
        <w:keepLines w:val="0"/>
        <w:widowControl/>
        <w:suppressLineNumbers w:val="0"/>
        <w:jc w:val="center"/>
        <w:rPr>
          <w:rFonts w:ascii="Times New Roman" w:hAnsi="Times New Roman" w:cs="Times New Roman"/>
          <w:sz w:val="28"/>
          <w:szCs w:val="28"/>
        </w:rPr>
      </w:pPr>
      <w:r>
        <w:rPr>
          <w:rFonts w:ascii="Times New Roman" w:hAnsi="Times New Roman" w:cs="Times New Roman"/>
          <w:sz w:val="28"/>
          <w:szCs w:val="28"/>
        </w:rPr>
        <w:t>«</w:t>
      </w:r>
      <w:r>
        <w:rPr>
          <w:rFonts w:hint="default" w:ascii="Times New Roman" w:hAnsi="Times New Roman" w:eastAsia="SimSun" w:cs="Times New Roman"/>
          <w:b w:val="0"/>
          <w:bCs w:val="0"/>
          <w:color w:val="000000"/>
          <w:kern w:val="0"/>
          <w:sz w:val="32"/>
          <w:szCs w:val="32"/>
          <w:lang w:val="en-US" w:eastAsia="zh-CN" w:bidi="ar"/>
        </w:rPr>
        <w:t>Электроника</w:t>
      </w:r>
      <w:r>
        <w:rPr>
          <w:rFonts w:ascii="Times New Roman" w:hAnsi="Times New Roman" w:cs="Times New Roman"/>
          <w:sz w:val="28"/>
          <w:szCs w:val="28"/>
        </w:rPr>
        <w:t>»</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Выполнили студенты группы РЛ</w:t>
      </w:r>
      <w:r>
        <w:rPr>
          <w:rFonts w:hint="default" w:ascii="Times New Roman" w:hAnsi="Times New Roman" w:cs="Times New Roman"/>
          <w:sz w:val="28"/>
          <w:szCs w:val="28"/>
          <w:lang w:val="en-US" w:eastAsia="ru-RU"/>
        </w:rPr>
        <w:t>-41</w:t>
      </w: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Филимонов</w:t>
      </w:r>
      <w:r>
        <w:rPr>
          <w:rFonts w:hint="default" w:ascii="Times New Roman" w:hAnsi="Times New Roman" w:cs="Times New Roman"/>
          <w:sz w:val="28"/>
          <w:szCs w:val="28"/>
          <w:lang w:val="en-US" w:eastAsia="ru-RU"/>
        </w:rPr>
        <w:t xml:space="preserve"> С.В.</w:t>
      </w:r>
    </w:p>
    <w:p>
      <w:pPr>
        <w:spacing w:after="0" w:line="360" w:lineRule="auto"/>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Мухин Г. А.</w:t>
      </w:r>
    </w:p>
    <w:p>
      <w:pPr>
        <w:spacing w:after="0" w:line="360" w:lineRule="auto"/>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Сиятелев А.Ю.</w:t>
      </w:r>
    </w:p>
    <w:p>
      <w:pPr>
        <w:spacing w:after="0" w:line="360" w:lineRule="auto"/>
        <w:jc w:val="center"/>
        <w:rPr>
          <w:rFonts w:ascii="Times New Roman" w:hAnsi="Times New Roman" w:cs="Times New Roman"/>
          <w:sz w:val="28"/>
          <w:szCs w:val="28"/>
          <w:lang w:eastAsia="ru-RU"/>
        </w:rPr>
      </w:pPr>
      <w:r>
        <w:rPr>
          <w:rFonts w:ascii="Times New Roman" w:hAnsi="Times New Roman" w:cs="Times New Roman"/>
          <w:sz w:val="16"/>
          <w:szCs w:val="16"/>
          <w:lang w:eastAsia="ru-RU"/>
        </w:rPr>
        <w:t>Фамилия И.О</w:t>
      </w:r>
      <w:r>
        <w:rPr>
          <w:rFonts w:ascii="Times New Roman" w:hAnsi="Times New Roman" w:cs="Times New Roman"/>
          <w:sz w:val="28"/>
          <w:szCs w:val="28"/>
          <w:lang w:eastAsia="ru-RU"/>
        </w:rPr>
        <w:t>.</w:t>
      </w: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Проверил проф. Крайний</w:t>
      </w:r>
      <w:r>
        <w:rPr>
          <w:rFonts w:hint="default" w:ascii="Times New Roman" w:hAnsi="Times New Roman" w:cs="Times New Roman"/>
          <w:sz w:val="28"/>
          <w:szCs w:val="28"/>
          <w:lang w:val="en-US" w:eastAsia="ru-RU"/>
        </w:rPr>
        <w:t xml:space="preserve"> В.И.</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Оценка в баллах_________</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Москва, 202</w:t>
      </w:r>
      <w:r>
        <w:rPr>
          <w:rFonts w:hint="default" w:ascii="Times New Roman" w:hAnsi="Times New Roman" w:cs="Times New Roman"/>
          <w:sz w:val="28"/>
          <w:szCs w:val="28"/>
          <w:lang w:val="en-US" w:eastAsia="ru-RU"/>
        </w:rPr>
        <w:t>2</w:t>
      </w: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ОГЛАВЛЕНИЕ</w:t>
      </w:r>
    </w:p>
    <w:p>
      <w:pPr>
        <w:spacing w:after="0"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ru-RU"/>
        </w:rPr>
        <w:t>ДИОД</w:t>
      </w:r>
      <w:r>
        <w:rPr>
          <w:rFonts w:hint="default" w:ascii="Times New Roman" w:hAnsi="Times New Roman" w:cs="Times New Roman"/>
          <w:b w:val="0"/>
          <w:bCs w:val="0"/>
          <w:sz w:val="28"/>
          <w:szCs w:val="28"/>
          <w:lang w:val="en-US"/>
        </w:rPr>
        <w:t>………………………………………………………………………………3</w:t>
      </w:r>
    </w:p>
    <w:p>
      <w:pPr>
        <w:keepNext w:val="0"/>
        <w:keepLines w:val="0"/>
        <w:widowControl/>
        <w:numPr>
          <w:ilvl w:val="0"/>
          <w:numId w:val="1"/>
        </w:numPr>
        <w:suppressLineNumbers w:val="0"/>
        <w:jc w:val="left"/>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i w:val="0"/>
          <w:iCs w:val="0"/>
          <w:color w:val="000000"/>
          <w:kern w:val="0"/>
          <w:sz w:val="28"/>
          <w:szCs w:val="28"/>
          <w:lang w:val="en-US" w:eastAsia="zh-CN" w:bidi="ar"/>
        </w:rPr>
        <w:t>ИССЛЕДОВАНИЕ СТАТИЧЕСКИХ ВАХ</w:t>
      </w:r>
      <w:r>
        <w:rPr>
          <w:rFonts w:hint="default" w:ascii="Times New Roman" w:hAnsi="Times New Roman" w:eastAsia="SimSun" w:cs="Times New Roman"/>
          <w:b w:val="0"/>
          <w:bCs w:val="0"/>
          <w:i w:val="0"/>
          <w:iCs w:val="0"/>
          <w:color w:val="000000"/>
          <w:kern w:val="0"/>
          <w:sz w:val="28"/>
          <w:szCs w:val="28"/>
          <w:lang w:val="ru-RU" w:eastAsia="zh-CN" w:bidi="ar"/>
        </w:rPr>
        <w:t xml:space="preserve"> </w:t>
      </w:r>
      <w:r>
        <w:rPr>
          <w:rFonts w:hint="default" w:ascii="Times New Roman" w:hAnsi="Times New Roman" w:eastAsia="SimSun" w:cs="Times New Roman"/>
          <w:b w:val="0"/>
          <w:bCs w:val="0"/>
          <w:i w:val="0"/>
          <w:iCs w:val="0"/>
          <w:color w:val="000000"/>
          <w:kern w:val="0"/>
          <w:sz w:val="28"/>
          <w:szCs w:val="28"/>
          <w:lang w:val="en-US" w:eastAsia="zh-CN" w:bidi="ar"/>
        </w:rPr>
        <w:t>ПОЛУПРОВОДНИКОВЫХ ДИОДОВ…………………………………………………………………………..4</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color w:val="000000"/>
          <w:kern w:val="0"/>
          <w:sz w:val="28"/>
          <w:szCs w:val="28"/>
          <w:lang w:val="en-US" w:eastAsia="zh-CN" w:bidi="ar"/>
        </w:rPr>
        <w:t>ИССЛЕДОВАНИЕ</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ДИНАМИЧЕСКИХ</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ХАРАКТЕРИСТИК ПОЛУПРОВОДНИКОВЫХ ДИОДОВ……………………………………...…11</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cs="Times New Roman"/>
          <w:sz w:val="28"/>
          <w:szCs w:val="28"/>
          <w:lang w:val="ru-RU"/>
        </w:rPr>
        <w:t xml:space="preserve">ИССЛЕДОВАНИЕ ХАРАКТЕРИСТИК </w:t>
      </w:r>
      <w:r>
        <w:rPr>
          <w:rFonts w:hint="default" w:ascii="Times New Roman" w:hAnsi="Times New Roman" w:cs="Times New Roman"/>
          <w:sz w:val="28"/>
          <w:szCs w:val="28"/>
          <w:lang w:val="en-US"/>
        </w:rPr>
        <w:t>ПАРАМЕТРОВ</w:t>
      </w:r>
      <w:r>
        <w:rPr>
          <w:rFonts w:hint="default" w:ascii="Times New Roman" w:hAnsi="Times New Roman" w:cs="Times New Roman"/>
          <w:sz w:val="28"/>
          <w:szCs w:val="28"/>
          <w:lang w:val="ru-RU"/>
        </w:rPr>
        <w:t xml:space="preserve"> ПОЛУПРОВОДНИКОВЫХ ДИОДОВ</w:t>
      </w:r>
      <w:r>
        <w:rPr>
          <w:rFonts w:hint="default" w:ascii="Times New Roman" w:hAnsi="Times New Roman" w:eastAsia="SimSun" w:cs="Times New Roman"/>
          <w:b w:val="0"/>
          <w:bCs w:val="0"/>
          <w:color w:val="000000"/>
          <w:kern w:val="0"/>
          <w:sz w:val="28"/>
          <w:szCs w:val="28"/>
          <w:lang w:val="en-US" w:eastAsia="zh-CN" w:bidi="ar"/>
        </w:rPr>
        <w:t>…………………………………..…….15</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ОПРЕДЕЛИТЬ ПАРАМЕТРЫ МОДЕЛИ ДИОДА ПО ДАННЫМ ЭКСПЕРИМЕНТА</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25</w:t>
      </w:r>
    </w:p>
    <w:p>
      <w:pPr>
        <w:keepNext w:val="0"/>
        <w:keepLines w:val="0"/>
        <w:widowControl/>
        <w:numPr>
          <w:numId w:val="0"/>
        </w:numPr>
        <w:suppressLineNumbers w:val="0"/>
        <w:ind w:leftChars="0"/>
        <w:jc w:val="both"/>
        <w:rPr>
          <w:rFonts w:hint="default" w:ascii="Times New Roman" w:hAnsi="Times New Roman" w:cs="Times New Roman"/>
          <w:b w:val="0"/>
          <w:bCs w:val="0"/>
          <w:sz w:val="28"/>
          <w:szCs w:val="28"/>
          <w:lang w:val="en-US"/>
        </w:rPr>
      </w:pPr>
      <w:r>
        <w:rPr>
          <w:rFonts w:hint="default" w:ascii="Times New Roman" w:hAnsi="Times New Roman" w:eastAsia="SimSun" w:cs="Times New Roman"/>
          <w:b w:val="0"/>
          <w:bCs w:val="0"/>
          <w:color w:val="000000"/>
          <w:kern w:val="0"/>
          <w:sz w:val="28"/>
          <w:szCs w:val="28"/>
          <w:lang w:val="ru-RU" w:eastAsia="zh-CN" w:bidi="ar"/>
        </w:rPr>
        <w:t>ВЫВОД</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w:t>
      </w:r>
      <w:bookmarkStart w:id="0" w:name="_GoBack"/>
      <w:bookmarkEnd w:id="0"/>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33</w:t>
      </w:r>
    </w:p>
    <w:p>
      <w:pPr>
        <w:keepNext w:val="0"/>
        <w:keepLines w:val="0"/>
        <w:widowControl/>
        <w:numPr>
          <w:numId w:val="0"/>
        </w:numPr>
        <w:suppressLineNumbers w:val="0"/>
        <w:ind w:leftChars="0"/>
        <w:jc w:val="both"/>
        <w:rPr>
          <w:rFonts w:hint="default" w:ascii="Times New Roman" w:hAnsi="Times New Roman" w:cs="Times New Roman"/>
          <w:b w:val="0"/>
          <w:bCs w:val="0"/>
          <w:sz w:val="28"/>
          <w:szCs w:val="28"/>
          <w:lang w:val="en-US"/>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ДИОД</w:t>
      </w:r>
    </w:p>
    <w:p>
      <w:pPr>
        <w:spacing w:after="0" w:line="360" w:lineRule="auto"/>
        <w:rPr>
          <w:rFonts w:hint="default" w:ascii="Times New Roman" w:hAnsi="Times New Roman"/>
          <w:sz w:val="28"/>
          <w:szCs w:val="28"/>
          <w:lang w:val="ru-RU"/>
        </w:rPr>
      </w:pPr>
      <w:r>
        <w:rPr>
          <w:rFonts w:hint="default" w:ascii="Times New Roman" w:hAnsi="Times New Roman"/>
          <w:sz w:val="28"/>
          <w:szCs w:val="28"/>
          <w:lang w:val="ru-RU"/>
        </w:rPr>
        <w:t>KD204B</w:t>
      </w: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ans-serif" w:cs="Times New Roman"/>
          <w:sz w:val="28"/>
          <w:szCs w:val="28"/>
        </w:rPr>
        <w:t>2Д204А, 2Д204Б, 2Д204В,</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КД204А, КД204Б, КД204В</w:t>
      </w:r>
      <w:r>
        <w:rPr>
          <w:rFonts w:hint="default" w:ascii="Times New Roman" w:hAnsi="Times New Roman" w:eastAsia="SimSun" w:cs="Times New Roman"/>
          <w:sz w:val="28"/>
          <w:szCs w:val="28"/>
        </w:rPr>
        <w:br w:type="textWrapping"/>
      </w:r>
      <w:r>
        <w:rPr>
          <w:rFonts w:hint="default" w:ascii="Times New Roman" w:hAnsi="Times New Roman" w:eastAsia="sans-serif" w:cs="Times New Roman"/>
          <w:sz w:val="28"/>
          <w:szCs w:val="28"/>
        </w:rPr>
        <w:t>Диоды кремниевые, диффузионные. Предназначены для</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преобразования</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переменного напряжения частотой до 50 кГц.</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Выпускаются в</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металлостеклянном корпусе с жесткими выводами. Тип диода и схема соединения электродов с выводами</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приводятся на корпусе.</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Масса диода не более 6 г, с комплектующими деталями не</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более 7,5 г.</w:t>
      </w:r>
      <w:r>
        <w:rPr>
          <w:rFonts w:hint="default" w:ascii="Times New Roman" w:hAnsi="Times New Roman" w:eastAsia="SimSun" w:cs="Times New Roman"/>
          <w:sz w:val="28"/>
          <w:szCs w:val="28"/>
        </w:rPr>
        <w:br w:type="textWrapping"/>
      </w:r>
    </w:p>
    <w:p>
      <w:pPr>
        <w:keepNext w:val="0"/>
        <w:keepLines w:val="0"/>
        <w:widowControl/>
        <w:numPr>
          <w:ilvl w:val="0"/>
          <w:numId w:val="0"/>
        </w:numPr>
        <w:suppressLineNumbers w:val="0"/>
        <w:spacing w:after="160" w:line="259" w:lineRule="auto"/>
        <w:jc w:val="center"/>
      </w:pPr>
      <w:r>
        <w:pict>
          <v:shape id="_x0000_i1025" o:spt="75" type="#_x0000_t75" style="height:137.4pt;width:243.25pt;" filled="f" o:preferrelative="t" stroked="f" coordsize="21600,21600">
            <v:path/>
            <v:fill on="f" focussize="0,0"/>
            <v:stroke on="f"/>
            <v:imagedata r:id="rId7"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lang w:val="ru-RU" w:eastAsia="zh-CN"/>
        </w:rPr>
      </w:pPr>
      <w:r>
        <w:pict>
          <v:shape id="_x0000_i1026" o:spt="75" type="#_x0000_t75" style="height:247.3pt;width:319.95pt;" filled="f" o:preferrelative="t" stroked="f" coordsize="21600,21600">
            <v:path/>
            <v:fill on="f" focussize="0,0"/>
            <v:stroke on="f"/>
            <v:imagedata r:id="rId8"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r>
        <w:pict>
          <v:shape id="_x0000_i1027" o:spt="75" type="#_x0000_t75" style="height:110.5pt;width:330.65pt;" filled="f" o:preferrelative="t" stroked="f" coordsize="21600,21600">
            <v:path/>
            <v:fill on="f" focussize="0,0"/>
            <v:stroke on="f"/>
            <v:imagedata r:id="rId9"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jc w:val="center"/>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i w:val="0"/>
          <w:iCs w:val="0"/>
          <w:color w:val="000000"/>
          <w:kern w:val="0"/>
          <w:sz w:val="28"/>
          <w:szCs w:val="28"/>
          <w:lang w:val="en-US" w:eastAsia="zh-CN" w:bidi="ar"/>
        </w:rPr>
        <w:t>ИССЛЕДОВАНИЕ СТАТИЧЕСКИХ ВАХ</w:t>
      </w:r>
      <w:r>
        <w:rPr>
          <w:rFonts w:hint="default" w:ascii="Times New Roman" w:hAnsi="Times New Roman" w:eastAsia="SimSun" w:cs="Times New Roman"/>
          <w:b w:val="0"/>
          <w:bCs w:val="0"/>
          <w:i w:val="0"/>
          <w:iCs w:val="0"/>
          <w:color w:val="000000"/>
          <w:kern w:val="0"/>
          <w:sz w:val="28"/>
          <w:szCs w:val="28"/>
          <w:lang w:val="ru-RU" w:eastAsia="zh-CN" w:bidi="ar"/>
        </w:rPr>
        <w:t xml:space="preserve"> </w:t>
      </w:r>
      <w:r>
        <w:rPr>
          <w:rFonts w:hint="default" w:ascii="Times New Roman" w:hAnsi="Times New Roman" w:eastAsia="SimSun" w:cs="Times New Roman"/>
          <w:b w:val="0"/>
          <w:bCs w:val="0"/>
          <w:i w:val="0"/>
          <w:iCs w:val="0"/>
          <w:color w:val="000000"/>
          <w:kern w:val="0"/>
          <w:sz w:val="28"/>
          <w:szCs w:val="28"/>
          <w:lang w:val="en-US" w:eastAsia="zh-CN" w:bidi="ar"/>
        </w:rPr>
        <w:t>ПОЛУПРОВОДНИКОВЫХ ДИОДОВ</w: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p>
    <w:p>
      <w:pPr>
        <w:spacing w:after="0" w:line="360" w:lineRule="auto"/>
        <w:jc w:val="center"/>
      </w:pPr>
      <w:r>
        <w:pict>
          <v:shape id="_x0000_i1028" o:spt="75" type="#_x0000_t75" style="height:194.2pt;width:358.4pt;" filled="f" o:preferrelative="t" stroked="f" coordsize="21600,21600">
            <v:path/>
            <v:fill on="f" focussize="0,0"/>
            <v:stroke on="f"/>
            <v:imagedata r:id="rId10"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Схема </w:t>
      </w:r>
    </w:p>
    <w:p>
      <w:pPr>
        <w:spacing w:after="0" w:line="360" w:lineRule="auto"/>
        <w:jc w:val="center"/>
      </w:pPr>
      <w:r>
        <w:pict>
          <v:shape id="_x0000_i1029" o:spt="75" type="#_x0000_t75" style="height:347.65pt;width:318.65pt;" filled="f" o:preferrelative="t" stroked="f" coordsize="21600,21600">
            <v:path/>
            <v:fill on="f" focussize="0,0"/>
            <v:stroke on="f"/>
            <v:imagedata r:id="rId11"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Описание диода в программе </w:t>
      </w:r>
      <w:r>
        <w:rPr>
          <w:rFonts w:hint="default" w:ascii="Times New Roman" w:hAnsi="Times New Roman" w:cs="Times New Roman"/>
          <w:sz w:val="28"/>
          <w:szCs w:val="28"/>
          <w:lang w:val="en-US"/>
        </w:rPr>
        <w:t>MC</w:t>
      </w:r>
    </w:p>
    <w:p>
      <w:pPr>
        <w:spacing w:after="0" w:line="360" w:lineRule="auto"/>
        <w:jc w:val="center"/>
        <w:rPr>
          <w:rFonts w:hint="default" w:ascii="Times New Roman" w:hAnsi="Times New Roman" w:cs="Times New Roman"/>
          <w:sz w:val="24"/>
          <w:szCs w:val="24"/>
          <w:lang w:val="ru-RU"/>
        </w:rPr>
      </w:pPr>
      <w:r>
        <w:pict>
          <v:shape id="_x0000_i1030" o:spt="75" type="#_x0000_t75" style="height:174.05pt;width:456.35pt;" filled="f" o:preferrelative="t" stroked="f" coordsize="21600,21600">
            <v:path/>
            <v:fill on="f" focussize="0,0"/>
            <v:stroke on="f"/>
            <v:imagedata r:id="rId12"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3 DC Analysyis Limits</w:t>
      </w:r>
    </w:p>
    <w:p>
      <w:pPr>
        <w:spacing w:after="0" w:line="360" w:lineRule="auto"/>
        <w:jc w:val="center"/>
        <w:rPr>
          <w:rFonts w:hint="default"/>
          <w:lang w:val="en-US"/>
        </w:rPr>
      </w:pPr>
      <w:r>
        <w:pict>
          <v:shape id="_x0000_i1031" o:spt="75" type="#_x0000_t75" style="height:139.1pt;width:467.35pt;" filled="f" stroked="f" coordsize="21600,21600">
            <v:path/>
            <v:fill on="f" focussize="0,0"/>
            <v:stroke on="f"/>
            <v:imagedata r:id="rId13"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ВАХ прямой ветви</w:t>
      </w:r>
    </w:p>
    <w:p>
      <w:pPr>
        <w:rPr>
          <w:rFonts w:ascii="Times New Roman" w:hAnsi="Times New Roman" w:cs="Times New Roman"/>
          <w:bCs/>
          <w:sz w:val="28"/>
          <w:szCs w:val="28"/>
        </w:rPr>
      </w:pPr>
      <w:r>
        <w:rPr>
          <w:rFonts w:ascii="Times New Roman" w:hAnsi="Times New Roman" w:cs="Times New Roman"/>
          <w:bCs/>
          <w:sz w:val="28"/>
          <w:szCs w:val="28"/>
        </w:rPr>
        <w:t>Проводим многовариантный анализ(</w:t>
      </w:r>
      <w:r>
        <w:rPr>
          <w:rFonts w:ascii="Times New Roman" w:hAnsi="Times New Roman" w:cs="Times New Roman"/>
          <w:bCs/>
          <w:sz w:val="28"/>
          <w:szCs w:val="28"/>
          <w:lang w:val="en-US"/>
        </w:rPr>
        <w:t>stepping</w:t>
      </w:r>
      <w:r>
        <w:rPr>
          <w:rFonts w:ascii="Times New Roman" w:hAnsi="Times New Roman" w:cs="Times New Roman"/>
          <w:bCs/>
          <w:sz w:val="28"/>
          <w:szCs w:val="28"/>
        </w:rPr>
        <w:t xml:space="preserve">)для R2 = 1К..10К, R1 = 1..10 Ом. </w:t>
      </w:r>
    </w:p>
    <w:p>
      <w:pPr>
        <w:spacing w:after="0" w:line="360" w:lineRule="auto"/>
        <w:jc w:val="both"/>
        <w:rPr>
          <w:rFonts w:hint="default" w:ascii="Times New Roman" w:hAnsi="Times New Roman" w:cs="Times New Roman"/>
          <w:sz w:val="24"/>
          <w:szCs w:val="24"/>
          <w:lang w:val="ru-RU"/>
        </w:rPr>
      </w:pPr>
    </w:p>
    <w:p>
      <w:pPr>
        <w:spacing w:after="0" w:line="360" w:lineRule="auto"/>
        <w:jc w:val="center"/>
      </w:pPr>
      <w:r>
        <w:pict>
          <v:shape id="_x0000_i1032" o:spt="75" type="#_x0000_t75" style="height:212.6pt;width:391.55pt;" filled="f" o:preferrelative="t" stroked="f" coordsize="21600,21600">
            <v:path/>
            <v:fill on="f" focussize="0,0"/>
            <v:stroke on="f"/>
            <v:imagedata r:id="rId14" o:title=""/>
            <o:lock v:ext="edit" aspectratio="t"/>
            <w10:wrap type="none"/>
            <w10:anchorlock/>
          </v:shape>
        </w:pict>
      </w:r>
    </w:p>
    <w:p>
      <w:pPr>
        <w:spacing w:after="0" w:line="360" w:lineRule="auto"/>
        <w:jc w:val="center"/>
      </w:pPr>
      <w:r>
        <w:pict>
          <v:shape id="_x0000_i1033" o:spt="75" type="#_x0000_t75" style="height:216.35pt;width:393.25pt;" filled="f" o:preferrelative="t" stroked="f" coordsize="21600,21600">
            <v:path/>
            <v:fill on="f" focussize="0,0"/>
            <v:stroke on="f"/>
            <v:imagedata r:id="rId15"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 xml:space="preserve">5 </w:t>
      </w:r>
      <w:r>
        <w:rPr>
          <w:rFonts w:hint="default" w:ascii="Times New Roman" w:hAnsi="Times New Roman" w:cs="Times New Roman"/>
          <w:sz w:val="28"/>
          <w:szCs w:val="28"/>
          <w:lang w:val="ru-RU"/>
        </w:rPr>
        <w:t xml:space="preserve">Настройка </w:t>
      </w:r>
      <w:r>
        <w:rPr>
          <w:rFonts w:hint="default" w:ascii="Times New Roman" w:hAnsi="Times New Roman" w:cs="Times New Roman"/>
          <w:sz w:val="28"/>
          <w:szCs w:val="28"/>
          <w:lang w:val="en-US"/>
        </w:rPr>
        <w:t>Stepping</w:t>
      </w:r>
    </w:p>
    <w:p>
      <w:pPr>
        <w:spacing w:after="0" w:line="360" w:lineRule="auto"/>
        <w:jc w:val="both"/>
        <w:rPr>
          <w:rFonts w:hint="default" w:ascii="Times New Roman" w:hAnsi="Times New Roman" w:cs="Times New Roman"/>
          <w:sz w:val="24"/>
          <w:szCs w:val="24"/>
          <w:lang w:val="en-US"/>
        </w:rPr>
      </w:pPr>
    </w:p>
    <w:p>
      <w:pPr>
        <w:spacing w:after="0" w:line="360" w:lineRule="auto"/>
        <w:jc w:val="center"/>
        <w:rPr>
          <w:rFonts w:hint="default" w:ascii="Times New Roman" w:hAnsi="Times New Roman" w:cs="Times New Roman"/>
          <w:sz w:val="24"/>
          <w:szCs w:val="24"/>
          <w:lang w:val="en-US"/>
        </w:rPr>
      </w:pPr>
    </w:p>
    <w:p>
      <w:pPr>
        <w:spacing w:after="0" w:line="360" w:lineRule="auto"/>
        <w:jc w:val="center"/>
      </w:pPr>
      <w:r>
        <w:pict>
          <v:shape id="_x0000_i1034" o:spt="75" type="#_x0000_t75" style="height:160.8pt;width:467.1pt;" filled="f" stroked="f" coordsize="21600,21600">
            <v:path/>
            <v:fill on="f" focussize="0,0"/>
            <v:stroke on="f"/>
            <v:imagedata r:id="rId16" o:title=""/>
            <o:lock v:ext="edit" aspectratio="t"/>
            <w10:wrap type="none"/>
            <w10:anchorlock/>
          </v:shape>
        </w:pict>
      </w:r>
    </w:p>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lang w:val="ru-RU"/>
        </w:rPr>
        <w:t>Рис. 6</w:t>
      </w:r>
      <w:r>
        <w:rPr>
          <w:rFonts w:hint="default" w:ascii="Times New Roman" w:hAnsi="Times New Roman" w:cs="Times New Roman"/>
          <w:sz w:val="28"/>
          <w:szCs w:val="28"/>
          <w:lang w:val="en-US"/>
        </w:rPr>
        <w:t xml:space="preserve"> </w:t>
      </w:r>
      <w:r>
        <w:rPr>
          <w:rFonts w:hint="default" w:ascii="Times New Roman" w:hAnsi="Times New Roman" w:cs="Times New Roman"/>
          <w:bCs/>
          <w:sz w:val="28"/>
          <w:szCs w:val="28"/>
        </w:rPr>
        <w:t xml:space="preserve">График ВАХ </w:t>
      </w:r>
    </w:p>
    <w:p>
      <w:pPr>
        <w:rPr>
          <w:rFonts w:hint="default"/>
          <w:sz w:val="28"/>
          <w:szCs w:val="28"/>
          <w:lang w:val="ru-RU"/>
        </w:rPr>
      </w:pPr>
      <w:r>
        <w:rPr>
          <w:rFonts w:ascii="Times New Roman" w:hAnsi="Times New Roman" w:cs="Times New Roman"/>
          <w:bCs/>
          <w:sz w:val="28"/>
          <w:szCs w:val="28"/>
        </w:rPr>
        <w:t>Для R1=1..10 Ом. При увеличении величины сопротивления R1 ВАХ смещается из-за увеличения падения напряжения на R1.</w:t>
      </w:r>
    </w:p>
    <w:p>
      <w:pPr>
        <w:spacing w:after="0" w:line="360" w:lineRule="auto"/>
        <w:jc w:val="center"/>
      </w:pPr>
      <w:r>
        <w:pict>
          <v:shape id="_x0000_i1035" o:spt="75" type="#_x0000_t75" style="height:141.95pt;width:467.75pt;" filled="f" stroked="f" coordsize="21600,21600">
            <v:path/>
            <v:fill on="f" focussize="0,0"/>
            <v:stroke on="f"/>
            <v:imagedata r:id="rId17"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7</w:t>
      </w:r>
      <w:r>
        <w:rPr>
          <w:rFonts w:hint="default" w:ascii="Times New Roman" w:hAnsi="Times New Roman" w:cs="Times New Roman"/>
          <w:sz w:val="28"/>
          <w:szCs w:val="28"/>
          <w:lang w:val="en-US"/>
        </w:rPr>
        <w:t xml:space="preserve"> R1 </w:t>
      </w:r>
      <w:r>
        <w:rPr>
          <w:rFonts w:hint="default" w:ascii="Times New Roman" w:hAnsi="Times New Roman" w:cs="Times New Roman"/>
          <w:sz w:val="28"/>
          <w:szCs w:val="28"/>
          <w:lang w:val="ru-RU"/>
        </w:rPr>
        <w:t>увеличивается</w:t>
      </w:r>
    </w:p>
    <w:p>
      <w:pPr>
        <w:spacing w:after="0" w:line="360" w:lineRule="auto"/>
        <w:jc w:val="left"/>
        <w:rPr>
          <w:rFonts w:ascii="Times New Roman" w:hAnsi="Times New Roman" w:cs="Times New Roman"/>
          <w:bCs/>
          <w:sz w:val="28"/>
          <w:szCs w:val="28"/>
        </w:rPr>
      </w:pPr>
      <w:r>
        <w:rPr>
          <w:rFonts w:ascii="Times New Roman" w:hAnsi="Times New Roman" w:cs="Times New Roman"/>
          <w:bCs/>
          <w:sz w:val="28"/>
          <w:szCs w:val="28"/>
        </w:rPr>
        <w:t>Графики расположены очень близко друг к другу поскольку сопротивления R2 и диод включены параллельно и R</w:t>
      </w:r>
      <w:r>
        <w:rPr>
          <w:rFonts w:ascii="Times New Roman" w:hAnsi="Times New Roman" w:cs="Times New Roman"/>
          <w:bCs/>
          <w:sz w:val="28"/>
          <w:szCs w:val="28"/>
          <w:vertAlign w:val="subscript"/>
        </w:rPr>
        <w:t>диода</w:t>
      </w:r>
      <w:r>
        <w:rPr>
          <w:rFonts w:ascii="Times New Roman" w:hAnsi="Times New Roman" w:cs="Times New Roman"/>
          <w:bCs/>
          <w:sz w:val="28"/>
          <w:szCs w:val="28"/>
        </w:rPr>
        <w:t xml:space="preserve"> &lt;&lt;R2.  </w:t>
      </w:r>
    </w:p>
    <w:p>
      <w:pPr>
        <w:spacing w:after="0" w:line="360" w:lineRule="auto"/>
        <w:jc w:val="both"/>
        <w:rPr>
          <w:rFonts w:ascii="Times New Roman" w:hAnsi="Times New Roman" w:cs="Times New Roman"/>
          <w:bCs/>
          <w:sz w:val="28"/>
          <w:szCs w:val="28"/>
        </w:rPr>
      </w:pPr>
    </w:p>
    <w:p>
      <w:pPr>
        <w:spacing w:after="0" w:line="360" w:lineRule="auto"/>
        <w:jc w:val="both"/>
      </w:pPr>
      <w:r>
        <w:pict>
          <v:shape id="_x0000_i1036" o:spt="75" type="#_x0000_t75" style="height:380.1pt;width:467.4pt;" filled="f" stroked="f" coordsize="21600,21600">
            <v:path/>
            <v:fill on="f" focussize="0,0"/>
            <v:stroke on="f"/>
            <v:imagedata r:id="rId18"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8</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Настройка для сохранения точек.</w:t>
      </w:r>
    </w:p>
    <w:p>
      <w:pPr>
        <w:spacing w:after="0" w:line="360" w:lineRule="auto"/>
        <w:jc w:val="center"/>
        <w:rPr>
          <w:rFonts w:hint="default"/>
          <w:lang w:val="ru-RU"/>
        </w:rPr>
      </w:pPr>
      <w:r>
        <w:pict>
          <v:shape id="_x0000_i1037" o:spt="75" type="#_x0000_t75" style="height:269.85pt;width:145.3pt;" filled="f" o:preferrelative="t" stroked="f" coordsize="21600,21600">
            <v:path/>
            <v:fill on="f" focussize="0,0"/>
            <v:stroke on="f"/>
            <v:imagedata r:id="rId19"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Рис.9</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Точки</w:t>
      </w:r>
    </w:p>
    <w:p>
      <w:pPr>
        <w:spacing w:after="0" w:line="360" w:lineRule="auto"/>
        <w:jc w:val="center"/>
        <w:rPr>
          <w:rFonts w:hint="default" w:ascii="Times New Roman" w:hAnsi="Times New Roman" w:cs="Times New Roman"/>
          <w:sz w:val="28"/>
          <w:szCs w:val="28"/>
          <w:lang w:val="ru-RU"/>
        </w:rPr>
      </w:pPr>
    </w:p>
    <w:p>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Rb = 1.106</w:t>
      </w:r>
    </w:p>
    <w:p>
      <w:pPr>
        <w:spacing w:after="0"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 1.331*10^-8</w:t>
      </w:r>
    </w:p>
    <w:p>
      <w:pPr>
        <w:spacing w:after="0"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NFt = 0.044</w:t>
      </w:r>
    </w:p>
    <w:p>
      <w:pPr>
        <w:spacing w:after="0" w:line="360" w:lineRule="auto"/>
        <w:jc w:val="cente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INCLUDEPICTURE \d "C:\\Users\\khost\\AppData\\Local\\Temp\\ConnectorClipboard7034732593729999443\\image16471916767850.png" \* MERGEFORMATINET </w:instrText>
      </w:r>
      <w:r>
        <w:rPr>
          <w:rFonts w:ascii="SimSun" w:hAnsi="SimSun" w:eastAsia="SimSun" w:cs="SimSun"/>
          <w:sz w:val="24"/>
          <w:szCs w:val="24"/>
        </w:rPr>
        <w:fldChar w:fldCharType="separate"/>
      </w:r>
      <w:r>
        <w:rPr>
          <w:rFonts w:ascii="SimSun" w:hAnsi="SimSun" w:eastAsia="SimSun" w:cs="SimSun"/>
          <w:sz w:val="24"/>
          <w:szCs w:val="24"/>
        </w:rPr>
        <w:pict>
          <v:shape id="_x0000_i1038" o:spt="75" alt="IMG_256" type="#_x0000_t75" style="height:41.2pt;width:267.75pt;" filled="f" o:preferrelative="t" stroked="f" coordsize="21600,21600">
            <v:path/>
            <v:fill on="f" focussize="0,0"/>
            <v:stroke on="f"/>
            <v:imagedata r:id="rId20" o:title="IMG_256"/>
            <o:lock v:ext="edit" aspectratio="t"/>
            <w10:wrap type="none"/>
            <w10:anchorlock/>
          </v:shape>
        </w:pict>
      </w:r>
      <w:r>
        <w:rPr>
          <w:rFonts w:ascii="SimSun" w:hAnsi="SimSun" w:eastAsia="SimSun" w:cs="SimSun"/>
          <w:sz w:val="24"/>
          <w:szCs w:val="24"/>
        </w:rPr>
        <w:fldChar w:fldCharType="end"/>
      </w:r>
    </w:p>
    <w:p>
      <w:pPr>
        <w:spacing w:after="0" w:line="360" w:lineRule="auto"/>
        <w:jc w:val="center"/>
        <w:rPr>
          <w:rFonts w:hint="default" w:ascii="SimSun" w:hAnsi="SimSun" w:eastAsia="SimSun" w:cs="SimSun"/>
          <w:sz w:val="24"/>
          <w:szCs w:val="24"/>
          <w:lang w:val="en-US"/>
        </w:rPr>
      </w:pPr>
      <w:r>
        <w:rPr>
          <w:rFonts w:hint="default" w:ascii="SimSun" w:hAnsi="SimSun" w:eastAsia="SimSun" w:cs="SimSun"/>
          <w:sz w:val="24"/>
          <w:szCs w:val="24"/>
          <w:lang w:val="en-US"/>
        </w:rPr>
        <w:pict>
          <v:shape id="_x0000_i1039" o:spt="75" alt="ВАХ" type="#_x0000_t75" style="height:345.6pt;width:460.8pt;" filled="f" o:preferrelative="t" stroked="f" coordsize="21600,21600">
            <v:path/>
            <v:fill on="f" focussize="0,0"/>
            <v:stroke on="f"/>
            <v:imagedata r:id="rId21" o:title="ВАХ"/>
            <o:lock v:ext="edit" aspectratio="t"/>
            <w10:wrap type="none"/>
            <w10:anchorlock/>
          </v:shape>
        </w:pict>
      </w:r>
    </w:p>
    <w:p>
      <w:pPr>
        <w:spacing w:after="0" w:line="360" w:lineRule="auto"/>
        <w:jc w:val="center"/>
        <w:rPr>
          <w:rFonts w:hint="default" w:ascii="Times New Roman" w:hAnsi="Times New Roman" w:cs="Times New Roman"/>
          <w:bCs/>
          <w:sz w:val="28"/>
          <w:szCs w:val="28"/>
        </w:rPr>
      </w:pPr>
      <w:r>
        <w:rPr>
          <w:rFonts w:hint="default" w:ascii="Times New Roman" w:hAnsi="Times New Roman" w:eastAsia="SimSun" w:cs="Times New Roman"/>
          <w:sz w:val="28"/>
          <w:szCs w:val="28"/>
          <w:lang w:val="ru-RU"/>
        </w:rPr>
        <w:t>Рис. 10 Вах теоретический</w:t>
      </w:r>
    </w:p>
    <w:p>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График обратной ветви ВАХ</w:t>
      </w:r>
      <w:r>
        <w:rPr>
          <w:rFonts w:hint="default" w:ascii="Times New Roman" w:hAnsi="Times New Roman" w:cs="Times New Roman"/>
          <w:b/>
          <w:sz w:val="28"/>
          <w:szCs w:val="28"/>
          <w:lang w:val="en-US"/>
        </w:rPr>
        <w:t>.</w:t>
      </w:r>
    </w:p>
    <w:p>
      <w:pPr>
        <w:spacing w:after="0" w:line="360" w:lineRule="auto"/>
        <w:jc w:val="center"/>
      </w:pPr>
      <w:r>
        <w:pict>
          <v:shape id="_x0000_i1040" o:spt="75" type="#_x0000_t75" style="height:175.2pt;width:255pt;" filled="f" stroked="f" coordsize="21600,21600">
            <v:path/>
            <v:fill on="f" focussize="0,0"/>
            <v:stroke on="f"/>
            <v:imagedata r:id="rId22"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Схема</w:t>
      </w:r>
    </w:p>
    <w:p>
      <w:pPr>
        <w:spacing w:after="0" w:line="360" w:lineRule="auto"/>
        <w:jc w:val="both"/>
        <w:rPr>
          <w:rFonts w:hint="default"/>
          <w:lang w:val="ru-RU"/>
        </w:rPr>
      </w:pPr>
      <w:r>
        <w:rPr>
          <w:rFonts w:ascii="Times New Roman" w:hAnsi="Times New Roman" w:cs="Times New Roman"/>
          <w:bCs/>
          <w:sz w:val="28"/>
          <w:szCs w:val="28"/>
        </w:rPr>
        <w:t>Строим обратную ветвь ВАХ диода. Диалоговое окно задания параметров для построения ВАХ следующее:</w:t>
      </w:r>
    </w:p>
    <w:p>
      <w:pPr>
        <w:spacing w:after="0" w:line="360" w:lineRule="auto"/>
        <w:jc w:val="center"/>
        <w:rPr>
          <w:rFonts w:hint="default"/>
          <w:lang w:val="ru-RU"/>
        </w:rPr>
      </w:pPr>
      <w:r>
        <w:rPr>
          <w:rFonts w:ascii="Times New Roman" w:hAnsi="Times New Roman" w:cs="Times New Roman"/>
          <w:bCs/>
          <w:sz w:val="28"/>
          <w:szCs w:val="28"/>
        </w:rPr>
        <w:pict>
          <v:shape id="_x0000_i1041" o:spt="75" type="#_x0000_t75" style="height:170.65pt;width:447.1pt;" filled="f" o:preferrelative="t" stroked="f" coordsize="21600,21600">
            <v:path/>
            <v:fill on="f" focussize="0,0"/>
            <v:stroke on="f"/>
            <v:imagedata r:id="rId23" cropleft="345f" croptop="1781f" cropright="479f"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Настройка пределов</w:t>
      </w:r>
    </w:p>
    <w:p>
      <w:pPr>
        <w:spacing w:after="0" w:line="360" w:lineRule="auto"/>
        <w:jc w:val="center"/>
        <w:rPr>
          <w:rFonts w:hint="default"/>
          <w:lang w:val="ru-RU"/>
        </w:rPr>
      </w:pPr>
      <w:r>
        <w:rPr>
          <w:rFonts w:ascii="Times New Roman" w:hAnsi="Times New Roman" w:cs="Times New Roman"/>
          <w:bCs/>
          <w:sz w:val="28"/>
          <w:szCs w:val="28"/>
        </w:rPr>
        <w:pict>
          <v:shape id="_x0000_i1042" o:spt="75" type="#_x0000_t75" style="height:188.55pt;width:461.2pt;" filled="f" o:preferrelative="t" stroked="f" coordsize="21600,21600">
            <v:path/>
            <v:fill on="f" focussize="0,0"/>
            <v:stroke on="f"/>
            <v:imagedata r:id="rId24"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График обратного ВАХ</w:t>
      </w: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ИССЛЕДОВАНИЕ</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ДИНАМИЧЕСКИХ</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ХАРАКТЕРИСТИК ПОЛУПРОВОДНИКОВЫХ ДИОДОВ</w:t>
      </w:r>
    </w:p>
    <w:p>
      <w:pPr>
        <w:spacing w:after="0" w:line="360" w:lineRule="auto"/>
        <w:jc w:val="center"/>
      </w:pPr>
      <w:r>
        <w:pict>
          <v:shape id="_x0000_i1043" o:spt="75" type="#_x0000_t75" style="height:187.95pt;width:467.65pt;" filled="f" stroked="f" coordsize="21600,21600">
            <v:path/>
            <v:fill on="f" focussize="0,0"/>
            <v:stroke on="f"/>
            <v:imagedata r:id="rId25"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Схема </w:t>
      </w:r>
    </w:p>
    <w:p>
      <w:pPr>
        <w:spacing w:after="0" w:line="360" w:lineRule="auto"/>
        <w:jc w:val="center"/>
      </w:pPr>
      <w:r>
        <w:pict>
          <v:shape id="_x0000_i1044" o:spt="75" type="#_x0000_t75" style="height:347.65pt;width:318.65pt;" filled="f" o:preferrelative="t" stroked="f" coordsize="21600,21600">
            <v:path/>
            <v:fill on="f" focussize="0,0"/>
            <v:stroke on="f"/>
            <v:imagedata r:id="rId11"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Описание диода в программе </w:t>
      </w:r>
      <w:r>
        <w:rPr>
          <w:rFonts w:hint="default" w:ascii="Times New Roman" w:hAnsi="Times New Roman" w:cs="Times New Roman"/>
          <w:sz w:val="28"/>
          <w:szCs w:val="28"/>
          <w:lang w:val="en-US"/>
        </w:rPr>
        <w:t>MC</w:t>
      </w:r>
    </w:p>
    <w:p>
      <w:pPr>
        <w:spacing w:after="0" w:line="360" w:lineRule="auto"/>
        <w:jc w:val="center"/>
        <w:rPr>
          <w:rFonts w:hint="default"/>
          <w:lang w:val="en-US"/>
        </w:rPr>
      </w:pPr>
      <w:r>
        <w:pict>
          <v:shape id="_x0000_i1045" o:spt="75" type="#_x0000_t75" style="height:151.25pt;width:467.35pt;" filled="f" stroked="f" coordsize="21600,21600">
            <v:path/>
            <v:fill on="f" focussize="0,0"/>
            <v:stroke on="f"/>
            <v:imagedata r:id="rId26"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ВФХ</w:t>
      </w:r>
    </w:p>
    <w:p>
      <w:pPr>
        <w:spacing w:after="0" w:line="360" w:lineRule="auto"/>
        <w:jc w:val="center"/>
      </w:pPr>
      <w:r>
        <w:pict>
          <v:shape id="_x0000_i1046" o:spt="75" type="#_x0000_t75" style="height:144.25pt;width:467.7pt;" filled="f" stroked="f" coordsize="21600,21600">
            <v:path/>
            <v:fill on="f" focussize="0,0"/>
            <v:stroke on="f"/>
            <v:imagedata r:id="rId27"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Рис.4</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Настройки графика в </w:t>
      </w:r>
      <w:r>
        <w:rPr>
          <w:rFonts w:hint="default" w:ascii="Times New Roman" w:hAnsi="Times New Roman" w:cs="Times New Roman"/>
          <w:sz w:val="28"/>
          <w:szCs w:val="28"/>
          <w:lang w:val="en-US"/>
        </w:rPr>
        <w:t>MC</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Stepping:</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47" o:spt="75" type="#_x0000_t75" style="height:184.8pt;width:337.4pt;" filled="f" o:preferrelative="t" stroked="f" coordsize="21600,21600">
            <v:path/>
            <v:fill on="f" focussize="0,0"/>
            <v:stroke on="f"/>
            <v:imagedata r:id="rId28" o:title=""/>
            <o:lock v:ext="edit" aspectratio="t"/>
            <w10:wrap type="none"/>
            <w10:anchorlock/>
          </v:shape>
        </w:pict>
      </w:r>
    </w:p>
    <w:p>
      <w:pPr>
        <w:spacing w:after="239"/>
        <w:ind w:right="74"/>
        <w:jc w:val="center"/>
        <w:rPr>
          <w:rFonts w:ascii="Times New Roman" w:hAnsi="Times New Roman" w:cs="Times New Roman"/>
          <w:bCs/>
          <w:sz w:val="28"/>
          <w:szCs w:val="28"/>
        </w:rPr>
      </w:pPr>
      <w:r>
        <w:rPr>
          <w:rFonts w:ascii="Times New Roman" w:hAnsi="Times New Roman" w:cs="Times New Roman"/>
          <w:bCs/>
          <w:sz w:val="28"/>
          <w:szCs w:val="28"/>
        </w:rPr>
        <w:t>Проведя анализ, получим резонансные кривые:</w:t>
      </w:r>
    </w:p>
    <w:p>
      <w:pPr>
        <w:spacing w:after="239"/>
        <w:ind w:right="74"/>
        <w:jc w:val="center"/>
        <w:rPr>
          <w:rFonts w:ascii="Times New Roman" w:hAnsi="Times New Roman" w:cs="Times New Roman"/>
          <w:bCs/>
          <w:sz w:val="28"/>
          <w:szCs w:val="28"/>
        </w:rPr>
      </w:pPr>
      <w:r>
        <w:rPr>
          <w:rFonts w:ascii="Times New Roman" w:hAnsi="Times New Roman" w:cs="Times New Roman"/>
          <w:bCs/>
          <w:sz w:val="28"/>
          <w:szCs w:val="28"/>
        </w:rPr>
        <w:pict>
          <v:shape id="_x0000_i1048" o:spt="75" type="#_x0000_t75" style="height:180.1pt;width:448.85pt;" filled="f" o:preferrelative="t" stroked="f" coordsize="21600,21600">
            <v:path/>
            <v:fill on="f" focussize="0,0"/>
            <v:stroke on="f"/>
            <v:imagedata r:id="rId29" o:title=""/>
            <o:lock v:ext="edit" aspectratio="t"/>
            <w10:wrap type="none"/>
            <w10:anchorlock/>
          </v:shape>
        </w:pict>
      </w:r>
    </w:p>
    <w:p>
      <w:pPr>
        <w:jc w:val="center"/>
        <w:rPr>
          <w:rFonts w:ascii="Times New Roman" w:hAnsi="Times New Roman" w:cs="Times New Roman"/>
          <w:bCs/>
          <w:sz w:val="28"/>
          <w:szCs w:val="28"/>
        </w:rPr>
      </w:pPr>
      <w:r>
        <w:rPr>
          <w:rFonts w:ascii="Times New Roman" w:hAnsi="Times New Roman" w:cs="Times New Roman"/>
          <w:bCs/>
          <w:sz w:val="28"/>
          <w:szCs w:val="28"/>
        </w:rPr>
        <w:pict>
          <v:shape id="_x0000_i1049" o:spt="75" type="#_x0000_t75" style="height:185.7pt;width:457.2pt;" filled="f" o:preferrelative="t" stroked="f" coordsize="21600,21600">
            <v:path/>
            <v:fill on="f" focussize="0,0"/>
            <v:stroke on="f"/>
            <v:imagedata r:id="rId30" o:title=""/>
            <o:lock v:ext="edit" aspectratio="t"/>
            <w10:wrap type="none"/>
            <w10:anchorlock/>
          </v:shape>
        </w:pict>
      </w:r>
    </w:p>
    <w:p>
      <w:pPr>
        <w:rPr>
          <w:rFonts w:ascii="Times New Roman" w:hAnsi="Times New Roman" w:cs="Times New Roman"/>
          <w:bCs/>
          <w:sz w:val="28"/>
          <w:szCs w:val="28"/>
        </w:rPr>
      </w:pPr>
      <w:r>
        <w:rPr>
          <w:rFonts w:ascii="Times New Roman" w:hAnsi="Times New Roman" w:cs="Times New Roman"/>
          <w:bCs/>
          <w:sz w:val="28"/>
          <w:szCs w:val="28"/>
        </w:rPr>
        <w:t xml:space="preserve">Для построения зависимости резонансной частоты как функцию напряжения источника </w:t>
      </w:r>
      <w:r>
        <w:rPr>
          <w:rFonts w:ascii="Times New Roman" w:hAnsi="Times New Roman" w:cs="Times New Roman"/>
          <w:bCs/>
          <w:sz w:val="28"/>
          <w:szCs w:val="28"/>
          <w:lang w:val="en-US"/>
        </w:rPr>
        <w:t>Vvar</w:t>
      </w:r>
      <w:r>
        <w:rPr>
          <w:rFonts w:ascii="Times New Roman" w:hAnsi="Times New Roman" w:cs="Times New Roman"/>
          <w:bCs/>
          <w:sz w:val="28"/>
          <w:szCs w:val="28"/>
        </w:rPr>
        <w:t xml:space="preserve"> выберем </w:t>
      </w:r>
      <w:r>
        <w:rPr>
          <w:rFonts w:ascii="Times New Roman" w:hAnsi="Times New Roman" w:cs="Times New Roman"/>
          <w:bCs/>
          <w:sz w:val="28"/>
          <w:szCs w:val="28"/>
          <w:lang w:val="en-US"/>
        </w:rPr>
        <w:t>AC</w:t>
      </w:r>
      <w:r>
        <w:rPr>
          <w:rFonts w:ascii="Times New Roman" w:hAnsi="Times New Roman" w:cs="Times New Roman"/>
          <w:bCs/>
          <w:sz w:val="28"/>
          <w:szCs w:val="28"/>
        </w:rPr>
        <w:t>→</w:t>
      </w:r>
      <w:r>
        <w:rPr>
          <w:rFonts w:ascii="Times New Roman" w:hAnsi="Times New Roman" w:cs="Times New Roman"/>
          <w:bCs/>
          <w:sz w:val="28"/>
          <w:szCs w:val="28"/>
          <w:lang w:val="en-US"/>
        </w:rPr>
        <w:t>Perfomance</w:t>
      </w:r>
      <w:r>
        <w:rPr>
          <w:rFonts w:ascii="Times New Roman" w:hAnsi="Times New Roman" w:cs="Times New Roman"/>
          <w:bCs/>
          <w:sz w:val="28"/>
          <w:szCs w:val="28"/>
        </w:rPr>
        <w:t xml:space="preserve"> </w:t>
      </w:r>
      <w:r>
        <w:rPr>
          <w:rFonts w:ascii="Times New Roman" w:hAnsi="Times New Roman" w:cs="Times New Roman"/>
          <w:bCs/>
          <w:sz w:val="28"/>
          <w:szCs w:val="28"/>
          <w:lang w:val="en-US"/>
        </w:rPr>
        <w:t>window</w:t>
      </w:r>
      <w:r>
        <w:rPr>
          <w:rFonts w:ascii="Times New Roman" w:hAnsi="Times New Roman" w:cs="Times New Roman"/>
          <w:bCs/>
          <w:sz w:val="28"/>
          <w:szCs w:val="28"/>
        </w:rPr>
        <w:t>→</w:t>
      </w:r>
      <w:r>
        <w:rPr>
          <w:rFonts w:ascii="Times New Roman" w:hAnsi="Times New Roman" w:cs="Times New Roman"/>
          <w:bCs/>
          <w:sz w:val="28"/>
          <w:szCs w:val="28"/>
          <w:lang w:val="en-US"/>
        </w:rPr>
        <w:t>Add</w:t>
      </w:r>
      <w:r>
        <w:rPr>
          <w:rFonts w:ascii="Times New Roman" w:hAnsi="Times New Roman" w:cs="Times New Roman"/>
          <w:bCs/>
          <w:sz w:val="28"/>
          <w:szCs w:val="28"/>
        </w:rPr>
        <w:t xml:space="preserve"> </w:t>
      </w:r>
      <w:r>
        <w:rPr>
          <w:rFonts w:ascii="Times New Roman" w:hAnsi="Times New Roman" w:cs="Times New Roman"/>
          <w:bCs/>
          <w:sz w:val="28"/>
          <w:szCs w:val="28"/>
          <w:lang w:val="en-US"/>
        </w:rPr>
        <w:t>performance</w:t>
      </w:r>
      <w:r>
        <w:rPr>
          <w:rFonts w:ascii="Times New Roman" w:hAnsi="Times New Roman" w:cs="Times New Roman"/>
          <w:bCs/>
          <w:sz w:val="28"/>
          <w:szCs w:val="28"/>
        </w:rPr>
        <w:t xml:space="preserve"> </w:t>
      </w:r>
      <w:r>
        <w:rPr>
          <w:rFonts w:ascii="Times New Roman" w:hAnsi="Times New Roman" w:cs="Times New Roman"/>
          <w:bCs/>
          <w:sz w:val="28"/>
          <w:szCs w:val="28"/>
          <w:lang w:val="en-US"/>
        </w:rPr>
        <w:t>window</w:t>
      </w:r>
      <w:r>
        <w:rPr>
          <w:rFonts w:ascii="Times New Roman" w:hAnsi="Times New Roman" w:cs="Times New Roman"/>
          <w:bCs/>
          <w:sz w:val="28"/>
          <w:szCs w:val="28"/>
        </w:rPr>
        <w:t xml:space="preserve">. </w:t>
      </w:r>
    </w:p>
    <w:p>
      <w:pPr>
        <w:jc w:val="center"/>
        <w:rPr>
          <w:rFonts w:ascii="Times New Roman" w:hAnsi="Times New Roman" w:cs="Times New Roman"/>
          <w:bCs/>
          <w:sz w:val="28"/>
          <w:szCs w:val="28"/>
        </w:rPr>
      </w:pPr>
      <w:r>
        <w:rPr>
          <w:rFonts w:ascii="Times New Roman" w:hAnsi="Times New Roman" w:cs="Times New Roman"/>
          <w:bCs/>
          <w:sz w:val="28"/>
          <w:szCs w:val="28"/>
        </w:rPr>
        <w:pict>
          <v:shape id="_x0000_i1050" o:spt="75" type="#_x0000_t75" style="height:260.7pt;width:331.35pt;" filled="f" o:preferrelative="t" stroked="f" coordsize="21600,21600">
            <v:path/>
            <v:fill on="f" focussize="0,0"/>
            <v:stroke on="f"/>
            <v:imagedata r:id="rId31" o:title=""/>
            <o:lock v:ext="edit" aspectratio="t"/>
            <w10:wrap type="none"/>
            <w10:anchorlock/>
          </v:shape>
        </w:pict>
      </w:r>
    </w:p>
    <w:p>
      <w:pPr>
        <w:jc w:val="center"/>
        <w:rPr>
          <w:rFonts w:ascii="Times New Roman" w:hAnsi="Times New Roman" w:cs="Times New Roman"/>
          <w:bCs/>
          <w:sz w:val="28"/>
          <w:szCs w:val="28"/>
        </w:rPr>
      </w:pPr>
      <w:r>
        <w:rPr>
          <w:rFonts w:ascii="Times New Roman" w:hAnsi="Times New Roman" w:cs="Times New Roman"/>
          <w:bCs/>
          <w:sz w:val="28"/>
          <w:szCs w:val="28"/>
        </w:rPr>
        <w:t xml:space="preserve">Нажмем </w:t>
      </w:r>
      <w:r>
        <w:rPr>
          <w:rFonts w:ascii="Times New Roman" w:hAnsi="Times New Roman" w:cs="Times New Roman"/>
          <w:bCs/>
          <w:sz w:val="28"/>
          <w:szCs w:val="28"/>
          <w:lang w:val="en-US"/>
        </w:rPr>
        <w:t>Get</w:t>
      </w:r>
      <w:r>
        <w:rPr>
          <w:rFonts w:ascii="Times New Roman" w:hAnsi="Times New Roman" w:cs="Times New Roman"/>
          <w:bCs/>
          <w:sz w:val="28"/>
          <w:szCs w:val="28"/>
        </w:rPr>
        <w:t xml:space="preserve"> и выберем в меню </w:t>
      </w:r>
      <w:r>
        <w:rPr>
          <w:rFonts w:ascii="Times New Roman" w:hAnsi="Times New Roman" w:cs="Times New Roman"/>
          <w:bCs/>
          <w:sz w:val="28"/>
          <w:szCs w:val="28"/>
          <w:lang w:val="en-US"/>
        </w:rPr>
        <w:t>Peak_X</w:t>
      </w:r>
      <w:r>
        <w:rPr>
          <w:rFonts w:ascii="Times New Roman" w:hAnsi="Times New Roman" w:cs="Times New Roman"/>
          <w:bCs/>
          <w:sz w:val="28"/>
          <w:szCs w:val="28"/>
        </w:rPr>
        <w:t>:</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1" o:spt="75" type="#_x0000_t75" style="height:216.5pt;width:456.15pt;" filled="f" o:preferrelative="t" stroked="f" coordsize="21600,21600">
            <v:path/>
            <v:fill on="f" focussize="0,0"/>
            <v:stroke on="f"/>
            <v:imagedata r:id="rId32" o:title=""/>
            <o:lock v:ext="edit" aspectratio="t"/>
            <w10:wrap type="none"/>
            <w10:anchorlock/>
          </v:shape>
        </w:pict>
      </w:r>
    </w:p>
    <w:p>
      <w:pPr>
        <w:jc w:val="center"/>
        <w:rPr>
          <w:rFonts w:ascii="Times New Roman" w:hAnsi="Times New Roman" w:cs="Times New Roman"/>
          <w:bCs/>
          <w:sz w:val="28"/>
          <w:szCs w:val="28"/>
          <w:lang w:val="en-US"/>
        </w:rPr>
      </w:pPr>
      <w:r>
        <w:rPr>
          <w:rFonts w:ascii="Times New Roman" w:hAnsi="Times New Roman" w:cs="Times New Roman"/>
          <w:bCs/>
          <w:sz w:val="28"/>
          <w:szCs w:val="28"/>
        </w:rPr>
        <w:t>Получаем следующий график</w:t>
      </w:r>
      <w:r>
        <w:rPr>
          <w:rFonts w:ascii="Times New Roman" w:hAnsi="Times New Roman" w:cs="Times New Roman"/>
          <w:bCs/>
          <w:sz w:val="28"/>
          <w:szCs w:val="28"/>
          <w:lang w:val="en-US"/>
        </w:rPr>
        <w:t>:</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2" o:spt="75" type="#_x0000_t75" style="height:181.9pt;width:435.15pt;" filled="f" o:preferrelative="t" stroked="f" coordsize="21600,21600">
            <v:path/>
            <v:fill on="f" focussize="0,0"/>
            <v:stroke on="f"/>
            <v:imagedata r:id="rId33" o:title=""/>
            <o:lock v:ext="edit" aspectratio="t"/>
            <w10:wrap type="none"/>
            <w10:anchorlock/>
          </v:shape>
        </w:pict>
      </w:r>
    </w:p>
    <w:p>
      <w:pPr>
        <w:jc w:val="center"/>
        <w:rPr>
          <w:rFonts w:ascii="Times New Roman" w:hAnsi="Times New Roman" w:cs="Times New Roman"/>
          <w:bCs/>
          <w:sz w:val="28"/>
          <w:szCs w:val="28"/>
          <w:lang w:val="en-US"/>
        </w:rPr>
      </w:pPr>
      <w:r>
        <w:rPr>
          <w:rFonts w:ascii="Times New Roman" w:hAnsi="Times New Roman" w:cs="Times New Roman"/>
          <w:bCs/>
          <w:sz w:val="28"/>
          <w:szCs w:val="28"/>
        </w:rPr>
        <w:t>Вывод данных</w:t>
      </w:r>
      <w:r>
        <w:rPr>
          <w:rFonts w:ascii="Times New Roman" w:hAnsi="Times New Roman" w:cs="Times New Roman"/>
          <w:bCs/>
          <w:sz w:val="28"/>
          <w:szCs w:val="28"/>
          <w:lang w:val="en-US"/>
        </w:rPr>
        <w:t>:</w:t>
      </w:r>
    </w:p>
    <w:p>
      <w:pPr>
        <w:jc w:val="center"/>
        <w:rPr>
          <w:rFonts w:ascii="Times New Roman" w:hAnsi="Times New Roman" w:cs="Times New Roman"/>
          <w:bCs/>
          <w:sz w:val="28"/>
          <w:szCs w:val="28"/>
        </w:rPr>
      </w:pPr>
      <w:r>
        <w:rPr>
          <w:rFonts w:ascii="Times New Roman" w:hAnsi="Times New Roman" w:cs="Times New Roman"/>
          <w:bCs/>
          <w:sz w:val="28"/>
          <w:szCs w:val="28"/>
          <w:lang w:val="en-US"/>
        </w:rPr>
        <w:pict>
          <v:shape id="_x0000_i1053" o:spt="75" type="#_x0000_t75" style="height:193.6pt;width:139.1pt;" filled="f" o:preferrelative="t" stroked="f" coordsize="21600,21600">
            <v:path/>
            <v:fill on="f" focussize="0,0"/>
            <v:stroke on="f"/>
            <v:imagedata r:id="rId34" cropleft="2475f" croptop="1568f" cropright="1492f" cropbottom="1900f" o:title=""/>
            <o:lock v:ext="edit" aspectratio="t"/>
            <w10:wrap type="none"/>
            <w10:anchorlock/>
          </v:shape>
        </w:pict>
      </w:r>
      <w:r>
        <w:rPr>
          <w:rFonts w:ascii="Times New Roman" w:hAnsi="Times New Roman" w:cs="Times New Roman"/>
          <w:bCs/>
          <w:sz w:val="28"/>
          <w:szCs w:val="28"/>
          <w:lang w:val="en-US"/>
        </w:rPr>
        <w:pict>
          <v:shape id="_x0000_i1054" o:spt="75" type="#_x0000_t75" style="height:204.4pt;width:250.4pt;" filled="f" o:preferrelative="t" stroked="f" coordsize="21600,21600">
            <v:path/>
            <v:fill on="f" focussize="0,0"/>
            <v:stroke on="f"/>
            <v:imagedata r:id="rId35" o:title=""/>
            <o:lock v:ext="edit" aspectratio="t"/>
            <w10:wrap type="none"/>
            <w10:anchorlock/>
          </v:shape>
        </w:pict>
      </w:r>
    </w:p>
    <w:p>
      <w:pPr>
        <w:spacing w:after="155"/>
        <w:ind w:left="278" w:right="74"/>
        <w:jc w:val="center"/>
        <w:rPr>
          <w:rFonts w:ascii="Times New Roman" w:hAnsi="Times New Roman" w:cs="Times New Roman"/>
          <w:bCs/>
          <w:sz w:val="28"/>
          <w:szCs w:val="28"/>
        </w:rPr>
      </w:pPr>
      <w:r>
        <w:rPr>
          <w:rFonts w:ascii="Times New Roman" w:hAnsi="Times New Roman" w:cs="Times New Roman"/>
          <w:bCs/>
          <w:sz w:val="28"/>
          <w:szCs w:val="28"/>
        </w:rPr>
        <w:t>Далее рассчитываем емкость диода и строим график ее зависимости от обратного напряжения (вольт-фарадная характеристика):</w:t>
      </w:r>
    </w:p>
    <w:p>
      <w:pP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5" o:spt="75" type="#_x0000_t75" style="height:287.8pt;width:465.65pt;" filled="f" o:preferrelative="t" stroked="f" coordsize="21600,21600">
            <v:path/>
            <v:fill on="f" focussize="0,0"/>
            <v:stroke on="f"/>
            <v:imagedata r:id="rId36" cropright="24528f" o:title=""/>
            <o:lock v:ext="edit" aspectratio="t"/>
            <w10:wrap type="none"/>
            <w10:anchorlock/>
          </v:shape>
        </w:pict>
      </w:r>
    </w:p>
    <w:p>
      <w:pPr>
        <w:jc w:val="center"/>
        <w:rPr>
          <w:rFonts w:ascii="Times New Roman" w:hAnsi="Times New Roman" w:cs="Times New Roman"/>
          <w:bCs/>
          <w:sz w:val="28"/>
          <w:szCs w:val="28"/>
          <w:lang w:val="en-US"/>
        </w:rPr>
      </w:pPr>
      <w:r>
        <w:rPr>
          <w:rFonts w:hint="default" w:ascii="Times New Roman" w:hAnsi="Times New Roman" w:cs="Times New Roman"/>
          <w:sz w:val="28"/>
          <w:szCs w:val="28"/>
          <w:lang w:val="ru-RU"/>
        </w:rPr>
        <w:t xml:space="preserve">ИССЛЕДОВАНИЕ ХАРАКТЕРИСТИК </w:t>
      </w:r>
      <w:r>
        <w:rPr>
          <w:rFonts w:hint="default" w:ascii="Times New Roman" w:hAnsi="Times New Roman" w:cs="Times New Roman"/>
          <w:sz w:val="28"/>
          <w:szCs w:val="28"/>
          <w:lang w:val="en-US"/>
        </w:rPr>
        <w:t>ПАРАМЕТРОВ</w:t>
      </w:r>
      <w:r>
        <w:rPr>
          <w:rFonts w:hint="default" w:ascii="Times New Roman" w:hAnsi="Times New Roman" w:cs="Times New Roman"/>
          <w:sz w:val="28"/>
          <w:szCs w:val="28"/>
          <w:lang w:val="ru-RU"/>
        </w:rPr>
        <w:t xml:space="preserve"> ПОЛУПРОВОДНИКОВЫХ ДИОДОВ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bCs/>
          <w:sz w:val="28"/>
          <w:szCs w:val="28"/>
        </w:rPr>
        <w:t>Цель работы:</w:t>
      </w:r>
      <w:r>
        <w:rPr>
          <w:rFonts w:hint="default" w:ascii="Times New Roman" w:hAnsi="Times New Roman" w:cs="Times New Roman"/>
          <w:sz w:val="28"/>
          <w:szCs w:val="28"/>
        </w:rPr>
        <w:t xml:space="preserve"> исследование характеристик германиевого и кремниевого диодов, изучение методики измерения характеристик и расчет параметров математической модели диода по характеристикам.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b/>
          <w:bCs/>
          <w:sz w:val="28"/>
          <w:szCs w:val="28"/>
        </w:rPr>
        <w:t xml:space="preserve">Приборы и измерительные устройства: </w:t>
      </w:r>
      <w:r>
        <w:rPr>
          <w:rFonts w:hint="default" w:ascii="Times New Roman" w:hAnsi="Times New Roman" w:cs="Times New Roman"/>
          <w:sz w:val="28"/>
          <w:szCs w:val="28"/>
        </w:rPr>
        <w:t xml:space="preserve">Мультиметр М3900, источник питания МАРС, Вольтметр </w:t>
      </w:r>
      <w:r>
        <w:rPr>
          <w:rFonts w:hint="default" w:ascii="Times New Roman" w:hAnsi="Times New Roman" w:cs="Times New Roman"/>
          <w:sz w:val="28"/>
          <w:szCs w:val="28"/>
          <w:lang w:val="en-US"/>
        </w:rPr>
        <w:t>B</w:t>
      </w:r>
      <w:r>
        <w:rPr>
          <w:rFonts w:hint="default" w:ascii="Times New Roman" w:hAnsi="Times New Roman" w:cs="Times New Roman"/>
          <w:sz w:val="28"/>
          <w:szCs w:val="28"/>
        </w:rPr>
        <w:t xml:space="preserve">7-58/2, Резистор сопротивлением 100 кОм и 620 кОм, исследуемые диоды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 Д311А,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2 – КД105, исследуемый стабилитрон </w:t>
      </w:r>
      <w:r>
        <w:rPr>
          <w:rFonts w:hint="default" w:ascii="Times New Roman" w:hAnsi="Times New Roman" w:cs="Times New Roman"/>
          <w:sz w:val="28"/>
          <w:szCs w:val="28"/>
          <w:lang w:val="en-US"/>
        </w:rPr>
        <w:t>VD</w:t>
      </w:r>
      <w:r>
        <w:rPr>
          <w:rFonts w:hint="default" w:ascii="Times New Roman" w:hAnsi="Times New Roman" w:cs="Times New Roman"/>
          <w:sz w:val="28"/>
          <w:szCs w:val="28"/>
        </w:rPr>
        <w:t>3 – Д814А.</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sz w:val="28"/>
          <w:szCs w:val="28"/>
        </w:rPr>
        <w:tab/>
      </w:r>
      <w:r>
        <w:rPr>
          <w:rFonts w:hint="default" w:ascii="Times New Roman" w:hAnsi="Times New Roman" w:cs="Times New Roman"/>
          <w:b/>
          <w:sz w:val="28"/>
          <w:szCs w:val="28"/>
        </w:rPr>
        <w:t>Параметры исследуемых элементов</w:t>
      </w:r>
      <w:r>
        <w:rPr>
          <w:rFonts w:hint="default" w:ascii="Times New Roman" w:hAnsi="Times New Roman" w:cs="Times New Roman"/>
          <w:b/>
          <w:sz w:val="28"/>
          <w:szCs w:val="28"/>
          <w:lang w:val="en-US"/>
        </w:rPr>
        <w:t xml:space="preserve">: </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rPr>
        <w:t>Д311А</w:t>
      </w:r>
      <w:r>
        <w:rPr>
          <w:rFonts w:hint="default" w:ascii="Times New Roman" w:hAnsi="Times New Roman" w:cs="Times New Roman"/>
          <w:b/>
          <w:sz w:val="28"/>
          <w:szCs w:val="28"/>
          <w:lang w:val="en-US"/>
        </w:rPr>
        <w:t>:</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sz w:val="28"/>
          <w:szCs w:val="28"/>
          <w:lang w:val="en-US"/>
        </w:rPr>
        <w:t>Диод универсальный германиевый мезадиффузионный.</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sz w:val="28"/>
          <w:szCs w:val="28"/>
          <w:lang w:val="en-US"/>
        </w:rPr>
        <w:tab/>
      </w:r>
      <w:r>
        <w:rPr>
          <w:rFonts w:hint="default" w:ascii="Times New Roman" w:hAnsi="Times New Roman" w:cs="Times New Roman"/>
          <w:sz w:val="28"/>
          <w:szCs w:val="28"/>
        </w:rPr>
        <w:t>Постоянное прямое напряжение при I</w:t>
      </w:r>
      <w:r>
        <w:rPr>
          <w:rFonts w:hint="default" w:ascii="Times New Roman" w:hAnsi="Times New Roman" w:cs="Times New Roman"/>
          <w:sz w:val="28"/>
          <w:szCs w:val="28"/>
          <w:vertAlign w:val="subscript"/>
        </w:rPr>
        <w:t>ПР</w:t>
      </w:r>
      <w:r>
        <w:rPr>
          <w:rFonts w:hint="default" w:ascii="Times New Roman" w:hAnsi="Times New Roman" w:cs="Times New Roman"/>
          <w:sz w:val="28"/>
          <w:szCs w:val="28"/>
        </w:rPr>
        <w:t>=10 мА, не более 0,4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Постоянный обратный ток - не более 100 мкА.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Общая ёмкость диода при U</w:t>
      </w:r>
      <w:r>
        <w:rPr>
          <w:rFonts w:hint="default" w:ascii="Times New Roman" w:hAnsi="Times New Roman" w:cs="Times New Roman"/>
          <w:sz w:val="28"/>
          <w:szCs w:val="28"/>
          <w:vertAlign w:val="subscript"/>
        </w:rPr>
        <w:t>обр</w:t>
      </w:r>
      <w:r>
        <w:rPr>
          <w:rFonts w:hint="default" w:ascii="Times New Roman" w:hAnsi="Times New Roman" w:cs="Times New Roman"/>
          <w:sz w:val="28"/>
          <w:szCs w:val="28"/>
        </w:rPr>
        <w:t>=5 В , не более 3 пФ.</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Предельный постоянный (средний) прямой ток 80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Предельное постоянное или импульсное обратное напряжение – 30 В.</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КД105В: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sz w:val="28"/>
          <w:szCs w:val="28"/>
        </w:rPr>
        <w:tab/>
      </w:r>
      <w:r>
        <w:rPr>
          <w:rFonts w:hint="default" w:ascii="Times New Roman" w:hAnsi="Times New Roman" w:cs="Times New Roman"/>
          <w:sz w:val="28"/>
          <w:szCs w:val="28"/>
        </w:rPr>
        <w:t>Диод выпрямительный кремниевый диффузионный.</w:t>
      </w:r>
    </w:p>
    <w:p>
      <w:pPr>
        <w:spacing w:line="360" w:lineRule="auto"/>
        <w:ind w:left="708" w:firstLine="0"/>
        <w:rPr>
          <w:rFonts w:hint="default" w:ascii="Times New Roman" w:hAnsi="Times New Roman" w:cs="Times New Roman"/>
          <w:sz w:val="28"/>
          <w:szCs w:val="28"/>
        </w:rPr>
      </w:pPr>
      <w:r>
        <w:rPr>
          <w:rFonts w:hint="default" w:ascii="Times New Roman" w:hAnsi="Times New Roman" w:cs="Times New Roman"/>
          <w:sz w:val="28"/>
          <w:szCs w:val="28"/>
        </w:rPr>
        <w:t>Среднее прямое напряжение при Iпр=300 мА - не более 1 В.</w:t>
      </w:r>
      <w:r>
        <w:rPr>
          <w:rFonts w:hint="default" w:ascii="Times New Roman" w:hAnsi="Times New Roman" w:cs="Times New Roman"/>
          <w:sz w:val="28"/>
          <w:szCs w:val="28"/>
        </w:rPr>
        <w:br w:type="textWrapping"/>
      </w:r>
      <w:r>
        <w:rPr>
          <w:rFonts w:hint="default" w:ascii="Times New Roman" w:hAnsi="Times New Roman" w:cs="Times New Roman"/>
          <w:sz w:val="28"/>
          <w:szCs w:val="28"/>
        </w:rPr>
        <w:t>Средний обратный ток - не более 100 мкА.</w:t>
      </w:r>
      <w:r>
        <w:rPr>
          <w:rFonts w:hint="default" w:ascii="Times New Roman" w:hAnsi="Times New Roman" w:cs="Times New Roman"/>
          <w:sz w:val="28"/>
          <w:szCs w:val="28"/>
        </w:rPr>
        <w:br w:type="textWrapping"/>
      </w:r>
      <w:r>
        <w:rPr>
          <w:rFonts w:hint="default" w:ascii="Times New Roman" w:hAnsi="Times New Roman" w:cs="Times New Roman"/>
          <w:sz w:val="28"/>
          <w:szCs w:val="28"/>
        </w:rPr>
        <w:t>Предельный средний прямой ток – 300 мА.</w:t>
      </w:r>
      <w:r>
        <w:rPr>
          <w:rFonts w:hint="default" w:ascii="Times New Roman" w:hAnsi="Times New Roman" w:cs="Times New Roman"/>
          <w:sz w:val="28"/>
          <w:szCs w:val="28"/>
        </w:rPr>
        <w:br w:type="textWrapping"/>
      </w:r>
      <w:r>
        <w:rPr>
          <w:rFonts w:hint="default" w:ascii="Times New Roman" w:hAnsi="Times New Roman" w:cs="Times New Roman"/>
          <w:sz w:val="28"/>
          <w:szCs w:val="28"/>
        </w:rPr>
        <w:t>Предельное импульсное обратное напряжение – 600 В.</w:t>
      </w:r>
    </w:p>
    <w:p>
      <w:pPr>
        <w:spacing w:line="360" w:lineRule="auto"/>
        <w:ind w:left="708" w:firstLine="0"/>
        <w:rPr>
          <w:rFonts w:hint="default" w:ascii="Times New Roman" w:hAnsi="Times New Roman" w:cs="Times New Roman"/>
          <w:sz w:val="28"/>
          <w:szCs w:val="28"/>
        </w:rPr>
      </w:pPr>
      <w:r>
        <w:rPr>
          <w:rFonts w:hint="default" w:ascii="Times New Roman" w:hAnsi="Times New Roman" w:cs="Times New Roman"/>
          <w:b/>
          <w:sz w:val="28"/>
          <w:szCs w:val="28"/>
        </w:rPr>
        <w:t>Примечания.</w:t>
      </w:r>
      <w:r>
        <w:rPr>
          <w:rFonts w:hint="default" w:ascii="Times New Roman" w:hAnsi="Times New Roman" w:cs="Times New Roman"/>
          <w:b/>
          <w:sz w:val="28"/>
          <w:szCs w:val="28"/>
        </w:rPr>
        <w:br w:type="textWrapping"/>
      </w:r>
      <w:r>
        <w:rPr>
          <w:rFonts w:hint="default" w:ascii="Times New Roman" w:hAnsi="Times New Roman" w:cs="Times New Roman"/>
          <w:sz w:val="28"/>
          <w:szCs w:val="28"/>
        </w:rPr>
        <w:t>1. Указанные параметры даны для температуры 298 – 343 К.</w:t>
      </w:r>
      <w:r>
        <w:rPr>
          <w:rFonts w:hint="default" w:ascii="Times New Roman" w:hAnsi="Times New Roman" w:cs="Times New Roman"/>
          <w:sz w:val="28"/>
          <w:szCs w:val="28"/>
        </w:rPr>
        <w:br w:type="textWrapping"/>
      </w:r>
      <w:r>
        <w:rPr>
          <w:rFonts w:hint="default" w:ascii="Times New Roman" w:hAnsi="Times New Roman" w:cs="Times New Roman"/>
          <w:sz w:val="28"/>
          <w:szCs w:val="28"/>
        </w:rPr>
        <w:t>2. Прямое напряжение указывается для предельного прямого тока, обратный ток –</w:t>
      </w:r>
      <w:r>
        <w:rPr>
          <w:rFonts w:hint="default" w:ascii="Times New Roman" w:hAnsi="Times New Roman" w:cs="Times New Roman"/>
          <w:sz w:val="28"/>
          <w:szCs w:val="28"/>
        </w:rPr>
        <w:br w:type="textWrapping"/>
      </w:r>
      <w:r>
        <w:rPr>
          <w:rFonts w:hint="default" w:ascii="Times New Roman" w:hAnsi="Times New Roman" w:cs="Times New Roman"/>
          <w:sz w:val="28"/>
          <w:szCs w:val="28"/>
        </w:rPr>
        <w:t>для предельного обратного напряжения (если не указано иного).</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Стабилитрон:</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b/>
          <w:sz w:val="28"/>
          <w:szCs w:val="28"/>
        </w:rPr>
        <w:tab/>
      </w:r>
      <w:r>
        <w:rPr>
          <w:rFonts w:hint="default" w:ascii="Times New Roman" w:hAnsi="Times New Roman" w:cs="Times New Roman"/>
          <w:b/>
          <w:sz w:val="28"/>
          <w:szCs w:val="28"/>
        </w:rPr>
        <w:t>Д814А: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Стабилитрон общего назначения кремниевый сплавной.</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Номинальное напряжение стабилизации при Iпр=5 мА – 8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Разброс напряжения стабилизации при Iпр=5 Ма – от 7,0 до 8,5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Температурный коэффициент напряжения стабилизации при температуре от 303 до</w:t>
      </w:r>
      <w:r>
        <w:rPr>
          <w:rFonts w:hint="default" w:ascii="Times New Roman" w:hAnsi="Times New Roman" w:cs="Times New Roman"/>
          <w:sz w:val="28"/>
          <w:szCs w:val="28"/>
        </w:rPr>
        <w:br w:type="textWrapping"/>
      </w:r>
      <w:r>
        <w:rPr>
          <w:rFonts w:hint="default" w:ascii="Times New Roman" w:hAnsi="Times New Roman" w:cs="Times New Roman"/>
          <w:sz w:val="28"/>
          <w:szCs w:val="28"/>
        </w:rPr>
        <w:t>398 К не более 0,07 %/К</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Дифференциальное сопротивление при Iпр=5 Ма - не более 6 Ом.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Постоянное прямое напряжение при Iпр=50 мА - не более 1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Минимальный ток стабилизации – 3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Максимальный ток стабилизации 40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Предельный постоянный прямой ток – 100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eastAsia="ru-RU"/>
        </w:rPr>
        <w:pict>
          <v:shape id="_x0000_i1056" o:spt="75" type="#_x0000_t75" style="height:297.95pt;width:451.1pt;" filled="f" o:preferrelative="t" stroked="f" coordsize="21600,21600">
            <v:path/>
            <v:fill on="f" focussize="0,0"/>
            <v:stroke on="f"/>
            <v:imagedata r:id="rId37" o:title=""/>
            <o:lock v:ext="edit" aspectratio="t"/>
            <w10:wrap type="none"/>
            <w10:anchorlock/>
          </v:shape>
        </w:pic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Снимаем прямую ветвь ВАХ диодов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Собираем схему для снятия характеристики; схему на лабораторной установке собрать в соответствии со схемой рис. 1, а. При снятии начального участка прямой ветви ВАХ (токи менее 150 мкА) последовательно с диодом включить резистор 100 кОм. Изменяя выходное напряжение источника питания, последовательно устанавливаем токи диода 50 мкА, 100 мкА, 500 мкА, 1 мА, 2 мА, 5 мА, 7 мА, 10 мА и измерить соответствующие им напряжение на диоде. Для получения токов 500 мкА и больше заменить резистор 100 кОм на 620 Ом, предварительно отключив источник питания (либо уменьшив его выходное напряжение до нуля).</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tbl>
      <w:tblPr>
        <w:tblStyle w:val="9"/>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8"/>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0,32</w:t>
            </w:r>
          </w:p>
        </w:tc>
      </w:tr>
    </w:tbl>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1 – Результаты снятия ВАХ для прямой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Аналогично снять прямую ветвь ВАХ диода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По результатам измерений построить графики прямых ветвей ВАХ</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 xml:space="preserve">диодов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и </w:t>
      </w:r>
      <w:r>
        <w:rPr>
          <w:rFonts w:hint="default" w:ascii="Times New Roman" w:hAnsi="Times New Roman" w:cs="Times New Roman"/>
          <w:sz w:val="28"/>
          <w:szCs w:val="28"/>
          <w:lang w:val="en-US"/>
        </w:rPr>
        <w:t>VD</w:t>
      </w:r>
      <w:r>
        <w:rPr>
          <w:rFonts w:hint="default" w:ascii="Times New Roman" w:hAnsi="Times New Roman" w:cs="Times New Roman"/>
          <w:sz w:val="28"/>
          <w:szCs w:val="28"/>
        </w:rPr>
        <w:t>2 в одной системе координат.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0,64</w:t>
            </w:r>
          </w:p>
        </w:tc>
      </w:tr>
    </w:tbl>
    <w:p>
      <w:pPr>
        <w:spacing w:line="360" w:lineRule="auto"/>
        <w:ind w:firstLine="0"/>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2 – Результаты снятия ВАХ для прямой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lang w:eastAsia="ru-RU"/>
        </w:rPr>
        <w:pict>
          <v:shape id="_x0000_s1026" o:spid="_x0000_s1026" o:spt="75" type="#_x0000_t75" style="position:absolute;left:0pt;margin-top:3.15pt;height:320.05pt;width:385.05pt;mso-position-horizontal:center;mso-position-horizontal-relative:margin;mso-wrap-distance-bottom:0pt;mso-wrap-distance-top:0pt;z-index:251660288;mso-width-relative:page;mso-height-relative:page;" filled="f" o:preferrelative="t" stroked="f" coordsize="21600,21600">
            <v:path/>
            <v:fill on="f" focussize="0,0"/>
            <v:stroke on="f"/>
            <v:imagedata r:id="rId38" o:title=""/>
            <o:lock v:ext="edit" aspectratio="t"/>
            <w10:wrap type="topAndBottom"/>
          </v:shape>
        </w:pic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Снимаем обратную ветвь ВАХ диодов VD1 и VD2. </w: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Собираем схему снятия обратной ветви ВАХ с диодом VD1 (рис. 1, б). Последовательно с диодом включаем резистор 100 кОм. Изменяя выходное напряжение источника напряжения, последовательно устанавливаем напряжения на диоде 0,5 В, 1 В, 2 В, 5 В, 7 В, 10 В и измеряем соответствующие им токи диода.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U,B</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I,mkA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-10,47</w:t>
            </w:r>
          </w:p>
        </w:tc>
      </w:tr>
    </w:tbl>
    <w:p>
      <w:pPr>
        <w:spacing w:line="360" w:lineRule="auto"/>
        <w:ind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3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spacing w:line="360" w:lineRule="auto"/>
        <w:ind w:firstLine="0"/>
        <w:rPr>
          <w:rFonts w:hint="default" w:ascii="Times New Roman" w:hAnsi="Times New Roman" w:cs="Times New Roman"/>
          <w:sz w:val="28"/>
          <w:szCs w:val="28"/>
        </w:rPr>
      </w:pP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Аналогично снимаем обратную ветвь диода VD2. По результатам измерений строим графики обратных ветвей диодов VD1 и VD2 в одной системе координат.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U,B</w:t>
            </w:r>
          </w:p>
        </w:tc>
        <w:tc>
          <w:tcPr>
            <w:tcW w:w="4673"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I,mkA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-0,09</w:t>
            </w:r>
          </w:p>
        </w:tc>
      </w:tr>
    </w:tbl>
    <w:p>
      <w:pPr>
        <w:spacing w:line="360" w:lineRule="auto"/>
        <w:ind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4 -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jc w:val="left"/>
        <w:rPr>
          <w:rFonts w:hint="default" w:ascii="Times New Roman" w:hAnsi="Times New Roman" w:cs="Times New Roman"/>
          <w:sz w:val="28"/>
          <w:szCs w:val="28"/>
        </w:rPr>
      </w:pPr>
      <w:r>
        <w:rPr>
          <w:rFonts w:hint="default" w:ascii="Times New Roman" w:hAnsi="Times New Roman" w:cs="Times New Roman"/>
          <w:sz w:val="28"/>
          <w:szCs w:val="28"/>
          <w:lang w:eastAsia="ru-RU"/>
        </w:rPr>
        <w:pict>
          <v:shape id="_x0000_s1027" o:spid="_x0000_s1027" o:spt="75" type="#_x0000_t75" style="position:absolute;left:0pt;margin-top:44.2pt;height:302pt;width:362.4pt;mso-position-horizontal:center;mso-position-horizontal-relative:margin;mso-wrap-distance-bottom:0pt;mso-wrap-distance-top:0pt;z-index:251661312;mso-width-relative:page;mso-height-relative:page;" filled="f" o:preferrelative="t" stroked="f" coordsize="21600,21600">
            <v:path/>
            <v:fill on="f" focussize="0,0"/>
            <v:stroke on="f"/>
            <v:imagedata r:id="rId39" o:title=""/>
            <o:lock v:ext="edit" aspectratio="t"/>
            <w10:wrap type="topAndBottom"/>
          </v:shape>
        </w:pict>
      </w:r>
      <w:r>
        <w:rPr>
          <w:rFonts w:hint="default" w:ascii="Times New Roman" w:hAnsi="Times New Roman" w:cs="Times New Roman"/>
          <w:sz w:val="28"/>
          <w:szCs w:val="28"/>
        </w:rPr>
        <w:tab/>
      </w:r>
      <w:r>
        <w:rPr>
          <w:rFonts w:hint="default" w:ascii="Times New Roman" w:hAnsi="Times New Roman" w:cs="Times New Roman"/>
          <w:sz w:val="28"/>
          <w:szCs w:val="28"/>
        </w:rPr>
        <w:t>Построим график:</w:t>
      </w:r>
      <w:r>
        <w:rPr>
          <w:rFonts w:hint="default" w:ascii="Times New Roman" w:hAnsi="Times New Roman" w:cs="Times New Roman"/>
          <w:sz w:val="28"/>
          <w:szCs w:val="28"/>
        </w:rPr>
        <w:br w:type="textWrapping"/>
      </w:r>
    </w:p>
    <w:p>
      <w:pPr>
        <w:spacing w:line="360" w:lineRule="auto"/>
        <w:ind w:left="708" w:firstLine="708"/>
        <w:rPr>
          <w:rFonts w:hint="default" w:ascii="Times New Roman" w:hAnsi="Times New Roman" w:cs="Times New Roman"/>
          <w:sz w:val="28"/>
          <w:szCs w:val="28"/>
        </w:rPr>
      </w:pPr>
      <w:r>
        <w:rPr>
          <w:rFonts w:hint="default" w:ascii="Times New Roman" w:hAnsi="Times New Roman" w:cs="Times New Roman"/>
          <w:b/>
          <w:sz w:val="28"/>
          <w:szCs w:val="28"/>
        </w:rPr>
        <w:t>Снимем обратную ветвь ВАХ стабилитрона VD3.</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Соберем схему снятия обратной ветви ВАХ стабилитрона VD3 (рис. 1, в).Последовательно со стабилитроном включим резистор 620 Ом. Медленно увеличивая выходное напряжение источника питания, добьемся увеличения обратного тока стабилитрона до 0,5 мА (стабилитрон входит в режим электрического пробоя) и измерим</w:t>
      </w:r>
      <w:r>
        <w:rPr>
          <w:rFonts w:hint="default" w:ascii="Times New Roman" w:hAnsi="Times New Roman" w:cs="Times New Roman"/>
          <w:sz w:val="28"/>
          <w:szCs w:val="28"/>
        </w:rPr>
        <w:br w:type="textWrapping"/>
      </w:r>
      <w:r>
        <w:rPr>
          <w:rFonts w:hint="default" w:ascii="Times New Roman" w:hAnsi="Times New Roman" w:cs="Times New Roman"/>
          <w:sz w:val="28"/>
          <w:szCs w:val="28"/>
        </w:rPr>
        <w:t>напряжение на стабилитроне. Далее, изменяя выходное напряжение источника питания, последовательно установим токи стабилитрона 1 мА, 2 мА, 5 мА, 7 мА, 10 мА и измерим соответствующие им напряжения на стабилитроне. По результатам измерений</w:t>
      </w:r>
      <w:r>
        <w:rPr>
          <w:rFonts w:hint="default" w:ascii="Times New Roman" w:hAnsi="Times New Roman" w:cs="Times New Roman"/>
          <w:sz w:val="28"/>
          <w:szCs w:val="28"/>
        </w:rPr>
        <w:br w:type="textWrapping"/>
      </w:r>
      <w:r>
        <w:rPr>
          <w:rFonts w:hint="default" w:ascii="Times New Roman" w:hAnsi="Times New Roman" w:cs="Times New Roman"/>
          <w:sz w:val="28"/>
          <w:szCs w:val="28"/>
        </w:rPr>
        <w:t>построим график обратной ветви ВАХ стабилитрона.</w:t>
      </w:r>
    </w:p>
    <w:tbl>
      <w:tblPr>
        <w:tblStyle w:val="9"/>
        <w:tblW w:w="0" w:type="auto"/>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9"/>
        <w:gridCol w:w="4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-8,11</w:t>
            </w:r>
          </w:p>
        </w:tc>
      </w:tr>
    </w:tbl>
    <w:p>
      <w:pPr>
        <w:spacing w:line="360" w:lineRule="auto"/>
        <w:ind w:left="708"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5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3.</w:t>
      </w:r>
    </w:p>
    <w:p>
      <w:pPr>
        <w:spacing w:line="360" w:lineRule="auto"/>
        <w:ind w:firstLine="0"/>
      </w:pPr>
      <w:r>
        <w:pict>
          <v:shape id="_x0000_i1057" o:spt="75" type="#_x0000_t75" style="height:392.4pt;width:467.75pt;" filled="f" o:preferrelative="t" stroked="f" coordsize="21600,21600">
            <v:path/>
            <v:fill on="f" focussize="0,0"/>
            <v:stroke on="f"/>
            <v:imagedata r:id="rId40" o:title=""/>
            <o:lock v:ext="edit" aspectratio="t"/>
            <w10:wrap type="none"/>
            <w10:anchorlock/>
          </v:shape>
        </w:pict>
      </w:r>
    </w:p>
    <w:p>
      <w:pPr>
        <w:spacing w:line="360" w:lineRule="auto"/>
        <w:ind w:firstLine="0"/>
        <w:jc w:val="center"/>
      </w:pPr>
      <w:r>
        <w:rPr>
          <w:rFonts w:hint="default" w:ascii="Times New Roman" w:hAnsi="Times New Roman" w:cs="Times New Roman"/>
          <w:b/>
          <w:sz w:val="28"/>
          <w:szCs w:val="28"/>
        </w:rPr>
        <w:t>Определим внутреннее сопротивление измерителя тока для всех</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использованных при снятии ВАХ пределов измерения</w:t>
      </w:r>
      <w:r>
        <w:rPr>
          <w:b/>
        </w:rPr>
        <w:t>.</w:t>
      </w:r>
      <w:r>
        <w:br w:type="textWrapping"/>
      </w:r>
      <w:r>
        <w:rPr>
          <w:rStyle w:val="11"/>
          <w:rFonts w:ascii="Arial" w:hAnsi="Arial" w:cs="Arial"/>
          <w:sz w:val="30"/>
          <w:szCs w:val="30"/>
        </w:rPr>
        <w:t xml:space="preserve">        </w:t>
      </w:r>
      <w:r>
        <w:rPr>
          <w:rFonts w:hint="default" w:ascii="Times New Roman" w:hAnsi="Times New Roman" w:cs="Times New Roman"/>
          <w:sz w:val="28"/>
          <w:szCs w:val="28"/>
        </w:rPr>
        <w:t>Для этого из схемы исключим диод, т.е. соберем схему рис. 2, а. Для пределов 20 и 200 мкА последовательно с измерителем тока включим резистор 100 кОм, для остальных пределов – 620 Ом.</w:t>
      </w:r>
    </w:p>
    <w:p>
      <w:pPr>
        <w:spacing w:line="360" w:lineRule="auto"/>
        <w:ind w:firstLine="0"/>
      </w:pPr>
      <w:r>
        <w:pict>
          <v:shape id="_x0000_i1058" o:spt="75" type="#_x0000_t75" style="height:160.45pt;width:467.75pt;" filled="f" o:preferrelative="t" stroked="f" coordsize="21600,21600">
            <v:path/>
            <v:fill on="f" focussize="0,0"/>
            <v:stroke on="f"/>
            <v:imagedata r:id="rId41" o:title=""/>
            <o:lock v:ext="edit" aspectratio="t"/>
            <w10:wrap type="none"/>
            <w10:anchorlock/>
          </v:shape>
        </w:pict>
      </w:r>
    </w:p>
    <w:p>
      <w:pPr>
        <w:spacing w:line="360" w:lineRule="auto"/>
        <w:ind w:firstLine="0"/>
      </w:pPr>
      <w:r>
        <w:tab/>
      </w:r>
      <w:r>
        <w:rPr>
          <w:rFonts w:hint="default" w:ascii="Times New Roman" w:hAnsi="Times New Roman" w:cs="Times New Roman"/>
          <w:sz w:val="28"/>
          <w:szCs w:val="28"/>
        </w:rPr>
        <w:t>Рисунок 2 – Схемы для определения внутреннего сопротивления миллиамперметра (а) и вольтметра (б).</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I, mA</w:t>
            </w:r>
          </w:p>
        </w:tc>
        <w:tc>
          <w:tcPr>
            <w:tcW w:w="4673" w:type="dxa"/>
          </w:tcPr>
          <w:p>
            <w:pPr>
              <w:spacing w:after="0" w:line="360" w:lineRule="auto"/>
              <w:ind w:firstLine="0"/>
              <w:jc w:val="center"/>
              <w:rPr>
                <w:lang w:val="en-US"/>
              </w:rPr>
            </w:pPr>
            <w:r>
              <w:rPr>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0,02</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0,2</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10</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20</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30</w:t>
            </w:r>
          </w:p>
        </w:tc>
        <w:tc>
          <w:tcPr>
            <w:tcW w:w="4673" w:type="dxa"/>
          </w:tcPr>
          <w:p>
            <w:pPr>
              <w:spacing w:after="0" w:line="360" w:lineRule="auto"/>
              <w:ind w:firstLine="0"/>
              <w:jc w:val="center"/>
              <w:rPr>
                <w:lang w:val="en-US"/>
              </w:rPr>
            </w:pPr>
            <w:r>
              <w:rPr>
                <w:lang w:val="en-US"/>
              </w:rPr>
              <w:t>0,02</w:t>
            </w:r>
          </w:p>
        </w:tc>
      </w:tr>
    </w:tbl>
    <w:p>
      <w:pPr>
        <w:spacing w:line="360" w:lineRule="auto"/>
        <w:ind w:firstLine="0"/>
        <w:jc w:val="cente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Таблица 6 – Результаты снятия ВАХ схемы для измерения внутреннего сопротивления миллиамперметра.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b/>
          <w:sz w:val="28"/>
          <w:szCs w:val="28"/>
        </w:rPr>
        <w:t>Определим внутреннее сопротивление вольтметра для всех</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использованных при снятии ВАХ пределов измерения.</w:t>
      </w:r>
      <w:r>
        <w:rPr>
          <w:rFonts w:hint="default" w:ascii="Times New Roman" w:hAnsi="Times New Roman" w:cs="Times New Roman"/>
          <w:b/>
          <w:sz w:val="28"/>
          <w:szCs w:val="28"/>
        </w:rPr>
        <w:br w:type="textWrapping"/>
      </w:r>
      <w:r>
        <w:rPr>
          <w:rFonts w:hint="default" w:ascii="Times New Roman" w:hAnsi="Times New Roman" w:cs="Times New Roman"/>
          <w:sz w:val="28"/>
          <w:szCs w:val="28"/>
        </w:rPr>
        <w:t xml:space="preserve">          Для этого соберем схему рис. 7. б. Изменяя напряжение источника питания, установим по вольтметру напряжение 10 В (для предела 20 В) или 1 В (для предела 2 В), измерим ток и по результатам измерений определим внутреннее сопротивление вольтметра.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pPr>
            <w:r>
              <w:rPr>
                <w:lang w:val="en-US"/>
              </w:rPr>
              <w:t>I, mkA</w:t>
            </w:r>
          </w:p>
        </w:tc>
        <w:tc>
          <w:tcPr>
            <w:tcW w:w="4673" w:type="dxa"/>
          </w:tcPr>
          <w:p>
            <w:pPr>
              <w:spacing w:after="0" w:line="360" w:lineRule="auto"/>
              <w:ind w:firstLine="0"/>
              <w:jc w:val="center"/>
            </w:pPr>
            <w:r>
              <w:rPr>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1</w:t>
            </w:r>
          </w:p>
        </w:tc>
        <w:tc>
          <w:tcPr>
            <w:tcW w:w="4673" w:type="dxa"/>
          </w:tcPr>
          <w:p>
            <w:pPr>
              <w:spacing w:after="0" w:line="360" w:lineRule="auto"/>
              <w:ind w:firstLine="0"/>
              <w:jc w:val="center"/>
              <w:rPr>
                <w:lang w:val="en-US"/>
              </w:rPr>
            </w:pPr>
            <w:r>
              <w:rPr>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0,1</w:t>
            </w:r>
          </w:p>
        </w:tc>
        <w:tc>
          <w:tcPr>
            <w:tcW w:w="4673" w:type="dxa"/>
          </w:tcPr>
          <w:p>
            <w:pPr>
              <w:spacing w:after="0" w:line="360" w:lineRule="auto"/>
              <w:ind w:firstLine="0"/>
              <w:jc w:val="center"/>
              <w:rPr>
                <w:lang w:val="en-US"/>
              </w:rPr>
            </w:pPr>
            <w:r>
              <w:rPr>
                <w:lang w:val="en-US"/>
              </w:rPr>
              <w:t>1</w:t>
            </w:r>
          </w:p>
        </w:tc>
      </w:tr>
    </w:tbl>
    <w:p>
      <w:pPr>
        <w:spacing w:line="360" w:lineRule="auto"/>
        <w:ind w:firstLine="0"/>
      </w:pPr>
    </w:p>
    <w:p>
      <w:pPr>
        <w:spacing w:line="360" w:lineRule="auto"/>
        <w:ind w:firstLine="0"/>
        <w:rPr>
          <w:rFonts w:hint="default" w:ascii="Times New Roman" w:hAnsi="Times New Roman" w:cs="Times New Roman"/>
          <w:sz w:val="28"/>
          <w:szCs w:val="28"/>
        </w:rPr>
      </w:pPr>
      <w:r>
        <w:tab/>
      </w:r>
      <w:r>
        <w:rPr>
          <w:rFonts w:hint="default" w:ascii="Times New Roman" w:hAnsi="Times New Roman" w:cs="Times New Roman"/>
          <w:sz w:val="28"/>
          <w:szCs w:val="28"/>
        </w:rPr>
        <w:t>Таблица 7 – Результаты снятия ВАХ схемы для измерения внутреннего сопротивления вольтметра.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position w:val="-26"/>
          <w:sz w:val="28"/>
          <w:szCs w:val="28"/>
          <w:lang w:eastAsia="ru-RU"/>
        </w:rPr>
        <w:pict>
          <v:shape id="Рисунок 6" o:spid="_x0000_s1029" o:spt="75" alt="C:\Users\goodg\AppData\Local\Temp\ConnectorClipboard5207482298898932250\image16471602022460.png" type="#_x0000_t75" style="position:absolute;left:0pt;margin-left:36.15pt;margin-top:41.15pt;height:36.3pt;width:380.05pt;mso-position-horizontal-relative:margin;mso-wrap-distance-bottom:0pt;mso-wrap-distance-top:0pt;z-index:251662336;mso-width-relative:page;mso-height-relative:page;" filled="f" o:preferrelative="t" stroked="f" coordsize="21600,21600">
            <v:path/>
            <v:fill on="f" focussize="0,0"/>
            <v:stroke on="f"/>
            <v:imagedata r:id="rId42" o:title=""/>
            <o:lock v:ext="edit" aspectratio="t"/>
            <w10:wrap type="topAndBottom"/>
          </v:shape>
        </w:pict>
      </w:r>
      <w:r>
        <w:rPr>
          <w:rFonts w:hint="default" w:ascii="Times New Roman" w:hAnsi="Times New Roman" w:cs="Times New Roman"/>
          <w:position w:val="-23"/>
          <w:sz w:val="28"/>
          <w:szCs w:val="28"/>
          <w:lang w:eastAsia="ru-RU"/>
        </w:rPr>
        <w:pict>
          <v:shape id="Рисунок 7" o:spid="_x0000_s1028" o:spt="75" alt="C:\Users\goodg\AppData\Local\Temp\ConnectorClipboard5207482298898932250\image16471602595200.png" type="#_x0000_t75" style="position:absolute;left:0pt;margin-left:39.15pt;margin-top:87.7pt;height:35pt;width:134.8pt;mso-wrap-distance-bottom:0pt;mso-wrap-distance-top:0pt;z-index:251663360;mso-width-relative:page;mso-height-relative:page;" filled="f" o:preferrelative="t" stroked="f" coordsize="21600,21600">
            <v:path/>
            <v:fill on="f" focussize="0,0"/>
            <v:stroke on="f"/>
            <v:imagedata r:id="rId43" o:title=""/>
            <o:lock v:ext="edit" aspectratio="t"/>
            <w10:wrap type="topAndBottom"/>
          </v:shape>
        </w:pict>
      </w:r>
      <w:r>
        <w:rPr>
          <w:rFonts w:hint="default" w:ascii="Times New Roman" w:hAnsi="Times New Roman" w:cs="Times New Roman"/>
          <w:sz w:val="28"/>
          <w:szCs w:val="28"/>
        </w:rPr>
        <w:t>Используем формулу для схемы с последовательно включенными элементами.</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Для миллиамперметра: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rPr>
        <w:t>ВН</w:t>
      </w:r>
      <w:r>
        <w:rPr>
          <w:rFonts w:hint="default" w:ascii="Times New Roman" w:hAnsi="Times New Roman" w:cs="Times New Roman"/>
          <w:sz w:val="28"/>
          <w:szCs w:val="28"/>
        </w:rPr>
        <w:t>=-99 999,999 Ом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Для вольтметра: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rPr>
        <w:t>ВН</w:t>
      </w:r>
      <w:r>
        <w:rPr>
          <w:rFonts w:hint="default" w:ascii="Times New Roman" w:hAnsi="Times New Roman" w:cs="Times New Roman"/>
          <w:sz w:val="28"/>
          <w:szCs w:val="28"/>
        </w:rPr>
        <w:t>=-99 999,9999 Ом</w:t>
      </w:r>
    </w:p>
    <w:p>
      <w:pPr>
        <w:ind w:firstLine="708"/>
        <w:rPr>
          <w:rFonts w:hint="default" w:ascii="Times New Roman" w:hAnsi="Times New Roman" w:cs="Times New Roman"/>
          <w:b/>
          <w:sz w:val="28"/>
          <w:szCs w:val="28"/>
        </w:rPr>
      </w:pPr>
      <w:r>
        <w:rPr>
          <w:rFonts w:hint="default" w:ascii="Times New Roman" w:hAnsi="Times New Roman" w:cs="Times New Roman"/>
          <w:b/>
          <w:sz w:val="28"/>
          <w:szCs w:val="28"/>
        </w:rPr>
        <w:t>Обработка экспериментальных данных</w:t>
      </w:r>
    </w:p>
    <w:p>
      <w:pPr>
        <w:ind w:firstLine="708"/>
        <w:rPr>
          <w:rFonts w:hint="default" w:ascii="Times New Roman" w:hAnsi="Times New Roman" w:cs="Times New Roman"/>
          <w:b/>
          <w:sz w:val="28"/>
          <w:szCs w:val="28"/>
        </w:rPr>
      </w:pPr>
      <w:r>
        <w:rPr>
          <w:rFonts w:hint="default" w:ascii="Times New Roman" w:hAnsi="Times New Roman" w:cs="Times New Roman"/>
          <w:b/>
          <w:sz w:val="28"/>
          <w:szCs w:val="28"/>
        </w:rPr>
        <w:t xml:space="preserve"> 1. По измеренным ВАХ определить:</w:t>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1) сопротивление по постоянному току и дифференциальное сопротивление диодов VD1 и VD2 в прямом включении для Iпр= 5 мА;</w:t>
      </w:r>
    </w:p>
    <w:p>
      <w:pPr>
        <w:ind w:firstLine="708"/>
        <w:rPr>
          <w:rFonts w:hint="default" w:ascii="Times New Roman" w:hAnsi="Times New Roman" w:cs="Times New Roman"/>
          <w:sz w:val="28"/>
          <w:szCs w:val="28"/>
        </w:rPr>
      </w:pPr>
      <w:r>
        <w:rPr>
          <w:rFonts w:hint="default" w:ascii="Times New Roman" w:hAnsi="Times New Roman" w:cs="Times New Roman"/>
          <w:position w:val="-23"/>
          <w:sz w:val="28"/>
          <w:szCs w:val="28"/>
          <w:lang w:eastAsia="ru-RU"/>
        </w:rPr>
        <w:pict>
          <v:shape id="_x0000_i1059" o:spt="75" alt="C:\Users\goodg\AppData\Local\Temp\ConnectorClipboard5207482298898932250\image16471625914410.png" type="#_x0000_t75" style="height:36.05pt;width:52.2pt;" filled="f" o:preferrelative="t" stroked="f" coordsize="21600,21600">
            <v:path/>
            <v:fill on="f" focussize="0,0"/>
            <v:stroke on="f"/>
            <v:imagedata r:id="rId44" o:title=""/>
            <o:lock v:ext="edit" aspectratio="t"/>
            <w10:wrap type="none"/>
            <w10:anchorlock/>
          </v:shape>
        </w:pict>
      </w:r>
      <w:r>
        <w:rPr>
          <w:rFonts w:hint="default" w:ascii="Times New Roman" w:hAnsi="Times New Roman" w:cs="Times New Roman"/>
          <w:sz w:val="28"/>
          <w:szCs w:val="28"/>
        </w:rPr>
        <w:t>- сопротивление по постоянному току.</w:t>
      </w:r>
    </w:p>
    <w:p>
      <w:pPr>
        <w:ind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VD1:</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=54</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VD2:</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=120</w:t>
      </w:r>
      <w:r>
        <w:rPr>
          <w:rFonts w:hint="default" w:ascii="Times New Roman" w:hAnsi="Times New Roman" w:cs="Times New Roman"/>
          <w:sz w:val="28"/>
          <w:szCs w:val="28"/>
        </w:rPr>
        <w:t>Ом</w:t>
      </w:r>
    </w:p>
    <w:p>
      <w:pPr>
        <w:ind w:firstLine="708"/>
        <w:jc w:val="left"/>
        <w:rPr>
          <w:rFonts w:hint="default" w:ascii="Times New Roman" w:hAnsi="Times New Roman" w:cs="Times New Roman"/>
          <w:sz w:val="28"/>
          <w:szCs w:val="28"/>
        </w:rPr>
      </w:pPr>
      <w:r>
        <w:rPr>
          <w:rFonts w:hint="default" w:ascii="Times New Roman" w:hAnsi="Times New Roman" w:cs="Times New Roman"/>
          <w:position w:val="-23"/>
          <w:sz w:val="28"/>
          <w:szCs w:val="28"/>
          <w:lang w:eastAsia="ru-RU"/>
        </w:rPr>
        <w:pict>
          <v:shape id="_x0000_i1060" o:spt="75" alt="C:\Users\goodg\AppData\Local\Temp\ConnectorClipboard5207482298898932250\image16471633099240.png" type="#_x0000_t75" style="height:37.25pt;width:62.4pt;" filled="f" o:preferrelative="t" stroked="f" coordsize="21600,21600">
            <v:path/>
            <v:fill on="f" focussize="0,0"/>
            <v:stroke on="f"/>
            <v:imagedata r:id="rId45" o:title=""/>
            <o:lock v:ext="edit" aspectratio="t"/>
            <w10:wrap type="none"/>
            <w10:anchorlock/>
          </v:shape>
        </w:pict>
      </w:r>
      <w:r>
        <w:rPr>
          <w:rFonts w:hint="default" w:ascii="Times New Roman" w:hAnsi="Times New Roman" w:cs="Times New Roman"/>
          <w:sz w:val="28"/>
          <w:szCs w:val="28"/>
          <w:lang w:val="en-US"/>
        </w:rPr>
        <w:t>-</w:t>
      </w:r>
      <w:r>
        <w:rPr>
          <w:rFonts w:hint="default" w:ascii="Times New Roman" w:hAnsi="Times New Roman" w:cs="Times New Roman"/>
          <w:sz w:val="28"/>
          <w:szCs w:val="28"/>
        </w:rPr>
        <w:t>дифференциальное сопротивление.</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VD1:</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=16,667</w:t>
      </w:r>
      <w:r>
        <w:rPr>
          <w:rFonts w:hint="default" w:ascii="Times New Roman" w:hAnsi="Times New Roman" w:cs="Times New Roman"/>
          <w:sz w:val="28"/>
          <w:szCs w:val="28"/>
        </w:rPr>
        <w:t>Ом</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VD2:</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=13,333</w:t>
      </w:r>
      <w:r>
        <w:rPr>
          <w:rFonts w:hint="default" w:ascii="Times New Roman" w:hAnsi="Times New Roman" w:cs="Times New Roman"/>
          <w:sz w:val="28"/>
          <w:szCs w:val="28"/>
        </w:rPr>
        <w:t>Ом</w:t>
      </w:r>
      <w:r>
        <w:rPr>
          <w:rFonts w:hint="default" w:ascii="Times New Roman" w:hAnsi="Times New Roman" w:cs="Times New Roman"/>
          <w:sz w:val="28"/>
          <w:szCs w:val="28"/>
          <w:lang w:val="en-US"/>
        </w:rPr>
        <w:br w:type="textWrapping"/>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2) сопротивление по постоянному току и дифференциальное сопротивление диодов VD1 и VD2 в обратном включении для Uобр= -5 В;</w:t>
      </w:r>
      <w:r>
        <w:rPr>
          <w:rFonts w:hint="default" w:ascii="Times New Roman" w:hAnsi="Times New Roman" w:cs="Times New Roman"/>
          <w:sz w:val="28"/>
          <w:szCs w:val="28"/>
        </w:rPr>
        <w:br w:type="textWrapping"/>
      </w:r>
      <w:r>
        <w:rPr>
          <w:rFonts w:hint="default" w:ascii="Times New Roman" w:hAnsi="Times New Roman" w:cs="Times New Roman"/>
          <w:sz w:val="28"/>
          <w:szCs w:val="28"/>
        </w:rPr>
        <w:tab/>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=553 097</w:t>
      </w:r>
      <w:r>
        <w:rPr>
          <w:rFonts w:hint="default" w:ascii="Times New Roman" w:hAnsi="Times New Roman" w:cs="Times New Roman"/>
          <w:sz w:val="28"/>
          <w:szCs w:val="28"/>
        </w:rPr>
        <w:t xml:space="preserve"> 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rPr>
        <w:t xml:space="preserve">=2 586 </w:t>
      </w:r>
      <w:r>
        <w:rPr>
          <w:rFonts w:hint="default" w:ascii="Times New Roman" w:hAnsi="Times New Roman" w:cs="Times New Roman"/>
          <w:sz w:val="28"/>
          <w:szCs w:val="28"/>
          <w:lang w:val="en-US"/>
        </w:rPr>
        <w:t>206</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rPr>
        <w:t>=71</w:t>
      </w:r>
      <w:r>
        <w:rPr>
          <w:rFonts w:hint="default" w:ascii="Times New Roman" w:hAnsi="Times New Roman" w:cs="Times New Roman"/>
          <w:sz w:val="28"/>
          <w:szCs w:val="28"/>
          <w:lang w:val="en-US"/>
        </w:rPr>
        <w:t> </w:t>
      </w:r>
      <w:r>
        <w:rPr>
          <w:rFonts w:hint="default" w:ascii="Times New Roman" w:hAnsi="Times New Roman" w:cs="Times New Roman"/>
          <w:sz w:val="28"/>
          <w:szCs w:val="28"/>
        </w:rPr>
        <w:t>428</w:t>
      </w:r>
      <w:r>
        <w:rPr>
          <w:rFonts w:hint="default" w:ascii="Times New Roman" w:hAnsi="Times New Roman" w:cs="Times New Roman"/>
          <w:sz w:val="28"/>
          <w:szCs w:val="28"/>
          <w:lang w:val="en-US"/>
        </w:rPr>
        <w:t> </w:t>
      </w:r>
      <w:r>
        <w:rPr>
          <w:rFonts w:hint="default" w:ascii="Times New Roman" w:hAnsi="Times New Roman" w:cs="Times New Roman"/>
          <w:sz w:val="28"/>
          <w:szCs w:val="28"/>
        </w:rPr>
        <w:t>571 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 xml:space="preserve">=150 000 000 </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3) дифференциальное сопротивление стабилитрона при токах стабилизации 2 мА и 7 мА.</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D2mA</w:t>
      </w:r>
      <w:r>
        <w:rPr>
          <w:rFonts w:hint="default" w:ascii="Times New Roman" w:hAnsi="Times New Roman" w:cs="Times New Roman"/>
          <w:sz w:val="28"/>
          <w:szCs w:val="28"/>
          <w:lang w:val="en-US"/>
        </w:rPr>
        <w:t xml:space="preserve">=20 </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D5mA</w:t>
      </w:r>
      <w:r>
        <w:rPr>
          <w:rFonts w:hint="default" w:ascii="Times New Roman" w:hAnsi="Times New Roman" w:cs="Times New Roman"/>
          <w:sz w:val="28"/>
          <w:szCs w:val="28"/>
          <w:lang w:val="en-US"/>
        </w:rPr>
        <w:t xml:space="preserve">=3,33 </w:t>
      </w:r>
      <w:r>
        <w:rPr>
          <w:rFonts w:hint="default" w:ascii="Times New Roman" w:hAnsi="Times New Roman" w:cs="Times New Roman"/>
          <w:sz w:val="28"/>
          <w:szCs w:val="28"/>
        </w:rPr>
        <w:t>Ом</w:t>
      </w:r>
    </w:p>
    <w:p>
      <w:pPr>
        <w:ind w:firstLine="708"/>
        <w:rPr>
          <w:rFonts w:hint="default" w:ascii="Times New Roman" w:hAnsi="Times New Roman" w:cs="Times New Roman"/>
          <w:b/>
          <w:sz w:val="28"/>
          <w:szCs w:val="28"/>
          <w:lang w:val="en-US"/>
        </w:rPr>
      </w:pPr>
      <w:r>
        <w:rPr>
          <w:rFonts w:hint="default" w:ascii="Times New Roman" w:hAnsi="Times New Roman" w:cs="Times New Roman"/>
          <w:b/>
          <w:sz w:val="28"/>
          <w:szCs w:val="28"/>
        </w:rPr>
        <w:t>Выводы по результатам работы</w:t>
      </w:r>
      <w:r>
        <w:rPr>
          <w:rFonts w:hint="default" w:ascii="Times New Roman" w:hAnsi="Times New Roman" w:cs="Times New Roman"/>
          <w:b/>
          <w:sz w:val="28"/>
          <w:szCs w:val="28"/>
          <w:lang w:val="en-US"/>
        </w:rPr>
        <w:t>:</w:t>
      </w:r>
    </w:p>
    <w:p>
      <w:pPr>
        <w:ind w:firstLine="708"/>
        <w:rPr>
          <w:rFonts w:hint="default" w:ascii="Times New Roman" w:hAnsi="Times New Roman" w:cs="Times New Roman"/>
          <w:bCs/>
          <w:sz w:val="28"/>
          <w:szCs w:val="28"/>
          <w:lang w:val="en-US"/>
        </w:rPr>
      </w:pPr>
      <w:r>
        <w:rPr>
          <w:rFonts w:hint="default" w:ascii="Times New Roman" w:hAnsi="Times New Roman" w:cs="Times New Roman"/>
          <w:sz w:val="28"/>
          <w:szCs w:val="28"/>
        </w:rPr>
        <w:t>Мы рассмотрели и сравнили с помощью ВАХ кремниевый и германиевый диоды. Прямые ветви ВАХ имеют похожий вид, однако ВАХ кремниевого диода находится правее ВАХ германиевого диода, что объясняется разной величиной контактной разности потенциалов</w:t>
      </w:r>
      <w:r>
        <w:rPr>
          <w:rFonts w:hint="default" w:ascii="Times New Roman" w:hAnsi="Times New Roman" w:cs="Times New Roman"/>
          <w:sz w:val="28"/>
          <w:szCs w:val="28"/>
        </w:rPr>
        <w:br w:type="textWrapping"/>
      </w:r>
      <w:r>
        <w:rPr>
          <w:rFonts w:hint="default" w:ascii="Times New Roman" w:hAnsi="Times New Roman" w:cs="Times New Roman"/>
          <w:sz w:val="28"/>
          <w:szCs w:val="28"/>
        </w:rPr>
        <w:t>их p-n-переходов. Типовые значения φ. К для кремниевых p-n-переходов 0,7-0,8 В, для германиевых 0,3-0,4 В, поэтому у кремниевых диодов прямые напряжения оказываются больше, чем у германиевых. Кремниевые диоды имеют обратные токи гораздо меньшие, чем германиевые, а разная форма обратных ветвей их ВАХ объясняется различным соотношением составляющих обратного тока I</w:t>
      </w:r>
      <w:r>
        <w:rPr>
          <w:rFonts w:hint="default" w:ascii="Times New Roman" w:hAnsi="Times New Roman" w:cs="Times New Roman"/>
          <w:sz w:val="28"/>
          <w:szCs w:val="28"/>
          <w:vertAlign w:val="subscript"/>
          <w:lang w:val="en-US"/>
        </w:rPr>
        <w:t>T</w:t>
      </w:r>
      <w:r>
        <w:rPr>
          <w:rFonts w:hint="default" w:ascii="Times New Roman" w:hAnsi="Times New Roman" w:cs="Times New Roman"/>
          <w:sz w:val="28"/>
          <w:szCs w:val="28"/>
        </w:rPr>
        <w:t>,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xml:space="preserve"> и I</w:t>
      </w:r>
      <w:r>
        <w:rPr>
          <w:rFonts w:hint="default" w:ascii="Times New Roman" w:hAnsi="Times New Roman" w:cs="Times New Roman"/>
          <w:sz w:val="28"/>
          <w:szCs w:val="28"/>
          <w:vertAlign w:val="subscript"/>
        </w:rPr>
        <w:t>У</w:t>
      </w:r>
      <w:r>
        <w:rPr>
          <w:rFonts w:hint="default" w:ascii="Times New Roman" w:hAnsi="Times New Roman" w:cs="Times New Roman"/>
          <w:sz w:val="28"/>
          <w:szCs w:val="28"/>
        </w:rPr>
        <w:t>. В германиевых диодах I</w:t>
      </w:r>
      <w:r>
        <w:rPr>
          <w:rFonts w:hint="default" w:ascii="Times New Roman" w:hAnsi="Times New Roman" w:cs="Times New Roman"/>
          <w:sz w:val="28"/>
          <w:szCs w:val="28"/>
          <w:vertAlign w:val="subscript"/>
        </w:rPr>
        <w:t>T</w:t>
      </w:r>
      <w:r>
        <w:rPr>
          <w:rFonts w:hint="default" w:ascii="Times New Roman" w:hAnsi="Times New Roman" w:cs="Times New Roman"/>
          <w:sz w:val="28"/>
          <w:szCs w:val="28"/>
        </w:rPr>
        <w:t xml:space="preserve"> значительно превышает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xml:space="preserve"> и I</w:t>
      </w:r>
      <w:r>
        <w:rPr>
          <w:rFonts w:hint="default" w:ascii="Times New Roman" w:hAnsi="Times New Roman" w:cs="Times New Roman"/>
          <w:sz w:val="28"/>
          <w:szCs w:val="28"/>
          <w:vertAlign w:val="subscript"/>
        </w:rPr>
        <w:t>У</w:t>
      </w:r>
      <w:r>
        <w:rPr>
          <w:rFonts w:hint="default" w:ascii="Times New Roman" w:hAnsi="Times New Roman" w:cs="Times New Roman"/>
          <w:sz w:val="28"/>
          <w:szCs w:val="28"/>
        </w:rPr>
        <w:t>, поэтому при малых обратных напряжениях I</w:t>
      </w:r>
      <w:r>
        <w:rPr>
          <w:rFonts w:hint="default" w:ascii="Times New Roman" w:hAnsi="Times New Roman" w:cs="Times New Roman"/>
          <w:sz w:val="28"/>
          <w:szCs w:val="28"/>
          <w:vertAlign w:val="subscript"/>
        </w:rPr>
        <w:t>обр</w:t>
      </w:r>
      <w:r>
        <w:rPr>
          <w:rFonts w:hint="default" w:ascii="Times New Roman" w:hAnsi="Times New Roman" w:cs="Times New Roman"/>
          <w:sz w:val="28"/>
          <w:szCs w:val="28"/>
        </w:rPr>
        <w:t xml:space="preserve"> резко возрастает, а далее ВАХ может идти почти горизонтально. В кремниевых диодах I</w:t>
      </w:r>
      <w:r>
        <w:rPr>
          <w:rFonts w:hint="default" w:ascii="Times New Roman" w:hAnsi="Times New Roman" w:cs="Times New Roman"/>
          <w:sz w:val="28"/>
          <w:szCs w:val="28"/>
          <w:vertAlign w:val="subscript"/>
        </w:rPr>
        <w:t>т</w:t>
      </w:r>
      <w:r>
        <w:rPr>
          <w:rFonts w:hint="default" w:ascii="Times New Roman" w:hAnsi="Times New Roman" w:cs="Times New Roman"/>
          <w:sz w:val="28"/>
          <w:szCs w:val="28"/>
        </w:rPr>
        <w:t xml:space="preserve">  &lt;&lt;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поэтому начальный скачок обратного тока мал, а зависимость обратного тока от обратного напряжения проявляется гораздо сильнее, чем в германиевых диодах. При превышении обратным напряжением некоторого предельного значения наблюдается резкое возрастание обратного тока, называемое пробоем p-n-перехода. Для германиевых диодов типичным является тепловой пробой, а для кремниевых диодов – лавинный или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(реже) туннельный.</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000000"/>
          <w:kern w:val="0"/>
          <w:sz w:val="28"/>
          <w:szCs w:val="28"/>
          <w:lang w:val="ru-RU" w:eastAsia="zh-CN" w:bidi="ar"/>
        </w:rPr>
      </w:pP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ОПРЕДЕЛИТЬ ПАРАМЕТРЫ МОДЕЛИ ДИОДА ПО ДАННЫМ ЭКСПЕРИМЕНТА</w:t>
      </w:r>
    </w:p>
    <w:tbl>
      <w:tblPr>
        <w:tblStyle w:val="9"/>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8"/>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I, mA</w:t>
            </w:r>
          </w:p>
        </w:tc>
        <w:tc>
          <w:tcPr>
            <w:tcW w:w="4709" w:type="dxa"/>
          </w:tcPr>
          <w:p>
            <w:pPr>
              <w:spacing w:after="0" w:line="360" w:lineRule="auto"/>
              <w:ind w:firstLine="0"/>
              <w:jc w:val="center"/>
              <w:rPr>
                <w:sz w:val="28"/>
                <w:szCs w:val="28"/>
                <w:lang w:val="en-US"/>
              </w:rPr>
            </w:pPr>
            <w:r>
              <w:rPr>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sz w:val="28"/>
                <w:szCs w:val="28"/>
                <w:lang w:val="en-US"/>
              </w:rPr>
            </w:pPr>
            <w:r>
              <w:rPr>
                <w:sz w:val="28"/>
                <w:szCs w:val="28"/>
                <w:lang w:val="en-US"/>
              </w:rPr>
              <w:t>0,05</w:t>
            </w:r>
          </w:p>
        </w:tc>
        <w:tc>
          <w:tcPr>
            <w:tcW w:w="4709" w:type="dxa"/>
          </w:tcPr>
          <w:p>
            <w:pPr>
              <w:spacing w:after="0" w:line="360" w:lineRule="auto"/>
              <w:ind w:firstLine="0"/>
              <w:jc w:val="center"/>
              <w:rPr>
                <w:sz w:val="28"/>
                <w:szCs w:val="28"/>
                <w:lang w:val="en-US"/>
              </w:rPr>
            </w:pPr>
            <w:r>
              <w:rPr>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0,1</w:t>
            </w:r>
          </w:p>
        </w:tc>
        <w:tc>
          <w:tcPr>
            <w:tcW w:w="4709" w:type="dxa"/>
          </w:tcPr>
          <w:p>
            <w:pPr>
              <w:spacing w:after="0" w:line="360" w:lineRule="auto"/>
              <w:ind w:firstLine="0"/>
              <w:jc w:val="center"/>
              <w:rPr>
                <w:sz w:val="28"/>
                <w:szCs w:val="28"/>
                <w:lang w:val="en-US"/>
              </w:rPr>
            </w:pPr>
            <w:r>
              <w:rPr>
                <w:sz w:val="28"/>
                <w:szCs w:val="28"/>
                <w:lang w:val="en-US"/>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0,5</w:t>
            </w:r>
          </w:p>
        </w:tc>
        <w:tc>
          <w:tcPr>
            <w:tcW w:w="4709" w:type="dxa"/>
          </w:tcPr>
          <w:p>
            <w:pPr>
              <w:spacing w:after="0" w:line="360" w:lineRule="auto"/>
              <w:ind w:firstLine="0"/>
              <w:jc w:val="center"/>
              <w:rPr>
                <w:sz w:val="28"/>
                <w:szCs w:val="28"/>
                <w:lang w:val="en-US"/>
              </w:rPr>
            </w:pPr>
            <w:r>
              <w:rPr>
                <w:sz w:val="28"/>
                <w:szCs w:val="28"/>
                <w:lang w:val="en-US"/>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1</w:t>
            </w:r>
          </w:p>
        </w:tc>
        <w:tc>
          <w:tcPr>
            <w:tcW w:w="4709" w:type="dxa"/>
          </w:tcPr>
          <w:p>
            <w:pPr>
              <w:spacing w:after="0" w:line="360" w:lineRule="auto"/>
              <w:ind w:firstLine="0"/>
              <w:jc w:val="center"/>
              <w:rPr>
                <w:sz w:val="28"/>
                <w:szCs w:val="28"/>
                <w:lang w:val="en-US"/>
              </w:rPr>
            </w:pPr>
            <w:r>
              <w:rPr>
                <w:sz w:val="28"/>
                <w:szCs w:val="28"/>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sz w:val="28"/>
                <w:szCs w:val="28"/>
                <w:lang w:val="en-US"/>
              </w:rPr>
            </w:pPr>
            <w:r>
              <w:rPr>
                <w:sz w:val="28"/>
                <w:szCs w:val="28"/>
                <w:lang w:val="en-US"/>
              </w:rPr>
              <w:t>2</w:t>
            </w:r>
          </w:p>
        </w:tc>
        <w:tc>
          <w:tcPr>
            <w:tcW w:w="4709" w:type="dxa"/>
          </w:tcPr>
          <w:p>
            <w:pPr>
              <w:spacing w:after="0" w:line="360" w:lineRule="auto"/>
              <w:ind w:firstLine="0"/>
              <w:jc w:val="center"/>
              <w:rPr>
                <w:sz w:val="28"/>
                <w:szCs w:val="28"/>
                <w:lang w:val="en-US"/>
              </w:rPr>
            </w:pPr>
            <w:r>
              <w:rPr>
                <w:sz w:val="28"/>
                <w:szCs w:val="28"/>
                <w:lang w:val="en-US"/>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5</w:t>
            </w:r>
          </w:p>
        </w:tc>
        <w:tc>
          <w:tcPr>
            <w:tcW w:w="4709" w:type="dxa"/>
          </w:tcPr>
          <w:p>
            <w:pPr>
              <w:spacing w:after="0" w:line="360" w:lineRule="auto"/>
              <w:ind w:firstLine="0"/>
              <w:jc w:val="center"/>
              <w:rPr>
                <w:sz w:val="28"/>
                <w:szCs w:val="28"/>
                <w:lang w:val="en-US"/>
              </w:rPr>
            </w:pPr>
            <w:r>
              <w:rPr>
                <w:sz w:val="28"/>
                <w:szCs w:val="28"/>
                <w:lang w:val="en-US"/>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sz w:val="28"/>
                <w:szCs w:val="28"/>
                <w:lang w:val="en-US"/>
              </w:rPr>
            </w:pPr>
            <w:r>
              <w:rPr>
                <w:sz w:val="28"/>
                <w:szCs w:val="28"/>
                <w:lang w:val="en-US"/>
              </w:rPr>
              <w:t>7</w:t>
            </w:r>
          </w:p>
        </w:tc>
        <w:tc>
          <w:tcPr>
            <w:tcW w:w="4709" w:type="dxa"/>
          </w:tcPr>
          <w:p>
            <w:pPr>
              <w:spacing w:after="0" w:line="360" w:lineRule="auto"/>
              <w:ind w:firstLine="0"/>
              <w:jc w:val="center"/>
              <w:rPr>
                <w:sz w:val="28"/>
                <w:szCs w:val="28"/>
                <w:lang w:val="en-US"/>
              </w:rPr>
            </w:pPr>
            <w:r>
              <w:rPr>
                <w:sz w:val="28"/>
                <w:szCs w:val="28"/>
                <w:lang w:val="en-US"/>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sz w:val="28"/>
                <w:szCs w:val="28"/>
                <w:lang w:val="en-US"/>
              </w:rPr>
            </w:pPr>
            <w:r>
              <w:rPr>
                <w:sz w:val="28"/>
                <w:szCs w:val="28"/>
                <w:lang w:val="en-US"/>
              </w:rPr>
              <w:t>10</w:t>
            </w:r>
          </w:p>
        </w:tc>
        <w:tc>
          <w:tcPr>
            <w:tcW w:w="4709" w:type="dxa"/>
          </w:tcPr>
          <w:p>
            <w:pPr>
              <w:spacing w:after="0" w:line="360" w:lineRule="auto"/>
              <w:ind w:firstLine="0"/>
              <w:jc w:val="center"/>
              <w:rPr>
                <w:sz w:val="28"/>
                <w:szCs w:val="28"/>
                <w:lang w:val="en-US"/>
              </w:rPr>
            </w:pPr>
            <w:r>
              <w:rPr>
                <w:sz w:val="28"/>
                <w:szCs w:val="28"/>
                <w:lang w:val="en-US"/>
              </w:rPr>
              <w:t>0,32</w:t>
            </w:r>
          </w:p>
        </w:tc>
      </w:tr>
    </w:tbl>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Таблица 1 – Результаты снятия ВАХ для прямой ветви Д311А.</w:t>
      </w:r>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Используя экспериментальные данные из табл. 1 получим характеристики диода Д311А в программе </w:t>
      </w:r>
      <w:r>
        <w:rPr>
          <w:rFonts w:hint="default" w:ascii="Times New Roman" w:hAnsi="Times New Roman" w:cs="Times New Roman"/>
          <w:sz w:val="28"/>
          <w:szCs w:val="28"/>
          <w:lang w:val="en-US"/>
        </w:rPr>
        <w:t>MODEL</w:t>
      </w:r>
      <w:r>
        <w:rPr>
          <w:rFonts w:hint="default" w:ascii="Times New Roman" w:hAnsi="Times New Roman" w:cs="Times New Roman"/>
          <w:sz w:val="28"/>
          <w:szCs w:val="28"/>
        </w:rPr>
        <w:t>.</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61" o:spt="75" type="#_x0000_t75" style="height:234.15pt;width:388.6pt;" filled="f" o:preferrelative="t" stroked="f" coordsize="21600,21600">
            <v:path/>
            <v:fill on="f" focussize="0,0"/>
            <v:stroke on="f"/>
            <v:imagedata r:id="rId46" o:title=""/>
            <o:lock v:ext="edit" aspectratio="t"/>
            <w10:wrap type="none"/>
            <w10:anchorlock/>
          </v:shape>
        </w:pic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rPr>
        <w:pict>
          <v:shape id="_x0000_i1062" o:spt="75" type="#_x0000_t75" style="height:185.25pt;width:190.5pt;" filled="f" o:preferrelative="t" stroked="f" coordsize="21600,21600">
            <v:path/>
            <v:fill on="f" focussize="0,0"/>
            <v:stroke on="f"/>
            <v:imagedata r:id="rId47" o:title=""/>
            <o:lock v:ext="edit" aspectratio="t"/>
            <w10:wrap type="none"/>
            <w10:anchorlock/>
          </v:shape>
        </w:pic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rPr>
        <w:pict>
          <v:shape id="_x0000_i1063" o:spt="75" type="#_x0000_t75" style="height:180.75pt;width:191.25pt;" filled="f" o:preferrelative="t" stroked="f" coordsize="21600,21600">
            <v:path/>
            <v:fill on="f" focussize="0,0"/>
            <v:stroke on="f"/>
            <v:imagedata r:id="rId48" o:title=""/>
            <o:lock v:ext="edit" aspectratio="t"/>
            <w10:wrap type="none"/>
            <w10:anchorlock/>
          </v:shape>
        </w:pic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rPr>
        <w:pict>
          <v:shape id="_x0000_i1064" o:spt="75" type="#_x0000_t75" style="height:180.75pt;width:190.5pt;" filled="f" o:preferrelative="t" stroked="f" coordsize="21600,21600">
            <v:path/>
            <v:fill on="f" focussize="0,0"/>
            <v:stroke on="f"/>
            <v:imagedata r:id="rId49" o:title=""/>
            <o:lock v:ext="edit" aspectratio="t"/>
            <w10:wrap type="none"/>
            <w10:anchorlock/>
          </v:shape>
        </w:pic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rPr>
        <w:pict>
          <v:shape id="_x0000_i1065" o:spt="75" type="#_x0000_t75" style="height:177pt;width:189pt;" filled="f" o:preferrelative="t" stroked="f" coordsize="21600,21600">
            <v:path/>
            <v:fill on="f" focussize="0,0"/>
            <v:stroke on="f"/>
            <v:imagedata r:id="rId50" o:title=""/>
            <o:lock v:ext="edit" aspectratio="t"/>
            <w10:wrap type="none"/>
            <w10:anchorlock/>
          </v:shape>
        </w:pict>
      </w:r>
    </w:p>
    <w:p>
      <w:pPr>
        <w:jc w:val="both"/>
        <w:rPr>
          <w:rFonts w:hint="default" w:ascii="Times New Roman" w:hAnsi="Times New Roman" w:cs="Times New Roman"/>
          <w:sz w:val="28"/>
          <w:szCs w:val="28"/>
          <w:lang w:eastAsia="ru-RU"/>
        </w:rPr>
      </w:pP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Теперь соберем схему в программе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и в используемом диоде используем параметры, полученные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pict>
          <v:shape id="_x0000_i1066" o:spt="75" type="#_x0000_t75" style="height:236.75pt;width:362.7pt;" filled="f" o:preferrelative="t" stroked="f" coordsize="21600,21600">
            <v:path/>
            <v:fill on="f" focussize="0,0"/>
            <v:stroke on="f"/>
            <v:imagedata r:id="rId51"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Жирным шрифтом в параметрах диода обозначены те значения, которые были посчитаны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eastAsia="ru-RU"/>
        </w:rPr>
        <w:t xml:space="preserve">Получим график </w:t>
      </w:r>
      <w:r>
        <w:rPr>
          <w:rFonts w:hint="default" w:ascii="Times New Roman" w:hAnsi="Times New Roman" w:cs="Times New Roman"/>
          <w:sz w:val="28"/>
          <w:szCs w:val="28"/>
          <w:lang w:val="en-US" w:eastAsia="ru-RU"/>
        </w:rPr>
        <w:t>DC Analysis:</w:t>
      </w:r>
    </w:p>
    <w:p>
      <w:pPr>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pict>
          <v:shape id="_x0000_i1067" o:spt="75" type="#_x0000_t75" style="height:177.35pt;width:442.25pt;" filled="f" o:preferrelative="t" stroked="f" coordsize="21600,21600">
            <v:path/>
            <v:fill on="f" focussize="0,0"/>
            <v:stroke on="f"/>
            <v:imagedata r:id="rId52"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Из этого графика с помощью </w:t>
      </w:r>
      <w:r>
        <w:rPr>
          <w:rFonts w:hint="default" w:ascii="Times New Roman" w:hAnsi="Times New Roman" w:cs="Times New Roman"/>
          <w:sz w:val="28"/>
          <w:szCs w:val="28"/>
          <w:lang w:val="en-US" w:eastAsia="ru-RU"/>
        </w:rPr>
        <w:t>Numeric</w: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lang w:val="en-US" w:eastAsia="ru-RU"/>
        </w:rPr>
        <w:t>Output</w:t>
      </w:r>
      <w:r>
        <w:rPr>
          <w:rFonts w:hint="default" w:ascii="Times New Roman" w:hAnsi="Times New Roman" w:cs="Times New Roman"/>
          <w:sz w:val="28"/>
          <w:szCs w:val="28"/>
          <w:lang w:eastAsia="ru-RU"/>
        </w:rPr>
        <w:t xml:space="preserve"> получим конкретные значения для силы тока и напряжения:</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68" o:spt="75" alt="Изображение выглядит как стол&#10;&#10;Автоматически созданное описание" type="#_x0000_t75" style="height:490.25pt;width:376.95pt;" filled="f" o:preferrelative="t" stroked="f" coordsize="21600,21600">
            <v:path/>
            <v:fill on="f" focussize="0,0"/>
            <v:stroke on="f"/>
            <v:imagedata r:id="rId53"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После чего данные из полученного файла табличных значений занесем в </w:t>
      </w:r>
      <w:r>
        <w:rPr>
          <w:rFonts w:hint="default" w:ascii="Times New Roman" w:hAnsi="Times New Roman" w:cs="Times New Roman"/>
          <w:sz w:val="28"/>
          <w:szCs w:val="28"/>
          <w:lang w:val="en-US" w:eastAsia="ru-RU"/>
        </w:rPr>
        <w:t>MATLAB</w:t>
      </w:r>
      <w:r>
        <w:rPr>
          <w:rFonts w:hint="default" w:ascii="Times New Roman" w:hAnsi="Times New Roman" w:cs="Times New Roman"/>
          <w:sz w:val="28"/>
          <w:szCs w:val="28"/>
          <w:lang w:eastAsia="ru-RU"/>
        </w:rPr>
        <w:t xml:space="preserve"> для построения графика ВАХ и сравнения экспериментального ВАХ, полученного на лабораторной работе с ВАХ, который был построен программой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с параметрами диода из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69" o:spt="75" type="#_x0000_t75" style="height:312.05pt;width:377.3pt;" filled="f" o:preferrelative="t" stroked="f" coordsize="21600,21600">
            <v:path/>
            <v:fill on="f" focussize="0,0"/>
            <v:stroke on="f"/>
            <v:imagedata r:id="rId54"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ВАХ, полученный эксперементально почти не отличается от моделируемого, это может говорить только о высокой точности моделирования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 xml:space="preserve">. </w: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Теперь аналогично первому исследуем второй диод КД105В: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0,64</w:t>
            </w:r>
          </w:p>
        </w:tc>
      </w:tr>
    </w:tbl>
    <w:p>
      <w:pPr>
        <w:jc w:val="both"/>
        <w:rPr>
          <w:rFonts w:hint="default" w:ascii="Times New Roman" w:hAnsi="Times New Roman" w:cs="Times New Roman"/>
          <w:sz w:val="28"/>
          <w:szCs w:val="28"/>
          <w:lang w:eastAsia="ru-RU"/>
        </w:rPr>
      </w:pPr>
    </w:p>
    <w:p>
      <w:pPr>
        <w:jc w:val="both"/>
        <w:rPr>
          <w:rFonts w:hint="default" w:ascii="Times New Roman" w:hAnsi="Times New Roman" w:cs="Times New Roman"/>
          <w:sz w:val="28"/>
          <w:szCs w:val="28"/>
        </w:rPr>
      </w:pPr>
      <w:r>
        <w:rPr>
          <w:rFonts w:hint="default" w:ascii="Times New Roman" w:hAnsi="Times New Roman" w:cs="Times New Roman"/>
          <w:sz w:val="28"/>
          <w:szCs w:val="28"/>
          <w:lang w:eastAsia="ru-RU"/>
        </w:rPr>
        <w:t xml:space="preserve">Таблица 2 - </w:t>
      </w:r>
      <w:r>
        <w:rPr>
          <w:rFonts w:hint="default" w:ascii="Times New Roman" w:hAnsi="Times New Roman" w:cs="Times New Roman"/>
          <w:sz w:val="28"/>
          <w:szCs w:val="28"/>
        </w:rPr>
        <w:t>Результаты снятия ВАХ для прямой ветви КД105В.</w:t>
      </w:r>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Используя экспериментальные данные из табл. 2 получим характеристики диода КД105В в программе </w:t>
      </w:r>
      <w:r>
        <w:rPr>
          <w:rFonts w:hint="default" w:ascii="Times New Roman" w:hAnsi="Times New Roman" w:cs="Times New Roman"/>
          <w:sz w:val="28"/>
          <w:szCs w:val="28"/>
          <w:lang w:val="en-US"/>
        </w:rPr>
        <w:t>MODEL</w:t>
      </w:r>
      <w:r>
        <w:rPr>
          <w:rFonts w:hint="default" w:ascii="Times New Roman" w:hAnsi="Times New Roman" w:cs="Times New Roman"/>
          <w:sz w:val="28"/>
          <w:szCs w:val="28"/>
        </w:rPr>
        <w:t>.</w:t>
      </w:r>
    </w:p>
    <w:p>
      <w:pPr>
        <w:jc w:val="both"/>
        <w:rPr>
          <w:rFonts w:hint="default" w:ascii="Times New Roman" w:hAnsi="Times New Roman" w:cs="Times New Roman"/>
          <w:sz w:val="28"/>
          <w:szCs w:val="28"/>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pict>
          <v:shape id="_x0000_i1070" o:spt="75" type="#_x0000_t75" style="height:258.6pt;width:366.65pt;" filled="f" o:preferrelative="t" stroked="f" coordsize="21600,21600">
            <v:path/>
            <v:fill on="f" focussize="0,0"/>
            <v:stroke on="f"/>
            <v:imagedata r:id="rId55" o:title=""/>
            <o:lock v:ext="edit" aspectratio="t"/>
            <w10:wrap type="none"/>
            <w10:anchorlock/>
          </v:shape>
        </w:pic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1" o:spt="75" alt="Изображение выглядит как стол&#10;&#10;Автоматически созданное описание" type="#_x0000_t75" style="height:178.5pt;width:186.75pt;" filled="f" o:preferrelative="t" stroked="f" coordsize="21600,21600">
            <v:path/>
            <v:fill on="f" focussize="0,0"/>
            <v:stroke on="f"/>
            <v:imagedata r:id="rId56" o:title=""/>
            <o:lock v:ext="edit" aspectratio="t"/>
            <w10:wrap type="none"/>
            <w10:anchorlock/>
          </v:shape>
        </w:pict>
      </w:r>
      <w:r>
        <w:rPr>
          <w:rFonts w:hint="default" w:ascii="Times New Roman" w:hAnsi="Times New Roman" w:cs="Times New Roman"/>
          <w:sz w:val="28"/>
          <w:szCs w:val="28"/>
        </w:rPr>
        <w:t xml:space="preserve"> </w:t>
      </w:r>
      <w:r>
        <w:rPr>
          <w:rFonts w:hint="default" w:ascii="Times New Roman" w:hAnsi="Times New Roman" w:cs="Times New Roman"/>
          <w:sz w:val="28"/>
          <w:szCs w:val="28"/>
        </w:rPr>
        <w:pict>
          <v:shape id="_x0000_i1072" o:spt="75" alt="Изображение выглядит как стол&#10;&#10;Автоматически созданное описание" type="#_x0000_t75" style="height:174.75pt;width:187.5pt;" filled="f" o:preferrelative="t" stroked="f" coordsize="21600,21600">
            <v:path/>
            <v:fill on="f" focussize="0,0"/>
            <v:stroke on="f"/>
            <v:imagedata r:id="rId57" o:title=""/>
            <o:lock v:ext="edit" aspectratio="t"/>
            <w10:wrap type="none"/>
            <w10:anchorlock/>
          </v:shape>
        </w:pic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3" o:spt="75" alt="Изображение выглядит как стол&#10;&#10;Автоматически созданное описание" type="#_x0000_t75" style="height:175.5pt;width:186.75pt;" filled="f" o:preferrelative="t" stroked="f" coordsize="21600,21600">
            <v:path/>
            <v:fill on="f" focussize="0,0"/>
            <v:stroke on="f"/>
            <v:imagedata r:id="rId58" o:title=""/>
            <o:lock v:ext="edit" aspectratio="t"/>
            <w10:wrap type="none"/>
            <w10:anchorlock/>
          </v:shape>
        </w:pict>
      </w:r>
      <w:r>
        <w:rPr>
          <w:rFonts w:hint="default" w:ascii="Times New Roman" w:hAnsi="Times New Roman" w:cs="Times New Roman"/>
          <w:sz w:val="28"/>
          <w:szCs w:val="28"/>
        </w:rPr>
        <w:t xml:space="preserve"> </w:t>
      </w:r>
      <w:r>
        <w:rPr>
          <w:rFonts w:hint="default" w:ascii="Times New Roman" w:hAnsi="Times New Roman" w:cs="Times New Roman"/>
          <w:sz w:val="28"/>
          <w:szCs w:val="28"/>
        </w:rPr>
        <w:pict>
          <v:shape id="_x0000_i1074" o:spt="75" alt="Изображение выглядит как стол&#10;&#10;Автоматически созданное описание" type="#_x0000_t75" style="height:177.75pt;width:188.25pt;" filled="f" o:preferrelative="t" stroked="f" coordsize="21600,21600">
            <v:path/>
            <v:fill on="f" focussize="0,0"/>
            <v:stroke on="f"/>
            <v:imagedata r:id="rId59"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Теперь соберем схему в программе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и в используемом диоде используем параметры, полученные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5" o:spt="75" type="#_x0000_t75" style="height:255.45pt;width:397.45pt;" filled="f" o:preferrelative="t" stroked="f" coordsize="21600,21600">
            <v:path/>
            <v:fill on="f" focussize="0,0"/>
            <v:stroke on="f"/>
            <v:imagedata r:id="rId60"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Жирным шрифтом в параметрах диода обозначены те значения, которые были посчитаны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6" o:spt="75" type="#_x0000_t75" style="height:152.85pt;width:374.55pt;" filled="f" o:preferrelative="t" stroked="f" coordsize="21600,21600">
            <v:path/>
            <v:fill on="f" focussize="0,0"/>
            <v:stroke on="f"/>
            <v:imagedata r:id="rId61" o:title=""/>
            <o:lock v:ext="edit" aspectratio="t"/>
            <w10:wrap type="none"/>
            <w10:anchorlock/>
          </v:shape>
        </w:pict>
      </w:r>
    </w:p>
    <w:p>
      <w:pPr>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eastAsia="ru-RU"/>
        </w:rPr>
        <w:t xml:space="preserve">Получим график </w:t>
      </w:r>
      <w:r>
        <w:rPr>
          <w:rFonts w:hint="default" w:ascii="Times New Roman" w:hAnsi="Times New Roman" w:cs="Times New Roman"/>
          <w:sz w:val="28"/>
          <w:szCs w:val="28"/>
          <w:lang w:val="en-US" w:eastAsia="ru-RU"/>
        </w:rPr>
        <w:t>DC Analysis:</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7" o:spt="75" type="#_x0000_t75" style="height:190.05pt;width:434.2pt;" filled="f" o:preferrelative="t" stroked="f" coordsize="21600,21600">
            <v:path/>
            <v:fill on="f" focussize="0,0"/>
            <v:stroke on="f"/>
            <v:imagedata r:id="rId62"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Из этого графика с помощью </w:t>
      </w:r>
      <w:r>
        <w:rPr>
          <w:rFonts w:hint="default" w:ascii="Times New Roman" w:hAnsi="Times New Roman" w:cs="Times New Roman"/>
          <w:sz w:val="28"/>
          <w:szCs w:val="28"/>
          <w:lang w:val="en-US" w:eastAsia="ru-RU"/>
        </w:rPr>
        <w:t>Numeric</w: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lang w:val="en-US" w:eastAsia="ru-RU"/>
        </w:rPr>
        <w:t>Output</w:t>
      </w:r>
      <w:r>
        <w:rPr>
          <w:rFonts w:hint="default" w:ascii="Times New Roman" w:hAnsi="Times New Roman" w:cs="Times New Roman"/>
          <w:sz w:val="28"/>
          <w:szCs w:val="28"/>
          <w:lang w:eastAsia="ru-RU"/>
        </w:rPr>
        <w:t xml:space="preserve"> получим конкретные значения для силы тока и напряжения:</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8" o:spt="75" alt="Изображение выглядит как стол&#10;&#10;Автоматически созданное описание" type="#_x0000_t75" style="height:449.75pt;width:334.85pt;" filled="f" o:preferrelative="t" stroked="f" coordsize="21600,21600">
            <v:path/>
            <v:fill on="f" focussize="0,0"/>
            <v:stroke on="f"/>
            <v:imagedata r:id="rId63"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После чего данные из полученного файла табличных значений занесем в </w:t>
      </w:r>
      <w:r>
        <w:rPr>
          <w:rFonts w:hint="default" w:ascii="Times New Roman" w:hAnsi="Times New Roman" w:cs="Times New Roman"/>
          <w:sz w:val="28"/>
          <w:szCs w:val="28"/>
          <w:lang w:val="en-US" w:eastAsia="ru-RU"/>
        </w:rPr>
        <w:t>MATLAB</w:t>
      </w:r>
      <w:r>
        <w:rPr>
          <w:rFonts w:hint="default" w:ascii="Times New Roman" w:hAnsi="Times New Roman" w:cs="Times New Roman"/>
          <w:sz w:val="28"/>
          <w:szCs w:val="28"/>
          <w:lang w:eastAsia="ru-RU"/>
        </w:rPr>
        <w:t xml:space="preserve"> для построения графика ВАХ и сравнения экспериментального ВАХ, полученного на лабораторной работе с ВАХ, который был построен программой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с параметрами диода из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spacing w:after="0" w:line="360" w:lineRule="auto"/>
        <w:jc w:val="center"/>
        <w:rPr>
          <w:rFonts w:hint="default" w:ascii="Times New Roman" w:hAnsi="Times New Roman" w:cs="Times New Roman"/>
          <w:b w:val="0"/>
          <w:bCs w:val="0"/>
          <w:sz w:val="28"/>
          <w:szCs w:val="28"/>
          <w:lang w:val="ru-RU"/>
        </w:rPr>
      </w:pPr>
      <w:r>
        <w:rPr>
          <w:lang w:eastAsia="ru-RU"/>
        </w:rPr>
        <w:pict>
          <v:shape id="_x0000_i1079" o:spt="75" type="#_x0000_t75" style="height:303.7pt;width:373.1pt;" filled="f" o:preferrelative="t" stroked="f" coordsize="21600,21600">
            <v:path/>
            <v:fill on="f" focussize="0,0"/>
            <v:stroke on="f"/>
            <v:imagedata r:id="rId64" o:title=""/>
            <o:lock v:ext="edit" aspectratio="t"/>
            <w10:wrap type="none"/>
            <w10:anchorlock/>
          </v:shape>
        </w:pict>
      </w:r>
    </w:p>
    <w:p>
      <w:pPr>
        <w:spacing w:after="0" w:line="360" w:lineRule="auto"/>
        <w:rPr>
          <w:rFonts w:ascii="Times New Roman" w:hAnsi="Times New Roman" w:cs="Times New Roman"/>
          <w:sz w:val="28"/>
          <w:szCs w:val="28"/>
          <w:lang w:val="en-US"/>
        </w:rPr>
      </w:pPr>
    </w:p>
    <w:p>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ВЫВОД</w:t>
      </w:r>
    </w:p>
    <w:p>
      <w:pPr>
        <w:spacing w:after="0" w:line="36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Мы проделали все 4 семинара первого модуля. В ходе, которых научились работать в команде, в среде </w:t>
      </w:r>
      <w:r>
        <w:rPr>
          <w:rFonts w:hint="default" w:ascii="Times New Roman" w:hAnsi="Times New Roman" w:cs="Times New Roman"/>
          <w:sz w:val="28"/>
          <w:szCs w:val="28"/>
          <w:lang w:val="en-US"/>
        </w:rPr>
        <w:t xml:space="preserve">Micro-CAP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 xml:space="preserve">Multisim, </w:t>
      </w:r>
      <w:r>
        <w:rPr>
          <w:rFonts w:hint="default" w:ascii="Times New Roman" w:hAnsi="Times New Roman" w:cs="Times New Roman"/>
          <w:sz w:val="28"/>
          <w:szCs w:val="28"/>
          <w:lang w:val="ru-RU"/>
        </w:rPr>
        <w:t>провели анализ кремниевых и германиевых диодов, по построили их математические модели, и различные схемы с ними, а так же изучили их ВАХ.</w:t>
      </w:r>
    </w:p>
    <w:sectPr>
      <w:footerReference r:id="rId5" w:type="default"/>
      <w:pgSz w:w="11906" w:h="16838"/>
      <w:pgMar w:top="1134" w:right="850"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4B5D06"/>
    <w:multiLevelType w:val="singleLevel"/>
    <w:tmpl w:val="F64B5D0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oNotHyphenateCaps/>
  <w:displayHorizontalDrawingGridEvery w:val="1"/>
  <w:displayVerticalDrawingGridEvery w:val="1"/>
  <w:noPunctuationKerning w:val="1"/>
  <w:characterSpacingControl w:val="doNotCompress"/>
  <w:doNotValidateAgainstSchema/>
  <w:doNotDemarcateInvalidXml/>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58B8"/>
    <w:rsid w:val="00003BD9"/>
    <w:rsid w:val="00023891"/>
    <w:rsid w:val="00043181"/>
    <w:rsid w:val="00073890"/>
    <w:rsid w:val="000B4A12"/>
    <w:rsid w:val="001E58B8"/>
    <w:rsid w:val="0023767E"/>
    <w:rsid w:val="00247AFD"/>
    <w:rsid w:val="00262BB8"/>
    <w:rsid w:val="002A7EC2"/>
    <w:rsid w:val="002B019A"/>
    <w:rsid w:val="002D695C"/>
    <w:rsid w:val="00310051"/>
    <w:rsid w:val="00312C69"/>
    <w:rsid w:val="00370E3C"/>
    <w:rsid w:val="003C3420"/>
    <w:rsid w:val="003E09A3"/>
    <w:rsid w:val="00407FA4"/>
    <w:rsid w:val="00450F14"/>
    <w:rsid w:val="0046481D"/>
    <w:rsid w:val="00517DBE"/>
    <w:rsid w:val="00566E12"/>
    <w:rsid w:val="00577737"/>
    <w:rsid w:val="005867B5"/>
    <w:rsid w:val="005C26B6"/>
    <w:rsid w:val="005D7F7C"/>
    <w:rsid w:val="005F09B7"/>
    <w:rsid w:val="00616DF6"/>
    <w:rsid w:val="006278E0"/>
    <w:rsid w:val="0068033E"/>
    <w:rsid w:val="006C155E"/>
    <w:rsid w:val="007069C5"/>
    <w:rsid w:val="007215E2"/>
    <w:rsid w:val="00756B57"/>
    <w:rsid w:val="00761D1E"/>
    <w:rsid w:val="007777C7"/>
    <w:rsid w:val="007C17FB"/>
    <w:rsid w:val="007D0B48"/>
    <w:rsid w:val="008002FD"/>
    <w:rsid w:val="008344AA"/>
    <w:rsid w:val="008542AC"/>
    <w:rsid w:val="008573E5"/>
    <w:rsid w:val="00867965"/>
    <w:rsid w:val="008B0FDF"/>
    <w:rsid w:val="00935299"/>
    <w:rsid w:val="00996006"/>
    <w:rsid w:val="009B06B8"/>
    <w:rsid w:val="009F27C5"/>
    <w:rsid w:val="00A003FF"/>
    <w:rsid w:val="00A7757D"/>
    <w:rsid w:val="00BA1530"/>
    <w:rsid w:val="00BE6598"/>
    <w:rsid w:val="00C03399"/>
    <w:rsid w:val="00C16A01"/>
    <w:rsid w:val="00C70F35"/>
    <w:rsid w:val="00C80BD4"/>
    <w:rsid w:val="00C90AB8"/>
    <w:rsid w:val="00D97BD2"/>
    <w:rsid w:val="00DA6B16"/>
    <w:rsid w:val="00DF1049"/>
    <w:rsid w:val="00E336EA"/>
    <w:rsid w:val="00E87DAC"/>
    <w:rsid w:val="00E95BB3"/>
    <w:rsid w:val="00EE2805"/>
    <w:rsid w:val="00EE7BF7"/>
    <w:rsid w:val="00F53EE3"/>
    <w:rsid w:val="00F61BCC"/>
    <w:rsid w:val="00F67C53"/>
    <w:rsid w:val="00F734E6"/>
    <w:rsid w:val="00F75D9C"/>
    <w:rsid w:val="00F8192C"/>
    <w:rsid w:val="00FA4EF3"/>
    <w:rsid w:val="00FA7EB5"/>
    <w:rsid w:val="00FB5109"/>
    <w:rsid w:val="02E84F9A"/>
    <w:rsid w:val="0BD75684"/>
    <w:rsid w:val="0D957383"/>
    <w:rsid w:val="1CB35422"/>
    <w:rsid w:val="1ED52621"/>
    <w:rsid w:val="20FF7334"/>
    <w:rsid w:val="2BE249DC"/>
    <w:rsid w:val="3DE90C9F"/>
    <w:rsid w:val="47230E78"/>
    <w:rsid w:val="52DD077B"/>
    <w:rsid w:val="550267BC"/>
    <w:rsid w:val="57F70059"/>
    <w:rsid w:val="5B2D154C"/>
    <w:rsid w:val="69736251"/>
    <w:rsid w:val="6A6B0827"/>
    <w:rsid w:val="74FD1446"/>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ocked="1"/>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atentStyles>
  <w:style w:type="paragraph" w:default="1" w:styleId="1">
    <w:name w:val="Normal"/>
    <w:qFormat/>
    <w:uiPriority w:val="0"/>
    <w:pPr>
      <w:spacing w:after="160" w:line="259" w:lineRule="auto"/>
    </w:pPr>
    <w:rPr>
      <w:rFonts w:ascii="Calibri" w:hAnsi="Calibri" w:eastAsia="Calibri" w:cs="Calibri"/>
      <w:sz w:val="22"/>
      <w:szCs w:val="22"/>
      <w:lang w:val="ru-RU" w:eastAsia="en-US" w:bidi="ar-SA"/>
    </w:rPr>
  </w:style>
  <w:style w:type="paragraph" w:styleId="2">
    <w:name w:val="heading 2"/>
    <w:next w:val="1"/>
    <w:semiHidden/>
    <w:unhideWhenUsed/>
    <w:qFormat/>
    <w:locked/>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4"/>
    <w:basedOn w:val="1"/>
    <w:next w:val="1"/>
    <w:link w:val="10"/>
    <w:semiHidden/>
    <w:unhideWhenUsed/>
    <w:qFormat/>
    <w:locked/>
    <w:uiPriority w:val="0"/>
    <w:pPr>
      <w:keepNext/>
      <w:widowControl/>
      <w:spacing w:before="240" w:after="60"/>
      <w:jc w:val="left"/>
      <w:outlineLvl w:val="3"/>
    </w:pPr>
    <w:rPr>
      <w:b/>
      <w:bCs/>
      <w:kern w:val="0"/>
      <w:sz w:val="28"/>
      <w:szCs w:val="28"/>
    </w:rPr>
  </w:style>
  <w:style w:type="character" w:default="1" w:styleId="4">
    <w:name w:val="Default Paragraph Font"/>
    <w:qFormat/>
    <w:uiPriority w:val="99"/>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header"/>
    <w:basedOn w:val="1"/>
    <w:semiHidden/>
    <w:unhideWhenUsed/>
    <w:uiPriority w:val="99"/>
    <w:pPr>
      <w:tabs>
        <w:tab w:val="center" w:pos="4153"/>
        <w:tab w:val="right" w:pos="8306"/>
      </w:tabs>
    </w:pPr>
  </w:style>
  <w:style w:type="paragraph" w:styleId="7">
    <w:name w:val="footer"/>
    <w:basedOn w:val="1"/>
    <w:semiHidden/>
    <w:unhideWhenUsed/>
    <w:uiPriority w:val="99"/>
    <w:pPr>
      <w:tabs>
        <w:tab w:val="center" w:pos="4153"/>
        <w:tab w:val="right" w:pos="8306"/>
      </w:tabs>
    </w:p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5"/>
    <w:qFormat/>
    <w:uiPriority w:val="99"/>
    <w:rPr>
      <w:rFonts w:cs="Calibri"/>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Заголовок 4 Char"/>
    <w:link w:val="3"/>
    <w:qFormat/>
    <w:uiPriority w:val="0"/>
    <w:rPr>
      <w:b/>
      <w:bCs/>
      <w:kern w:val="0"/>
      <w:sz w:val="28"/>
      <w:szCs w:val="28"/>
    </w:rPr>
  </w:style>
  <w:style w:type="character" w:customStyle="1" w:styleId="11">
    <w:name w:val="markedcontent"/>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1026"/>
    <customShpInfo spid="_x0000_s1027"/>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Template>
  <Company>m5</Company>
  <Pages>33</Pages>
  <Words>1759</Words>
  <Characters>10396</Characters>
  <Lines>0</Lines>
  <Paragraphs>0</Paragraphs>
  <TotalTime>7</TotalTime>
  <ScaleCrop>false</ScaleCrop>
  <LinksUpToDate>false</LinksUpToDate>
  <CharactersWithSpaces>11946</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2020-02-06T14:29:00Z</dcterms:created>
  <dc:creator>Алексей</dc:creator>
  <cp:lastModifiedBy>khost</cp:lastModifiedBy>
  <dcterms:modified xsi:type="dcterms:W3CDTF">2022-03-21T13:03:22Z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1049-11.2.0.11029</vt:lpwstr>
  </property>
  <property fmtid="{D5CDD505-2E9C-101B-9397-08002B2CF9AE}" pid="3" name="ICV">
    <vt:lpwstr>7EEDBD214F35499CBFAB7DF0FC55147B</vt:lpwstr>
  </property>
</Properties>
</file>