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>
      <w:pPr>
        <w:pStyle w:val="2"/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begin"/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instrText xml:space="preserve"> HYPERLINK "https://e-learning.bmstu.ru/rl/" </w:instrText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separate"/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t>Радиоэлектроника и лазерная техника</w:t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pBdr>
          <w:bottom w:val="single" w:color="auto" w:sz="12" w:space="1"/>
        </w:pBd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</w:t>
      </w:r>
      <w:r>
        <w:rPr>
          <w:rFonts w:hint="default" w:ascii="Times New Roman" w:hAnsi="Times New Roman" w:eastAsia="SimSun" w:cs="Times New Roman"/>
          <w:i w:val="0"/>
          <w:iCs w:val="0"/>
          <w:sz w:val="28"/>
          <w:szCs w:val="28"/>
        </w:rPr>
        <w:t>Радиоэлектронные системы и устройства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200" w:line="276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Домашнее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задание</w:t>
      </w:r>
      <w:r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</w:p>
    <w:p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>
      <w:pPr>
        <w:keepNext w:val="0"/>
        <w:keepLines w:val="0"/>
        <w:widowControl/>
        <w:suppressLineNumbers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32"/>
          <w:szCs w:val="32"/>
          <w:lang w:val="en-US" w:eastAsia="zh-CN" w:bidi="ar"/>
        </w:rPr>
        <w:t>Электроника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Выполнили студенты группы РЛ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-41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Филимонов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С.В.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Мухин Г. А.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Сиятелев А.Ю.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16"/>
          <w:szCs w:val="16"/>
          <w:lang w:eastAsia="ru-RU"/>
        </w:rPr>
        <w:t>Фамилия И.О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Проверил проф. Крайний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 xml:space="preserve"> В.И.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Оценка в баллах_________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Москва, 202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2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СОКРАЩЕНИЯ ТЕРМИНОВ И АББРЕВИАТУР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ВАХ - Вольт амперная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характеристика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MC - Micro-CAP12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Оглавление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СОКРАЩЕНИЯ ТЕРМИНОВ И АББРЕВИАТУР..........................................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ДИОД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……………………………………………………………………………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ИССЛЕДОВАНИЕ СТАТИЧЕСКИХ ВАХ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ПОЛУПРОВОДНИКОВЫХ ДИОДОВ………………………………………………………………………..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ИССЛЕДОВАНИЕ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ДИНАМИЧЕСКИХ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ХАРАКТЕРИСТИК ПОЛУПРОВОДНИКОВЫХ ДИОДОВ……………………………………….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ОПРЕДЕЛИТЬ ПАРАМЕТРЫ МОДЕЛИ ДИОДА ПО ДАННЫМ ЭКСПЕРИМЕНТА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……………………………………….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...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…………………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..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4.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ДИОД</w:t>
      </w:r>
    </w:p>
    <w:p>
      <w:pPr>
        <w:spacing w:after="0" w:line="360" w:lineRule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KD204B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both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ans-serif" w:cs="Times New Roman"/>
          <w:sz w:val="28"/>
          <w:szCs w:val="28"/>
        </w:rPr>
        <w:t>2Д204А, 2Д204Б, 2Д204В,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КД204А, КД204Б, КД204В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ans-serif" w:cs="Times New Roman"/>
          <w:sz w:val="28"/>
          <w:szCs w:val="28"/>
        </w:rPr>
        <w:t>Диоды кремниевые, диффузионные. Предназначены для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преобразования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переменного напряжения частотой до 50 кГц.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Выпускаются в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металлостеклянном корпусе с жесткими выводами. Тип диода и схема соединения электродов с выводами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приводятся на корпусе.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Масса диода не более 6 г, с комплектующими деталями не</w:t>
      </w:r>
      <w:r>
        <w:rPr>
          <w:rFonts w:hint="default" w:ascii="Times New Roman" w:hAnsi="Times New Roman" w:eastAsia="sans-serif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более 7,5 г.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</w:pPr>
      <w:r>
        <w:pict>
          <v:shape id="_x0000_i1025" o:spt="75" type="#_x0000_t75" style="height:137.4pt;width:243.2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/>
          <w:lang w:val="ru-RU" w:eastAsia="zh-CN"/>
        </w:rPr>
      </w:pPr>
      <w:r>
        <w:pict>
          <v:shape id="_x0000_i1026" o:spt="75" type="#_x0000_t75" style="height:247.3pt;width:319.9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  <w:r>
        <w:pict>
          <v:shape id="_x0000_i1027" o:spt="75" type="#_x0000_t75" style="height:110.5pt;width:330.6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ИССЛЕДОВАНИЕ СТАТИЧЕСКИХ ВАХ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ПОЛУПРОВОДНИКОВЫХ ДИОДОВ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59" w:lineRule="auto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spacing w:after="0" w:line="360" w:lineRule="auto"/>
        <w:jc w:val="center"/>
      </w:pPr>
      <w:r>
        <w:pict>
          <v:shape id="_x0000_i1028" o:spt="75" type="#_x0000_t75" style="height:194.2pt;width:358.4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Схема </w:t>
      </w:r>
    </w:p>
    <w:p>
      <w:pPr>
        <w:spacing w:after="0" w:line="360" w:lineRule="auto"/>
        <w:jc w:val="center"/>
      </w:pPr>
      <w:r>
        <w:pict>
          <v:shape id="_x0000_i1029" o:spt="75" type="#_x0000_t75" style="height:347.65pt;width:318.6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Описание диода в программе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MC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pict>
          <v:shape id="_x0000_i1030" o:spt="75" type="#_x0000_t75" style="height:174.05pt;width:456.3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 DC Analysyis Limits</w:t>
      </w:r>
    </w:p>
    <w:p>
      <w:pPr>
        <w:spacing w:after="0" w:line="360" w:lineRule="auto"/>
        <w:jc w:val="center"/>
        <w:rPr>
          <w:rFonts w:hint="default"/>
          <w:lang w:val="en-US"/>
        </w:rPr>
      </w:pPr>
      <w:r>
        <w:pict>
          <v:shape id="_x0000_i1031" o:spt="75" type="#_x0000_t75" style="height:139.1pt;width:467.3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ВАХ прямой ветви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Проводим многовариантный анализ(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stepping</w:t>
      </w:r>
      <w:r>
        <w:rPr>
          <w:rFonts w:ascii="Times New Roman" w:hAnsi="Times New Roman" w:cs="Times New Roman"/>
          <w:bCs/>
          <w:sz w:val="28"/>
          <w:szCs w:val="28"/>
        </w:rPr>
        <w:t xml:space="preserve">)для R2 = 1К..10К, R1 = 1..10 Ом. 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spacing w:after="0" w:line="360" w:lineRule="auto"/>
        <w:jc w:val="center"/>
      </w:pPr>
      <w:r>
        <w:pict>
          <v:shape id="_x0000_i1032" o:spt="75" type="#_x0000_t75" style="height:212.6pt;width:391.5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</w:pPr>
      <w:r>
        <w:pict>
          <v:shape id="_x0000_i1033" o:spt="75" type="#_x0000_t75" style="height:216.35pt;width:393.2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Настройка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Stepping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pacing w:after="0" w:line="360" w:lineRule="auto"/>
        <w:jc w:val="center"/>
      </w:pPr>
      <w:r>
        <w:pict>
          <v:shape id="_x0000_i1034" o:spt="75" type="#_x0000_t75" style="height:160.8pt;width:467.1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6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Cs/>
          <w:sz w:val="28"/>
          <w:szCs w:val="28"/>
        </w:rPr>
        <w:t xml:space="preserve">График ВАХ 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Для R1=1..10 Ом. При увеличении величины сопротивления R1 ВАХ смещается из-за увеличения падения напряжения на R1.</w:t>
      </w:r>
    </w:p>
    <w:p>
      <w:pPr>
        <w:spacing w:after="0" w:line="360" w:lineRule="auto"/>
        <w:jc w:val="center"/>
      </w:pPr>
      <w:r>
        <w:pict>
          <v:shape id="_x0000_i1035" o:spt="75" type="#_x0000_t75" style="height:141.95pt;width:467.7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7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R1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увеличивается</w:t>
      </w:r>
    </w:p>
    <w:p>
      <w:pPr>
        <w:spacing w:after="0" w:line="360" w:lineRule="auto"/>
        <w:jc w:val="lef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Графики расположены очень близко друг к другу поскольку сопротивления R2 и диод включены параллельно и R</w:t>
      </w:r>
      <w:r>
        <w:rPr>
          <w:rFonts w:ascii="Times New Roman" w:hAnsi="Times New Roman" w:cs="Times New Roman"/>
          <w:bCs/>
          <w:sz w:val="28"/>
          <w:szCs w:val="28"/>
          <w:vertAlign w:val="subscript"/>
        </w:rPr>
        <w:t>диода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&lt;&lt;R2.  </w:t>
      </w:r>
    </w:p>
    <w:p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360" w:lineRule="auto"/>
        <w:jc w:val="both"/>
      </w:pPr>
      <w:r>
        <w:pict>
          <v:shape id="_x0000_i1036" o:spt="75" type="#_x0000_t75" style="height:380.1pt;width:467.4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8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для сохранения точек.</w:t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pict>
          <v:shape id="_x0000_i1037" o:spt="75" type="#_x0000_t75" style="height:269.85pt;width:145.3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Точки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Rb = 1.106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Is = 1.331*10^-8</w:t>
      </w:r>
    </w:p>
    <w:p>
      <w:pPr>
        <w:spacing w:after="0"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NFt = 0.044</w:t>
      </w:r>
    </w:p>
    <w:p>
      <w:pPr>
        <w:spacing w:after="0" w:line="360" w:lineRule="auto"/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"C:\\Users\\khost\\AppData\\Local\\Temp\\ConnectorClipboard7034732593729999443\\image16471916767850.png"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pict>
          <v:shape id="_x0000_i1038" o:spt="75" alt="IMG_256" type="#_x0000_t75" style="height:41.2pt;width:267.75pt;" filled="f" o:preferrelative="t" stroked="f" coordsize="21600,21600">
            <v:path/>
            <v:fill on="f" focussize="0,0"/>
            <v:stroke on="f"/>
            <v:imagedata r:id="rId19" o:title="IMG_256"/>
            <o:lock v:ext="edit" aspectratio="t"/>
            <w10:wrap type="none"/>
            <w10:anchorlock/>
          </v:shape>
        </w:pic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after="0" w:line="360" w:lineRule="auto"/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pict>
          <v:shape id="_x0000_i1039" o:spt="75" alt="ВАХ" type="#_x0000_t75" style="height:345.6pt;width:460.8pt;" filled="f" o:preferrelative="t" stroked="f" coordsize="21600,21600">
            <v:path/>
            <v:fill on="f" focussize="0,0"/>
            <v:stroke on="f"/>
            <v:imagedata r:id="rId20" o:title="ВАХ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Рис. 10 Вах теоретический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График обратной ветви ВАХ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.</w:t>
      </w:r>
    </w:p>
    <w:p>
      <w:pPr>
        <w:spacing w:after="0" w:line="360" w:lineRule="auto"/>
        <w:jc w:val="center"/>
      </w:pPr>
      <w:r>
        <w:pict>
          <v:shape id="_x0000_i1040" o:spt="75" type="#_x0000_t75" style="height:175.2pt;width:255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Схема</w:t>
      </w:r>
    </w:p>
    <w:p>
      <w:pPr>
        <w:spacing w:after="0" w:line="360" w:lineRule="auto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Строим обратную ветвь ВАХ диода. Диалоговое окно задания параметров для построения ВАХ следующее:</w:t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1" o:spt="75" type="#_x0000_t75" style="height:170.65pt;width:447.1pt;" filled="f" o:preferrelative="t" stroked="f" coordsize="21600,21600">
            <v:path/>
            <v:fill on="f" focussize="0,0"/>
            <v:stroke on="f"/>
            <v:imagedata r:id="rId22" cropleft="345f" croptop="1781f" cropright="479f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пределов</w:t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2" o:spt="75" type="#_x0000_t75" style="height:188.55pt;width:461.2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График обратного ВАХ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ИССЛЕДОВАНИЕ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ДИНАМИЧЕСКИХ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ХАРАКТЕРИСТИК ПОЛУПРОВОДНИКОВЫХ ДИОДОВ</w:t>
      </w:r>
    </w:p>
    <w:p>
      <w:pPr>
        <w:spacing w:after="0" w:line="360" w:lineRule="auto"/>
        <w:jc w:val="center"/>
      </w:pPr>
      <w:r>
        <w:pict>
          <v:shape id="_x0000_i1043" o:spt="75" type="#_x0000_t75" style="height:187.95pt;width:467.6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 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Схема </w:t>
      </w:r>
    </w:p>
    <w:p>
      <w:pPr>
        <w:spacing w:after="0" w:line="360" w:lineRule="auto"/>
        <w:jc w:val="center"/>
      </w:pPr>
      <w:r>
        <w:pict>
          <v:shape id="_x0000_i1044" o:spt="75" type="#_x0000_t75" style="height:347.65pt;width:318.6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Описание диода в программе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MC</w:t>
      </w:r>
    </w:p>
    <w:p>
      <w:pPr>
        <w:spacing w:after="0" w:line="360" w:lineRule="auto"/>
        <w:jc w:val="center"/>
        <w:rPr>
          <w:rFonts w:hint="default"/>
          <w:lang w:val="en-US"/>
        </w:rPr>
      </w:pPr>
      <w:r>
        <w:pict>
          <v:shape id="_x0000_i1045" o:spt="75" type="#_x0000_t75" style="height:151.25pt;width:467.3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ВФХ</w:t>
      </w:r>
    </w:p>
    <w:p>
      <w:pPr>
        <w:spacing w:after="0" w:line="360" w:lineRule="auto"/>
        <w:jc w:val="center"/>
      </w:pPr>
      <w:r>
        <w:pict>
          <v:shape id="_x0000_i1046" o:spt="75" type="#_x0000_t75" style="height:144.25pt;width:467.7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Рис.4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Настройки графика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MC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Stepping: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47" o:spt="75" type="#_x0000_t75" style="height:184.8pt;width:337.4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>
        <w:spacing w:after="239"/>
        <w:ind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Проведя анализ, получим резонансные кривые:</w:t>
      </w:r>
    </w:p>
    <w:p>
      <w:pPr>
        <w:spacing w:after="239"/>
        <w:ind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8" o:spt="75" type="#_x0000_t75" style="height:180.1pt;width:448.8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49" o:spt="75" type="#_x0000_t75" style="height:185.7pt;width:457.2pt;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построения зависимости резонансной частоты как функцию напряжения источника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Vvar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выберем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AC</w:t>
      </w:r>
      <w:r>
        <w:rPr>
          <w:rFonts w:ascii="Times New Roman" w:hAnsi="Times New Roman" w:cs="Times New Roman"/>
          <w:bCs/>
          <w:sz w:val="28"/>
          <w:szCs w:val="28"/>
        </w:rPr>
        <w:t>→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Perfomance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bCs/>
          <w:sz w:val="28"/>
          <w:szCs w:val="28"/>
        </w:rPr>
        <w:t>→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performance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window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pict>
          <v:shape id="_x0000_i1050" o:spt="75" type="#_x0000_t75" style="height:260.7pt;width:331.35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Нажмем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выберем в меню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Peak_X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1" o:spt="75" type="#_x0000_t75" style="height:216.5pt;width:456.1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Получаем следующий график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2" o:spt="75" type="#_x0000_t75" style="height:181.9pt;width:435.15pt;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Вывод данных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3" o:spt="75" type="#_x0000_t75" style="height:193.6pt;width:139.1pt;" filled="f" o:preferrelative="t" stroked="f" coordsize="21600,21600">
            <v:path/>
            <v:fill on="f" focussize="0,0"/>
            <v:stroke on="f"/>
            <v:imagedata r:id="rId33" cropleft="2475f" croptop="1568f" cropright="1492f" cropbottom="1900f" o:title=""/>
            <o:lock v:ext="edit" aspectratio="t"/>
            <w10:wrap type="none"/>
            <w10:anchorlock/>
          </v:shape>
        </w:pic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4" o:spt="75" type="#_x0000_t75" style="height:204.4pt;width:250.4pt;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spacing w:after="155"/>
        <w:ind w:left="278" w:right="7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Далее рассчитываем емкость диода и строим график ее зависимости от обратного напряжения (вольт-фарадная характеристика):</w:t>
      </w:r>
    </w:p>
    <w:p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pict>
          <v:shape id="_x0000_i1055" o:spt="75" type="#_x0000_t75" style="height:287.8pt;width:465.65pt;" filled="f" o:preferrelative="t" stroked="f" coordsize="21600,21600">
            <v:path/>
            <v:fill on="f" focussize="0,0"/>
            <v:stroke on="f"/>
            <v:imagedata r:id="rId35" cropright="24528f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</w:pP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ОПРЕДЕЛИТЬ ПАРАМЕТРЫ МОДЕЛИ ДИОДА ПО ДАННЫМ ЭКСПЕРИМЕНТА</w:t>
      </w:r>
    </w:p>
    <w:tbl>
      <w:tblPr>
        <w:tblStyle w:val="7"/>
        <w:tblW w:w="94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08"/>
        <w:gridCol w:w="4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I, mA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U,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1" w:hRule="atLeast"/>
        </w:trPr>
        <w:tc>
          <w:tcPr>
            <w:tcW w:w="4708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709" w:type="dxa"/>
          </w:tcPr>
          <w:p>
            <w:pPr>
              <w:spacing w:after="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0,32</w:t>
            </w:r>
          </w:p>
        </w:tc>
      </w:tr>
    </w:tbl>
    <w:p/>
    <w:p>
      <w:pPr>
        <w:spacing w:line="360" w:lineRule="auto"/>
        <w:ind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Таблица 1 – Результаты снятия ВАХ для прямой ветви Д311А.</w:t>
      </w:r>
    </w:p>
    <w:p>
      <w:pPr>
        <w:spacing w:line="360" w:lineRule="auto"/>
        <w:ind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Используя экспериментальные данные из табл. 1 получим характеристики диода Д311А в программе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MODEL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78" o:spt="75" alt="" type="#_x0000_t75" style="height:234.15pt;width:388.6pt;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79" o:spt="75" type="#_x0000_t75" style="height:185.25pt;width:190.5pt;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67" o:spt="75" type="#_x0000_t75" style="height:180.75pt;width:191.25pt;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71" o:spt="75" type="#_x0000_t75" style="height:180.75pt;width:190.5pt;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70" o:spt="75" type="#_x0000_t75" style="height:177pt;width:189pt;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Теперь соберем схему в программе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Microcap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и в используемом диоде используем параметры, полученные в программе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pict>
          <v:shape id="_x0000_i1062" o:spt="75" alt="" type="#_x0000_t75" style="height:236.75pt;width:362.7pt;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Жирным шрифтом в параметрах диода обозначены те значения, которые были посчитаны в программе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Получим график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DC Analysis: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pict>
          <v:shape id="_x0000_i1065" o:spt="75" type="#_x0000_t75" style="height:177.35pt;width:442.25pt;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Из этого графика с помощью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Numeric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Output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получим конкретные значения для силы тока и напряжения: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pict>
          <v:shape id="_x0000_i1063" o:spt="75" alt="Изображение выглядит как стол&#10;&#10;Автоматически созданное описание" type="#_x0000_t75" style="height:490.25pt;width:376.95pt;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</w:pict>
      </w:r>
      <w:bookmarkStart w:id="0" w:name="_GoBack"/>
      <w:bookmarkEnd w:id="0"/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После чего данные из полученного файла табличных значений занесем в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MATLAB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для построения графика ВАХ и сравнения экспериментального ВАХ, полученного на лабораторной работе с ВАХ, который был построен программой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Microcap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с параметрами диода из программы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pict>
          <v:shape id="_x0000_i1080" o:spt="75" alt="" type="#_x0000_t75" style="height:312.05pt;width:377.3pt;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ВАХ, полученный эксперементально почти не отличается от моделируемого, это может говорить только о высокой точности моделирования программы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.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>Теперь аналогично первому исследуем второй диод КД105В: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I, mA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U,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0,05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0,1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0,5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2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4673" w:type="dxa"/>
          </w:tcPr>
          <w:p>
            <w:pPr>
              <w:spacing w:after="0" w:line="360" w:lineRule="auto"/>
              <w:ind w:firstLine="0"/>
              <w:jc w:val="both"/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/>
              </w:rPr>
              <w:t>0,64</w:t>
            </w:r>
          </w:p>
        </w:tc>
      </w:tr>
    </w:tbl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Таблица 2 - </w:t>
      </w:r>
      <w:r>
        <w:rPr>
          <w:rFonts w:hint="default" w:ascii="Times New Roman" w:hAnsi="Times New Roman" w:cs="Times New Roman"/>
          <w:sz w:val="28"/>
          <w:szCs w:val="28"/>
        </w:rPr>
        <w:t>Результаты снятия ВАХ для прямой ветви КД105В.</w:t>
      </w:r>
    </w:p>
    <w:p>
      <w:pPr>
        <w:spacing w:line="360" w:lineRule="auto"/>
        <w:ind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Используя экспериментальные данные из табл. 2 получим характеристики диода КД105В в программе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MODEL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pict>
          <v:shape id="_x0000_i1075" o:spt="75" alt="" type="#_x0000_t75" style="height:258.6pt;width:366.65pt;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61" o:spt="75" alt="Изображение выглядит как стол&#10;&#10;Автоматически созданное описание" type="#_x0000_t75" style="height:178.5pt;width:186.75pt;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59" o:spt="75" alt="Изображение выглядит как стол&#10;&#10;Автоматически созданное описание" type="#_x0000_t75" style="height:174.75pt;width:187.5pt;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58" o:spt="75" alt="Изображение выглядит как стол&#10;&#10;Автоматически созданное описание" type="#_x0000_t75" style="height:175.5pt;width:186.75pt;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</w:pic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pict>
          <v:shape id="_x0000_i1060" o:spt="75" alt="Изображение выглядит как стол&#10;&#10;Автоматически созданное описание" type="#_x0000_t75" style="height:177.75pt;width:188.25pt;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Теперь соберем схему в программе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Microcap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и в используемом диоде используем параметры, полученные в программе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shape id="_x0000_i1082" o:spt="75" alt="" type="#_x0000_t75" style="height:255.45pt;width:397.45pt;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Жирным шрифтом в параметрах диода обозначены те значения, которые были посчитаны в программе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pict>
          <v:shape id="_x0000_i1083" o:spt="75" alt="" type="#_x0000_t75" style="height:152.85pt;width:374.55pt;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Получим график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DC Analysis: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pict>
          <v:shape id="_x0000_i1084" o:spt="75" type="#_x0000_t75" style="height:190.05pt;width:434.2pt;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Из этого графика с помощью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Numeric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Output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получим конкретные значения для силы тока и напряжения: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pict>
          <v:shape id="_x0000_i1073" o:spt="75" alt="Изображение выглядит как стол&#10;&#10;Автоматически созданное описание" type="#_x0000_t75" style="height:449.75pt;width:334.85pt;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После чего данные из полученного файла табличных значений занесем в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MATLAB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для построения графика ВАХ и сравнения экспериментального ВАХ, полученного на лабораторной работе с ВАХ, который был построен программой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Microcap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 xml:space="preserve"> с параметрами диода из программы </w:t>
      </w:r>
      <w:r>
        <w:rPr>
          <w:rFonts w:hint="default" w:ascii="Times New Roman" w:hAnsi="Times New Roman" w:cs="Times New Roman"/>
          <w:sz w:val="28"/>
          <w:szCs w:val="28"/>
          <w:lang w:val="en-US" w:eastAsia="ru-RU"/>
        </w:rPr>
        <w:t>MODEL</w:t>
      </w:r>
      <w:r>
        <w:rPr>
          <w:rFonts w:hint="default" w:ascii="Times New Roman" w:hAnsi="Times New Roman" w:cs="Times New Roman"/>
          <w:sz w:val="28"/>
          <w:szCs w:val="28"/>
          <w:lang w:eastAsia="ru-RU"/>
        </w:rPr>
        <w:t>.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lang w:eastAsia="ru-RU"/>
        </w:rPr>
        <w:pict>
          <v:shape id="_x0000_i1072" o:spt="75" alt="" type="#_x0000_t75" style="height:303.7pt;width:373.1pt;" filled="f" o:preferrelative="t" stroked="f" coordsize="21600,21600">
            <v:path/>
            <v:fill on="f" focussize="0,0"/>
            <v:stroke on="f"/>
            <v:imagedata r:id="rId54" o:title=""/>
            <o:lock v:ext="edit" aspectratio="t"/>
            <w10:wrap type="none"/>
            <w10:anchorlock/>
          </v:shape>
        </w:pic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4B5D06"/>
    <w:multiLevelType w:val="singleLevel"/>
    <w:tmpl w:val="F64B5D0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oNotHyphenateCaps/>
  <w:displayHorizontalDrawingGridEvery w:val="1"/>
  <w:displayVerticalDrawingGridEvery w:val="1"/>
  <w:noPunctuationKerning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E58B8"/>
    <w:rsid w:val="00003BD9"/>
    <w:rsid w:val="00023891"/>
    <w:rsid w:val="00043181"/>
    <w:rsid w:val="00073890"/>
    <w:rsid w:val="000B4A12"/>
    <w:rsid w:val="001E58B8"/>
    <w:rsid w:val="0023767E"/>
    <w:rsid w:val="00247AFD"/>
    <w:rsid w:val="00262BB8"/>
    <w:rsid w:val="002A7EC2"/>
    <w:rsid w:val="002B019A"/>
    <w:rsid w:val="002D695C"/>
    <w:rsid w:val="00310051"/>
    <w:rsid w:val="00312C69"/>
    <w:rsid w:val="00370E3C"/>
    <w:rsid w:val="003C3420"/>
    <w:rsid w:val="003E09A3"/>
    <w:rsid w:val="00407FA4"/>
    <w:rsid w:val="00450F14"/>
    <w:rsid w:val="0046481D"/>
    <w:rsid w:val="00517DBE"/>
    <w:rsid w:val="00566E12"/>
    <w:rsid w:val="00577737"/>
    <w:rsid w:val="005867B5"/>
    <w:rsid w:val="005C26B6"/>
    <w:rsid w:val="005D7F7C"/>
    <w:rsid w:val="005F09B7"/>
    <w:rsid w:val="00616DF6"/>
    <w:rsid w:val="006278E0"/>
    <w:rsid w:val="0068033E"/>
    <w:rsid w:val="006C155E"/>
    <w:rsid w:val="007069C5"/>
    <w:rsid w:val="007215E2"/>
    <w:rsid w:val="00756B57"/>
    <w:rsid w:val="00761D1E"/>
    <w:rsid w:val="007777C7"/>
    <w:rsid w:val="007C17FB"/>
    <w:rsid w:val="007D0B48"/>
    <w:rsid w:val="008002FD"/>
    <w:rsid w:val="008344AA"/>
    <w:rsid w:val="008542AC"/>
    <w:rsid w:val="008573E5"/>
    <w:rsid w:val="00867965"/>
    <w:rsid w:val="008B0FDF"/>
    <w:rsid w:val="00935299"/>
    <w:rsid w:val="00996006"/>
    <w:rsid w:val="009B06B8"/>
    <w:rsid w:val="009F27C5"/>
    <w:rsid w:val="00A003FF"/>
    <w:rsid w:val="00A7757D"/>
    <w:rsid w:val="00BA1530"/>
    <w:rsid w:val="00BE6598"/>
    <w:rsid w:val="00C03399"/>
    <w:rsid w:val="00C16A01"/>
    <w:rsid w:val="00C70F35"/>
    <w:rsid w:val="00C80BD4"/>
    <w:rsid w:val="00C90AB8"/>
    <w:rsid w:val="00D97BD2"/>
    <w:rsid w:val="00DA6B16"/>
    <w:rsid w:val="00DF1049"/>
    <w:rsid w:val="00E336EA"/>
    <w:rsid w:val="00E87DAC"/>
    <w:rsid w:val="00E95BB3"/>
    <w:rsid w:val="00EE2805"/>
    <w:rsid w:val="00EE7BF7"/>
    <w:rsid w:val="00F53EE3"/>
    <w:rsid w:val="00F61BCC"/>
    <w:rsid w:val="00F67C53"/>
    <w:rsid w:val="00F734E6"/>
    <w:rsid w:val="00F75D9C"/>
    <w:rsid w:val="00F8192C"/>
    <w:rsid w:val="00FA4EF3"/>
    <w:rsid w:val="00FA7EB5"/>
    <w:rsid w:val="00FB5109"/>
    <w:rsid w:val="02E84F9A"/>
    <w:rsid w:val="0D957383"/>
    <w:rsid w:val="1CB35422"/>
    <w:rsid w:val="1ED52621"/>
    <w:rsid w:val="2BE249DC"/>
    <w:rsid w:val="3DE90C9F"/>
    <w:rsid w:val="47230E78"/>
    <w:rsid w:val="550267BC"/>
    <w:rsid w:val="57F70059"/>
    <w:rsid w:val="5B2D154C"/>
    <w:rsid w:val="69736251"/>
    <w:rsid w:val="6A6B0827"/>
    <w:rsid w:val="74FD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2">
    <w:name w:val="heading 2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link w:val="8"/>
    <w:semiHidden/>
    <w:unhideWhenUsed/>
    <w:qFormat/>
    <w:locked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qFormat/>
    <w:uiPriority w:val="99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7">
    <w:name w:val="Table Grid"/>
    <w:basedOn w:val="5"/>
    <w:qFormat/>
    <w:uiPriority w:val="99"/>
    <w:rPr>
      <w:rFonts w:cs="Calibri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Заголовок 4 Char"/>
    <w:link w:val="3"/>
    <w:qFormat/>
    <w:uiPriority w:val="0"/>
    <w:rPr>
      <w:b/>
      <w:bCs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Company>m5</Company>
  <Pages>6</Pages>
  <Words>327</Words>
  <Characters>1868</Characters>
  <Lines>0</Lines>
  <Paragraphs>0</Paragraphs>
  <TotalTime>0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2020-02-06T14:29:00Z</dcterms:created>
  <dc:creator>Алексей</dc:creator>
  <cp:lastModifiedBy>khost</cp:lastModifiedBy>
  <dcterms:modified xsi:type="dcterms:W3CDTF">2022-03-14T14:39:21Z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7EEDBD214F35499CBFAB7DF0FC55147B</vt:lpwstr>
  </property>
</Properties>
</file>