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ВАХ - Вольт амперная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Доид модели: </w:t>
      </w:r>
      <w:r>
        <w:rPr>
          <w:rFonts w:hint="default" w:ascii="Times New Roman" w:hAnsi="Times New Roman"/>
          <w:sz w:val="24"/>
          <w:szCs w:val="24"/>
          <w:lang w:val="ru-RU"/>
        </w:rPr>
        <w:t>KD204B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R1: 1 </w:t>
      </w:r>
      <w:r>
        <w:rPr>
          <w:rFonts w:hint="default" w:ascii="Times New Roman" w:hAnsi="Times New Roman"/>
          <w:sz w:val="24"/>
          <w:szCs w:val="24"/>
          <w:lang w:val="ru-RU"/>
        </w:rPr>
        <w:t>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R2: </w:t>
      </w:r>
      <w:r>
        <w:rPr>
          <w:rFonts w:hint="default" w:ascii="Times New Roman" w:hAnsi="Times New Roman"/>
          <w:sz w:val="24"/>
          <w:szCs w:val="24"/>
          <w:lang w:val="ru-RU"/>
        </w:rPr>
        <w:t>5000 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V1: </w:t>
      </w:r>
      <w:r>
        <w:rPr>
          <w:rFonts w:hint="default" w:ascii="Times New Roman" w:hAnsi="Times New Roman"/>
          <w:sz w:val="24"/>
          <w:szCs w:val="24"/>
          <w:lang w:val="ru-RU"/>
        </w:rPr>
        <w:t>1 В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94.2pt;width:358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7" o:spt="75" type="#_x0000_t75" style="height:155.45pt;width:466.4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ВАХ диода(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D1)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резистора(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R1)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Рис.3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pict>
          <v:shape id="_x0000_i1030" o:spt="75" type="#_x0000_t75" style="height:157.95pt;width:467.6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Обратная ветвь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bookmarkStart w:id="0" w:name="_GoBack"/>
      <w:bookmarkEnd w:id="0"/>
    </w:p>
    <w:p>
      <w:pPr>
        <w:spacing w:after="0" w:line="360" w:lineRule="auto"/>
        <w:jc w:val="center"/>
      </w:pPr>
      <w:r>
        <w:pict>
          <v:shape id="_x0000_i1031" o:spt="75" alt="" type="#_x0000_t75" style="height:212.6pt;width:391.5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</w:pPr>
      <w:r>
        <w:pict>
          <v:shape id="_x0000_i1032" o:spt="75" alt="" type="#_x0000_t75" style="height:216.35pt;width:393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360" w:lineRule="auto"/>
        <w:jc w:val="center"/>
      </w:pPr>
      <w:r>
        <w:pict>
          <v:shape id="_x0000_i1028" o:spt="75" type="#_x0000_t75" style="height:160.75pt;width:394.5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Настройки графика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cla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reset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Is=10e-15;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ток насыщения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 = linspace(0, 0.85, 1000);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Теоретические вычесления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q = 1.6021e-19; T = 300; k = 1.3806e-23;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константы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Up = k*T/q;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It=Is*(exp(U/Up)-1);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формула Шокли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plot(U, It,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,LineWidth=1);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"U"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"I"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title(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"Теоретические вычесления ВАХ"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ylim([-0.1 1.2])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xlim([0.7 0.85])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grid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saveas(gcf,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"teroret_1_1.png"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</w:tbl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Код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Matlab-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а, для теоретических вычислений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pict>
          <v:shape id="_x0000_i1029" o:spt="75" alt="teroret_1_1" type="#_x0000_t75" style="height:250.05pt;width:333.45pt;" filled="f" o:preferrelative="t" stroked="f" coordsize="21600,21600">
            <v:path/>
            <v:fill on="f" focussize="0,0"/>
            <v:stroke on="f"/>
            <v:imagedata r:id="rId13" o:title="teroret_1_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Теоретический ВАХ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графику теоретических вычислений видно, что он совпадает с практическими данными.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Провели теоретическое и практическое исследование полупроводникового диода </w:t>
      </w:r>
      <w:r>
        <w:rPr>
          <w:rFonts w:hint="default" w:ascii="Times New Roman" w:hAnsi="Times New Roman"/>
          <w:sz w:val="24"/>
          <w:szCs w:val="24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1ED52621"/>
    <w:rsid w:val="3DE90C9F"/>
    <w:rsid w:val="550267BC"/>
    <w:rsid w:val="57F70059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qFormat/>
    <w:uiPriority w:val="0"/>
    <w:rPr>
      <w:color w:val="AA04F9"/>
      <w:u w:val="none"/>
    </w:rPr>
  </w:style>
  <w:style w:type="character" w:customStyle="1" w:styleId="14">
    <w:name w:val="sdcbd487951"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2022-03-02T08:02:35Z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7EEDBD214F35499CBFAB7DF0FC55147B</vt:lpwstr>
  </property>
</Properties>
</file>