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50" w:rsidRPr="00361750" w:rsidRDefault="00A569B5" w:rsidP="003617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61750" w:rsidRPr="00361750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361750" w:rsidRPr="00361750" w:rsidRDefault="00361750" w:rsidP="003617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750">
        <w:rPr>
          <w:rFonts w:ascii="Times New Roman" w:hAnsi="Times New Roman" w:cs="Times New Roman"/>
          <w:b/>
          <w:sz w:val="32"/>
          <w:szCs w:val="32"/>
        </w:rPr>
        <w:t>Исследование законов Кирхгофа в цепях постоянного тока</w:t>
      </w:r>
    </w:p>
    <w:p w:rsidR="008D1BB2" w:rsidRDefault="000F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24" b="9666"/>
                    <a:stretch/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748" w:rsidRDefault="000F4748" w:rsidP="000F4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4748">
        <w:rPr>
          <w:rFonts w:ascii="Times New Roman" w:hAnsi="Times New Roman" w:cs="Times New Roman"/>
          <w:b/>
          <w:sz w:val="28"/>
          <w:szCs w:val="28"/>
        </w:rPr>
        <w:t>Используемое ПО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4748" w:rsidRPr="000F4748" w:rsidRDefault="000F4748" w:rsidP="000F4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интегрируемая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4748" w:rsidRDefault="000F4748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48" w:rsidRDefault="000F4748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91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48" w:rsidRDefault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4748" w:rsidRDefault="000F4748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362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48" w:rsidRDefault="000F4748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748" w:rsidRDefault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4748" w:rsidRDefault="000F4748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43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FF" w:rsidRDefault="000F4748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35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FF" w:rsidRDefault="000550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4748" w:rsidRDefault="000550FF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FF" w:rsidRDefault="000550FF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99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FF" w:rsidRDefault="000550FF" w:rsidP="000F47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A8" w:rsidRDefault="00080CA8" w:rsidP="000550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80CA8" w:rsidRDefault="00080C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550FF" w:rsidRDefault="0081149C" w:rsidP="000550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B68EE6" wp14:editId="29F5EBF8">
            <wp:extent cx="5734050" cy="126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338"/>
                    <a:stretch/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49C" w:rsidRDefault="0081149C" w:rsidP="000550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05DFBD" wp14:editId="4645836C">
            <wp:extent cx="5915025" cy="3362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9C" w:rsidRPr="00CE7F02" w:rsidRDefault="0081149C" w:rsidP="00CE7F0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CE7F02">
        <w:rPr>
          <w:rFonts w:ascii="Times New Roman" w:hAnsi="Times New Roman" w:cs="Times New Roman"/>
          <w:i/>
          <w:sz w:val="28"/>
          <w:szCs w:val="28"/>
        </w:rPr>
        <w:t>Таблица 1.2</w:t>
      </w:r>
    </w:p>
    <w:p w:rsidR="0081149C" w:rsidRDefault="0081149C" w:rsidP="000550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и расчетные данные исследования законов Кирхгофа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0"/>
        <w:gridCol w:w="792"/>
        <w:gridCol w:w="779"/>
        <w:gridCol w:w="774"/>
        <w:gridCol w:w="774"/>
        <w:gridCol w:w="775"/>
        <w:gridCol w:w="775"/>
        <w:gridCol w:w="779"/>
        <w:gridCol w:w="779"/>
        <w:gridCol w:w="779"/>
        <w:gridCol w:w="779"/>
      </w:tblGrid>
      <w:tr w:rsidR="00CE7F02" w:rsidTr="00CE7F02">
        <w:tc>
          <w:tcPr>
            <w:tcW w:w="1560" w:type="dxa"/>
          </w:tcPr>
          <w:p w:rsidR="00CE7F02" w:rsidRDefault="00CE7F02" w:rsidP="00CE7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Величины</w:t>
            </w:r>
          </w:p>
        </w:tc>
        <w:tc>
          <w:tcPr>
            <w:tcW w:w="792" w:type="dxa"/>
          </w:tcPr>
          <w:p w:rsidR="00CE7F02" w:rsidRP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</w:p>
        </w:tc>
        <w:tc>
          <w:tcPr>
            <w:tcW w:w="779" w:type="dxa"/>
          </w:tcPr>
          <w:p w:rsidR="00CE7F02" w:rsidRP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774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P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4" w:type="dxa"/>
          </w:tcPr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5" w:type="dxa"/>
          </w:tcPr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5" w:type="dxa"/>
          </w:tcPr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P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779" w:type="dxa"/>
          </w:tcPr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779" w:type="dxa"/>
          </w:tcPr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779" w:type="dxa"/>
          </w:tcPr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CE7F02" w:rsidRDefault="00CE7F02" w:rsidP="00CE7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CE7F02" w:rsidTr="00CE7F02">
        <w:tc>
          <w:tcPr>
            <w:tcW w:w="1560" w:type="dxa"/>
          </w:tcPr>
          <w:p w:rsidR="00CE7F02" w:rsidRDefault="00CE7F02" w:rsidP="00CE7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792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7F02" w:rsidTr="00CE7F02">
        <w:tc>
          <w:tcPr>
            <w:tcW w:w="1560" w:type="dxa"/>
          </w:tcPr>
          <w:p w:rsidR="00CE7F02" w:rsidRDefault="00CE7F02" w:rsidP="00CE7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  <w:tc>
          <w:tcPr>
            <w:tcW w:w="792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F02" w:rsidRDefault="00CE7F02" w:rsidP="00055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F02" w:rsidRPr="00EA7901" w:rsidRDefault="00CE7F02" w:rsidP="00EA7901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67FC32" wp14:editId="5A4948E9">
            <wp:extent cx="5800725" cy="609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901">
        <w:rPr>
          <w:rFonts w:ascii="Times New Roman" w:hAnsi="Times New Roman" w:cs="Times New Roman"/>
          <w:i/>
          <w:sz w:val="28"/>
          <w:szCs w:val="28"/>
        </w:rPr>
        <w:t>Таблица 1.3</w:t>
      </w:r>
    </w:p>
    <w:p w:rsidR="00CE7F02" w:rsidRDefault="00CE7F02" w:rsidP="000550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и расчетные данные исследования распределения</w:t>
      </w:r>
      <w:r w:rsidR="00EA7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потенциала в </w:t>
      </w:r>
      <w:r w:rsidR="00EA7901">
        <w:rPr>
          <w:rFonts w:ascii="Times New Roman" w:hAnsi="Times New Roman" w:cs="Times New Roman"/>
          <w:sz w:val="28"/>
          <w:szCs w:val="28"/>
        </w:rPr>
        <w:t>контуре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559"/>
        <w:gridCol w:w="1412"/>
      </w:tblGrid>
      <w:tr w:rsidR="00CE7F02" w:rsidTr="00EA7901">
        <w:tc>
          <w:tcPr>
            <w:tcW w:w="3397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Потенциалы точек</w:t>
            </w:r>
          </w:p>
        </w:tc>
        <w:tc>
          <w:tcPr>
            <w:tcW w:w="1560" w:type="dxa"/>
          </w:tcPr>
          <w:p w:rsidR="00CE7F02" w:rsidRP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7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="00EA7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A790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EA7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A790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2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 w:rsidR="00EA7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A790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E7F02" w:rsidTr="00EA7901">
        <w:tc>
          <w:tcPr>
            <w:tcW w:w="3397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1560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7F02" w:rsidTr="00EA7901">
        <w:tc>
          <w:tcPr>
            <w:tcW w:w="3397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  <w:tc>
          <w:tcPr>
            <w:tcW w:w="1560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:rsidR="00CE7F02" w:rsidRDefault="00CE7F02" w:rsidP="000550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7901" w:rsidRDefault="00EA7901" w:rsidP="000550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B6F1DB" wp14:editId="223DA070">
            <wp:extent cx="563880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86" w:rsidRPr="00A569B5" w:rsidRDefault="00EB1D7D" w:rsidP="00EB1D7D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Основные сведения о среде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MicroCap</w:t>
      </w:r>
      <w:proofErr w:type="spellEnd"/>
    </w:p>
    <w:p w:rsidR="00EB1D7D" w:rsidRPr="00EB1D7D" w:rsidRDefault="00EB1D7D" w:rsidP="00EA790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Выполнение работ предлагается провести в среде компьютерного моделирования 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Cap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Evaluation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A7901">
        <w:rPr>
          <w:rFonts w:ascii="Times New Roman" w:hAnsi="Times New Roman" w:cs="Times New Roman"/>
          <w:bCs/>
          <w:iCs/>
          <w:sz w:val="28"/>
          <w:szCs w:val="28"/>
        </w:rPr>
        <w:t>11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. Данное приложение представляет собой программу для исследования работы электрических, электронных, логических схем в режиме реального времени. </w:t>
      </w:r>
    </w:p>
    <w:p w:rsidR="00EB1D7D" w:rsidRDefault="00EB1D7D" w:rsidP="00EA790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Программа 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Cap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Evaluation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A7901">
        <w:rPr>
          <w:rFonts w:ascii="Times New Roman" w:hAnsi="Times New Roman" w:cs="Times New Roman"/>
          <w:bCs/>
          <w:iCs/>
          <w:sz w:val="28"/>
          <w:szCs w:val="28"/>
        </w:rPr>
        <w:t>11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обладает достаточно удобным и простым интерфейсом, который легко </w:t>
      </w:r>
      <w:r w:rsidR="00EA7901" w:rsidRPr="00EB1D7D">
        <w:rPr>
          <w:rFonts w:ascii="Times New Roman" w:hAnsi="Times New Roman" w:cs="Times New Roman"/>
          <w:bCs/>
          <w:iCs/>
          <w:sz w:val="28"/>
          <w:szCs w:val="28"/>
        </w:rPr>
        <w:t>осваивается пользователями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, знакомыми с другими приложениями и с самой оболочкой 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Windows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. Здесь применена технология 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Drag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>&amp;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Drop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A7901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пользователю достаточно раскрыть необходимое меню (щелчком мыши по необходимой кнопке на панели инструментов), нажать левую кнопку мыши на соответствующем элементе и поместить элемент в рабочую область (назначение элементов можно определить по изображению на кнопке или по всплывающей подсказке). Выделив элемент и двойным щелчком левой кнопки мыши, можно получить доступ к физическим свойствам элемента (например, к значению сопротивления резистора). Соединив элементы проводами, и выбрав в меню </w:t>
      </w:r>
      <w:r w:rsidRPr="00EB1D7D">
        <w:rPr>
          <w:rFonts w:ascii="Times New Roman" w:hAnsi="Times New Roman" w:cs="Times New Roman"/>
          <w:bCs/>
          <w:iCs/>
          <w:sz w:val="28"/>
          <w:szCs w:val="28"/>
          <w:lang w:val="en-US"/>
        </w:rPr>
        <w:t>Analysis</w:t>
      </w:r>
      <w:r w:rsidRPr="00EB1D7D">
        <w:rPr>
          <w:rFonts w:ascii="Times New Roman" w:hAnsi="Times New Roman" w:cs="Times New Roman"/>
          <w:bCs/>
          <w:iCs/>
          <w:sz w:val="28"/>
          <w:szCs w:val="28"/>
        </w:rPr>
        <w:t xml:space="preserve"> тип интересующего анализа, пользователь может прослеживать процессы в собранной цепи в реальном времени (получать значения токов, напряжений, форму самих сигналов и т.п.).</w:t>
      </w:r>
    </w:p>
    <w:p w:rsidR="00EB1D7D" w:rsidRPr="00EB1D7D" w:rsidRDefault="00EB1D7D" w:rsidP="00EB1D7D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434A86" w:rsidRPr="00434A86" w:rsidRDefault="00434A86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8"/>
      <w:bookmarkEnd w:id="0"/>
      <w:r w:rsidRPr="00434A8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команды </w:t>
      </w:r>
      <w:proofErr w:type="spellStart"/>
      <w:r w:rsidRPr="00434A86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MicroCAP</w:t>
      </w:r>
      <w:proofErr w:type="spellEnd"/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 xml:space="preserve">Повернуть элемент – выделить рамкой,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34A86">
        <w:rPr>
          <w:rFonts w:ascii="Times New Roman" w:hAnsi="Times New Roman" w:cs="Times New Roman"/>
          <w:sz w:val="28"/>
          <w:szCs w:val="28"/>
        </w:rPr>
        <w:t>+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 xml:space="preserve">Развернуть элемент вокруг своей оси (нужно, например, для транзисторов) – Выделить рамкой, Редактирование/Блок/Вращать по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4A8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 xml:space="preserve">Рисовать соединения между элементами –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34A86">
        <w:rPr>
          <w:rFonts w:ascii="Times New Roman" w:hAnsi="Times New Roman" w:cs="Times New Roman"/>
          <w:sz w:val="28"/>
          <w:szCs w:val="28"/>
        </w:rPr>
        <w:t>+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 xml:space="preserve">Перейти в режим моделирования –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434A86">
        <w:rPr>
          <w:rFonts w:ascii="Times New Roman" w:hAnsi="Times New Roman" w:cs="Times New Roman"/>
          <w:sz w:val="28"/>
          <w:szCs w:val="28"/>
        </w:rPr>
        <w:t>+1</w:t>
      </w:r>
    </w:p>
    <w:p w:rsidR="00434A86" w:rsidRPr="00434A86" w:rsidRDefault="00434A86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3"/>
      <w:bookmarkEnd w:id="1"/>
      <w:r w:rsidRPr="00434A86">
        <w:rPr>
          <w:rFonts w:ascii="Times New Roman" w:hAnsi="Times New Roman" w:cs="Times New Roman"/>
          <w:b/>
          <w:bCs/>
          <w:sz w:val="28"/>
          <w:szCs w:val="28"/>
        </w:rPr>
        <w:t>Анализ переходных процессов (</w:t>
      </w:r>
      <w:r w:rsidRPr="00434A86">
        <w:rPr>
          <w:rFonts w:ascii="Times New Roman" w:hAnsi="Times New Roman" w:cs="Times New Roman"/>
          <w:b/>
          <w:bCs/>
          <w:sz w:val="28"/>
          <w:szCs w:val="28"/>
          <w:lang w:val="en-US"/>
        </w:rPr>
        <w:t>Alt</w:t>
      </w:r>
      <w:r w:rsidRPr="00434A86">
        <w:rPr>
          <w:rFonts w:ascii="Times New Roman" w:hAnsi="Times New Roman" w:cs="Times New Roman"/>
          <w:b/>
          <w:bCs/>
          <w:sz w:val="28"/>
          <w:szCs w:val="28"/>
        </w:rPr>
        <w:t>+1)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 xml:space="preserve">Столбцы: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34A86">
        <w:rPr>
          <w:rFonts w:ascii="Times New Roman" w:hAnsi="Times New Roman" w:cs="Times New Roman"/>
          <w:sz w:val="28"/>
          <w:szCs w:val="28"/>
        </w:rPr>
        <w:t>-номер графика (чтобы получить диаграммы на разных графиках: 1, 2, …)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4A86">
        <w:rPr>
          <w:rFonts w:ascii="Times New Roman" w:hAnsi="Times New Roman" w:cs="Times New Roman"/>
          <w:sz w:val="28"/>
          <w:szCs w:val="28"/>
        </w:rPr>
        <w:t xml:space="preserve">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434A86">
        <w:rPr>
          <w:rFonts w:ascii="Times New Roman" w:hAnsi="Times New Roman" w:cs="Times New Roman"/>
          <w:sz w:val="28"/>
          <w:szCs w:val="28"/>
        </w:rPr>
        <w:t xml:space="preserve"> – ось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4A86">
        <w:rPr>
          <w:rFonts w:ascii="Times New Roman" w:hAnsi="Times New Roman" w:cs="Times New Roman"/>
          <w:sz w:val="28"/>
          <w:szCs w:val="28"/>
        </w:rPr>
        <w:t xml:space="preserve"> (как правило, ставится Т – для построения временных диаграмм)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34A86">
        <w:rPr>
          <w:rFonts w:ascii="Times New Roman" w:hAnsi="Times New Roman" w:cs="Times New Roman"/>
          <w:sz w:val="28"/>
          <w:szCs w:val="28"/>
        </w:rPr>
        <w:t xml:space="preserve">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434A86">
        <w:rPr>
          <w:rFonts w:ascii="Times New Roman" w:hAnsi="Times New Roman" w:cs="Times New Roman"/>
          <w:sz w:val="28"/>
          <w:szCs w:val="28"/>
        </w:rPr>
        <w:t xml:space="preserve"> – ось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34A86">
        <w:rPr>
          <w:rFonts w:ascii="Times New Roman" w:hAnsi="Times New Roman" w:cs="Times New Roman"/>
          <w:sz w:val="28"/>
          <w:szCs w:val="28"/>
        </w:rPr>
        <w:t xml:space="preserve">. Для моделирования изменений напряжения на элементе –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4A86">
        <w:rPr>
          <w:rFonts w:ascii="Times New Roman" w:hAnsi="Times New Roman" w:cs="Times New Roman"/>
          <w:sz w:val="28"/>
          <w:szCs w:val="28"/>
        </w:rPr>
        <w:t xml:space="preserve"> (название элемента); ток – </w:t>
      </w:r>
      <w:proofErr w:type="spellStart"/>
      <w:r w:rsidRPr="00434A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4A86">
        <w:rPr>
          <w:rFonts w:ascii="Times New Roman" w:hAnsi="Times New Roman" w:cs="Times New Roman"/>
          <w:sz w:val="28"/>
          <w:szCs w:val="28"/>
        </w:rPr>
        <w:t xml:space="preserve"> (…), рассеиваемая мощность – </w:t>
      </w:r>
      <w:proofErr w:type="spellStart"/>
      <w:r w:rsidRPr="00434A86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Pr="00434A86">
        <w:rPr>
          <w:rFonts w:ascii="Times New Roman" w:hAnsi="Times New Roman" w:cs="Times New Roman"/>
          <w:sz w:val="28"/>
          <w:szCs w:val="28"/>
        </w:rPr>
        <w:t xml:space="preserve"> (…)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A86">
        <w:rPr>
          <w:rFonts w:ascii="Times New Roman" w:hAnsi="Times New Roman" w:cs="Times New Roman"/>
          <w:sz w:val="28"/>
          <w:szCs w:val="28"/>
          <w:lang w:val="en-US"/>
        </w:rPr>
        <w:t xml:space="preserve">X Range, Y Range – </w:t>
      </w:r>
      <w:r w:rsidRPr="00434A86">
        <w:rPr>
          <w:rFonts w:ascii="Times New Roman" w:hAnsi="Times New Roman" w:cs="Times New Roman"/>
          <w:sz w:val="28"/>
          <w:szCs w:val="28"/>
        </w:rPr>
        <w:t>правая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A86">
        <w:rPr>
          <w:rFonts w:ascii="Times New Roman" w:hAnsi="Times New Roman" w:cs="Times New Roman"/>
          <w:sz w:val="28"/>
          <w:szCs w:val="28"/>
        </w:rPr>
        <w:t>кнопка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, Auto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 xml:space="preserve">не забыть поставить галочку в </w:t>
      </w:r>
      <w:proofErr w:type="spellStart"/>
      <w:r w:rsidRPr="00434A86">
        <w:rPr>
          <w:rFonts w:ascii="Times New Roman" w:hAnsi="Times New Roman" w:cs="Times New Roman"/>
          <w:sz w:val="28"/>
          <w:szCs w:val="28"/>
        </w:rPr>
        <w:t>Автомасштабе</w:t>
      </w:r>
      <w:proofErr w:type="spellEnd"/>
      <w:r w:rsidRPr="00434A86">
        <w:rPr>
          <w:rFonts w:ascii="Times New Roman" w:hAnsi="Times New Roman" w:cs="Times New Roman"/>
          <w:sz w:val="28"/>
          <w:szCs w:val="28"/>
        </w:rPr>
        <w:t xml:space="preserve"> (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34A86">
        <w:rPr>
          <w:rFonts w:ascii="Times New Roman" w:hAnsi="Times New Roman" w:cs="Times New Roman"/>
          <w:sz w:val="28"/>
          <w:szCs w:val="28"/>
        </w:rPr>
        <w:t xml:space="preserve">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434A86">
        <w:rPr>
          <w:rFonts w:ascii="Times New Roman" w:hAnsi="Times New Roman" w:cs="Times New Roman"/>
          <w:sz w:val="28"/>
          <w:szCs w:val="28"/>
        </w:rPr>
        <w:t xml:space="preserve">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434A86">
        <w:rPr>
          <w:rFonts w:ascii="Times New Roman" w:hAnsi="Times New Roman" w:cs="Times New Roman"/>
          <w:sz w:val="28"/>
          <w:szCs w:val="28"/>
        </w:rPr>
        <w:t>)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 xml:space="preserve">Добавить строку –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34A86">
        <w:rPr>
          <w:rFonts w:ascii="Times New Roman" w:hAnsi="Times New Roman" w:cs="Times New Roman"/>
          <w:sz w:val="28"/>
          <w:szCs w:val="28"/>
        </w:rPr>
        <w:t xml:space="preserve"> (Добавить)</w:t>
      </w:r>
    </w:p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lastRenderedPageBreak/>
        <w:t xml:space="preserve">Удалить строку –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34A86">
        <w:rPr>
          <w:rFonts w:ascii="Times New Roman" w:hAnsi="Times New Roman" w:cs="Times New Roman"/>
          <w:sz w:val="28"/>
          <w:szCs w:val="28"/>
        </w:rPr>
        <w:t xml:space="preserve"> (Удалить)</w:t>
      </w:r>
    </w:p>
    <w:p w:rsidR="00434A86" w:rsidRPr="00434A86" w:rsidRDefault="00434A86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1"/>
      <w:bookmarkEnd w:id="2"/>
      <w:r w:rsidRPr="00434A86">
        <w:rPr>
          <w:rFonts w:ascii="Times New Roman" w:hAnsi="Times New Roman" w:cs="Times New Roman"/>
          <w:b/>
          <w:bCs/>
          <w:sz w:val="28"/>
          <w:szCs w:val="28"/>
        </w:rPr>
        <w:t>Сокращения в номиналах элементов</w:t>
      </w:r>
    </w:p>
    <w:tbl>
      <w:tblPr>
        <w:tblW w:w="4804" w:type="dxa"/>
        <w:tblInd w:w="1847" w:type="dxa"/>
        <w:tblLayout w:type="fixed"/>
        <w:tblLook w:val="04A0" w:firstRow="1" w:lastRow="0" w:firstColumn="1" w:lastColumn="0" w:noHBand="0" w:noVBand="1"/>
      </w:tblPr>
      <w:tblGrid>
        <w:gridCol w:w="1428"/>
        <w:gridCol w:w="1559"/>
        <w:gridCol w:w="1817"/>
      </w:tblGrid>
      <w:tr w:rsidR="00434A86" w:rsidRPr="00434A86" w:rsidTr="00434A86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</w:tr>
      <w:tr w:rsidR="00434A86" w:rsidRPr="00434A86" w:rsidTr="00434A86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мега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</w:tr>
      <w:tr w:rsidR="00434A86" w:rsidRPr="00434A86" w:rsidTr="00434A86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кило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434A86" w:rsidRPr="00434A86" w:rsidTr="00434A86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милли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434A86" w:rsidRPr="00434A86" w:rsidTr="00434A86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микро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</w:tr>
      <w:tr w:rsidR="00434A86" w:rsidRPr="00434A86" w:rsidTr="00434A86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нано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-9</w:t>
            </w:r>
          </w:p>
        </w:tc>
      </w:tr>
      <w:tr w:rsidR="00434A86" w:rsidRPr="00434A86" w:rsidTr="00434A86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пико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-12</w:t>
            </w:r>
          </w:p>
        </w:tc>
      </w:tr>
    </w:tbl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  <w:r w:rsidRPr="00434A86">
        <w:rPr>
          <w:rFonts w:ascii="Times New Roman" w:hAnsi="Times New Roman" w:cs="Times New Roman"/>
          <w:sz w:val="28"/>
          <w:szCs w:val="28"/>
        </w:rPr>
        <w:t>Примечание: данные сокращения ставятся без пробела после числа, например, у конденсатора: 10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4A86">
        <w:rPr>
          <w:rFonts w:ascii="Times New Roman" w:hAnsi="Times New Roman" w:cs="Times New Roman"/>
          <w:sz w:val="28"/>
          <w:szCs w:val="28"/>
        </w:rPr>
        <w:t xml:space="preserve"> – 10 микрофарад, а 10 </w:t>
      </w:r>
      <w:r w:rsidRPr="00434A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4A86">
        <w:rPr>
          <w:rFonts w:ascii="Times New Roman" w:hAnsi="Times New Roman" w:cs="Times New Roman"/>
          <w:sz w:val="28"/>
          <w:szCs w:val="28"/>
        </w:rPr>
        <w:t xml:space="preserve"> – ошибка, </w:t>
      </w:r>
      <w:proofErr w:type="spellStart"/>
      <w:r w:rsidRPr="00434A86"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Pr="00434A86">
        <w:rPr>
          <w:rFonts w:ascii="Times New Roman" w:hAnsi="Times New Roman" w:cs="Times New Roman"/>
          <w:sz w:val="28"/>
          <w:szCs w:val="28"/>
        </w:rPr>
        <w:t xml:space="preserve"> будет воспринимать как 10 фарад</w:t>
      </w:r>
    </w:p>
    <w:p w:rsidR="00EB1D7D" w:rsidRDefault="00E352D4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8"/>
      <w:bookmarkEnd w:id="3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D5EC2B0" wp14:editId="475FC4EF">
            <wp:simplePos x="0" y="0"/>
            <wp:positionH relativeFrom="column">
              <wp:posOffset>4957445</wp:posOffset>
            </wp:positionH>
            <wp:positionV relativeFrom="paragraph">
              <wp:posOffset>231775</wp:posOffset>
            </wp:positionV>
            <wp:extent cx="571500" cy="412750"/>
            <wp:effectExtent l="0" t="0" r="0" b="6350"/>
            <wp:wrapNone/>
            <wp:docPr id="10" name="Рисунок 10" descr="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ist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D7D">
        <w:rPr>
          <w:rFonts w:ascii="Times New Roman" w:hAnsi="Times New Roman" w:cs="Times New Roman"/>
          <w:b/>
          <w:bCs/>
          <w:sz w:val="28"/>
          <w:szCs w:val="28"/>
        </w:rPr>
        <w:t>Основные модели пассивных элементов</w:t>
      </w:r>
    </w:p>
    <w:p w:rsidR="00E352D4" w:rsidRPr="00E352D4" w:rsidRDefault="00E352D4" w:rsidP="00E352D4">
      <w:pPr>
        <w:pStyle w:val="3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4" w:name="_Toc99035278"/>
      <w:bookmarkStart w:id="5" w:name="_Toc100420406"/>
      <w:r>
        <w:t xml:space="preserve">         </w:t>
      </w:r>
      <w:r w:rsidRPr="00E352D4">
        <w:rPr>
          <w:rFonts w:ascii="Times New Roman" w:hAnsi="Times New Roman"/>
        </w:rPr>
        <w:t>Резистор (</w:t>
      </w:r>
      <w:r w:rsidRPr="00E352D4">
        <w:rPr>
          <w:rFonts w:ascii="Times New Roman" w:hAnsi="Times New Roman"/>
          <w:lang w:val="en-US"/>
        </w:rPr>
        <w:t>Resistor</w:t>
      </w:r>
      <w:r w:rsidRPr="00E352D4">
        <w:rPr>
          <w:rFonts w:ascii="Times New Roman" w:hAnsi="Times New Roman"/>
        </w:rPr>
        <w:t>)</w:t>
      </w:r>
      <w:bookmarkEnd w:id="4"/>
      <w:bookmarkEnd w:id="5"/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>Формат схем М</w:t>
      </w:r>
      <w:r w:rsidRPr="00E352D4">
        <w:rPr>
          <w:rFonts w:ascii="Times New Roman" w:hAnsi="Times New Roman"/>
          <w:sz w:val="28"/>
          <w:szCs w:val="28"/>
          <w:lang w:val="en-US"/>
        </w:rPr>
        <w:t>I</w:t>
      </w:r>
      <w:r w:rsidRPr="00E352D4">
        <w:rPr>
          <w:rFonts w:ascii="Times New Roman" w:hAnsi="Times New Roman"/>
          <w:sz w:val="28"/>
          <w:szCs w:val="28"/>
        </w:rPr>
        <w:t>С</w:t>
      </w:r>
      <w:r w:rsidRPr="00E352D4">
        <w:rPr>
          <w:rFonts w:ascii="Times New Roman" w:hAnsi="Times New Roman"/>
          <w:sz w:val="28"/>
          <w:szCs w:val="28"/>
          <w:lang w:val="en-US"/>
        </w:rPr>
        <w:t>ROCAP</w:t>
      </w:r>
      <w:r w:rsidRPr="00E352D4">
        <w:rPr>
          <w:rFonts w:ascii="Times New Roman" w:hAnsi="Times New Roman"/>
          <w:sz w:val="28"/>
          <w:szCs w:val="28"/>
        </w:rPr>
        <w:t>-7: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 xml:space="preserve">Атрибут </w:t>
      </w:r>
      <w:r w:rsidRPr="00E352D4">
        <w:rPr>
          <w:rFonts w:ascii="Times New Roman" w:hAnsi="Times New Roman"/>
          <w:b/>
          <w:sz w:val="28"/>
          <w:szCs w:val="28"/>
        </w:rPr>
        <w:t>PART</w:t>
      </w:r>
      <w:r w:rsidRPr="00E352D4">
        <w:rPr>
          <w:rFonts w:ascii="Times New Roman" w:hAnsi="Times New Roman"/>
          <w:sz w:val="28"/>
          <w:szCs w:val="28"/>
        </w:rPr>
        <w:t>: &lt;</w:t>
      </w:r>
      <w:proofErr w:type="gramStart"/>
      <w:r w:rsidRPr="00E352D4">
        <w:rPr>
          <w:rFonts w:ascii="Times New Roman" w:hAnsi="Times New Roman"/>
          <w:sz w:val="28"/>
          <w:szCs w:val="28"/>
        </w:rPr>
        <w:t xml:space="preserve">имя&gt;   </w:t>
      </w:r>
      <w:proofErr w:type="gramEnd"/>
      <w:r w:rsidRPr="00E352D4">
        <w:rPr>
          <w:rFonts w:ascii="Times New Roman" w:hAnsi="Times New Roman"/>
          <w:sz w:val="28"/>
          <w:szCs w:val="28"/>
        </w:rPr>
        <w:t xml:space="preserve">                                            </w:t>
      </w:r>
      <w:r w:rsidRPr="00E352D4">
        <w:rPr>
          <w:rFonts w:ascii="Times New Roman" w:hAnsi="Times New Roman"/>
          <w:i/>
          <w:sz w:val="28"/>
          <w:szCs w:val="28"/>
        </w:rPr>
        <w:t>;позиционное обозначение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 xml:space="preserve">Атрибут </w:t>
      </w:r>
      <w:r w:rsidRPr="00E352D4">
        <w:rPr>
          <w:rFonts w:ascii="Times New Roman" w:hAnsi="Times New Roman"/>
          <w:b/>
          <w:sz w:val="28"/>
          <w:szCs w:val="28"/>
        </w:rPr>
        <w:t>VALUE</w:t>
      </w:r>
      <w:r w:rsidRPr="00E352D4">
        <w:rPr>
          <w:rFonts w:ascii="Times New Roman" w:hAnsi="Times New Roman"/>
          <w:sz w:val="28"/>
          <w:szCs w:val="28"/>
        </w:rPr>
        <w:t>: &lt;значение&gt; [ТС=&lt;ТС</w:t>
      </w:r>
      <w:proofErr w:type="gramStart"/>
      <w:r w:rsidRPr="00E352D4">
        <w:rPr>
          <w:rFonts w:ascii="Times New Roman" w:hAnsi="Times New Roman"/>
          <w:sz w:val="28"/>
          <w:szCs w:val="28"/>
        </w:rPr>
        <w:t>1&gt;[</w:t>
      </w:r>
      <w:proofErr w:type="gramEnd"/>
      <w:r w:rsidRPr="00E352D4">
        <w:rPr>
          <w:rFonts w:ascii="Times New Roman" w:hAnsi="Times New Roman"/>
          <w:sz w:val="28"/>
          <w:szCs w:val="28"/>
        </w:rPr>
        <w:t>,&lt;ТС2&gt;]]</w:t>
      </w:r>
      <w:r w:rsidRPr="00E352D4">
        <w:rPr>
          <w:rFonts w:ascii="Times New Roman" w:hAnsi="Times New Roman"/>
          <w:i/>
          <w:sz w:val="28"/>
          <w:szCs w:val="28"/>
        </w:rPr>
        <w:t>;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E352D4">
        <w:rPr>
          <w:rFonts w:ascii="Times New Roman" w:hAnsi="Times New Roman"/>
          <w:i/>
          <w:sz w:val="28"/>
          <w:szCs w:val="28"/>
        </w:rPr>
        <w:t>величина сопротивления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 xml:space="preserve">Атрибут </w:t>
      </w:r>
      <w:r w:rsidRPr="00E352D4">
        <w:rPr>
          <w:rFonts w:ascii="Times New Roman" w:hAnsi="Times New Roman"/>
          <w:b/>
          <w:sz w:val="28"/>
          <w:szCs w:val="28"/>
        </w:rPr>
        <w:t>MODEL</w:t>
      </w:r>
      <w:r w:rsidRPr="00E352D4">
        <w:rPr>
          <w:rFonts w:ascii="Times New Roman" w:hAnsi="Times New Roman"/>
          <w:sz w:val="28"/>
          <w:szCs w:val="28"/>
        </w:rPr>
        <w:t>: [имя модели]</w:t>
      </w:r>
    </w:p>
    <w:p w:rsidR="00E352D4" w:rsidRDefault="00E352D4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1D7D" w:rsidRDefault="00E352D4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52D4">
        <w:rPr>
          <w:rFonts w:ascii="Times New Roman" w:hAnsi="Times New Roman" w:cs="Times New Roman"/>
          <w:b/>
          <w:bCs/>
          <w:sz w:val="28"/>
          <w:szCs w:val="28"/>
        </w:rPr>
        <w:t>Независимые источники постоянного напряжения и тока</w:t>
      </w:r>
    </w:p>
    <w:p w:rsidR="00E352D4" w:rsidRPr="00E352D4" w:rsidRDefault="00E352D4" w:rsidP="00E352D4">
      <w:pPr>
        <w:pStyle w:val="a6"/>
        <w:rPr>
          <w:rFonts w:ascii="Times New Roman" w:hAnsi="Times New Roman"/>
          <w:b w:val="0"/>
          <w:sz w:val="28"/>
          <w:szCs w:val="28"/>
        </w:rPr>
      </w:pPr>
      <w:r w:rsidRPr="00E352D4">
        <w:rPr>
          <w:rFonts w:ascii="Times New Roman" w:hAnsi="Times New Roman"/>
          <w:b w:val="0"/>
          <w:sz w:val="28"/>
          <w:szCs w:val="28"/>
        </w:rPr>
        <w:t>Источники постоянного напряжения (</w:t>
      </w:r>
      <w:proofErr w:type="spellStart"/>
      <w:r w:rsidRPr="00E352D4">
        <w:rPr>
          <w:rFonts w:ascii="Times New Roman" w:hAnsi="Times New Roman"/>
          <w:b w:val="0"/>
          <w:sz w:val="28"/>
          <w:szCs w:val="28"/>
        </w:rPr>
        <w:t>Battery</w:t>
      </w:r>
      <w:proofErr w:type="spellEnd"/>
      <w:r w:rsidRPr="00E352D4">
        <w:rPr>
          <w:rFonts w:ascii="Times New Roman" w:hAnsi="Times New Roman"/>
          <w:b w:val="0"/>
          <w:sz w:val="28"/>
          <w:szCs w:val="28"/>
        </w:rPr>
        <w:t>) или фиксированного смещения для аналоговых цепей (</w:t>
      </w:r>
      <w:r w:rsidRPr="00E352D4">
        <w:rPr>
          <w:rFonts w:ascii="Times New Roman" w:hAnsi="Times New Roman"/>
          <w:b w:val="0"/>
          <w:sz w:val="28"/>
          <w:szCs w:val="28"/>
          <w:lang w:val="en-US"/>
        </w:rPr>
        <w:t>Fixed</w:t>
      </w:r>
      <w:r w:rsidRPr="00E352D4">
        <w:rPr>
          <w:rFonts w:ascii="Times New Roman" w:hAnsi="Times New Roman"/>
          <w:b w:val="0"/>
          <w:sz w:val="28"/>
          <w:szCs w:val="28"/>
        </w:rPr>
        <w:t xml:space="preserve"> </w:t>
      </w:r>
      <w:r w:rsidRPr="00E352D4">
        <w:rPr>
          <w:rFonts w:ascii="Times New Roman" w:hAnsi="Times New Roman"/>
          <w:b w:val="0"/>
          <w:sz w:val="28"/>
          <w:szCs w:val="28"/>
          <w:lang w:val="en-US"/>
        </w:rPr>
        <w:t>Analog</w:t>
      </w:r>
      <w:r w:rsidRPr="00E352D4">
        <w:rPr>
          <w:rFonts w:ascii="Times New Roman" w:hAnsi="Times New Roman"/>
          <w:b w:val="0"/>
          <w:sz w:val="28"/>
          <w:szCs w:val="28"/>
        </w:rPr>
        <w:t>)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4051300</wp:posOffset>
            </wp:positionH>
            <wp:positionV relativeFrom="paragraph">
              <wp:posOffset>99695</wp:posOffset>
            </wp:positionV>
            <wp:extent cx="685800" cy="425450"/>
            <wp:effectExtent l="0" t="0" r="0" b="0"/>
            <wp:wrapNone/>
            <wp:docPr id="30" name="Рисунок 30" descr="Fixed An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xed Anal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2D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2930525</wp:posOffset>
            </wp:positionH>
            <wp:positionV relativeFrom="paragraph">
              <wp:posOffset>43815</wp:posOffset>
            </wp:positionV>
            <wp:extent cx="438150" cy="654050"/>
            <wp:effectExtent l="0" t="0" r="0" b="0"/>
            <wp:wrapNone/>
            <wp:docPr id="29" name="Рисунок 29" descr="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tte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2D4">
        <w:rPr>
          <w:rFonts w:ascii="Times New Roman" w:hAnsi="Times New Roman"/>
          <w:sz w:val="28"/>
          <w:szCs w:val="28"/>
        </w:rPr>
        <w:t>Формат схем МС: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>Атрибут PART: &lt;имя&gt;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>Атрибут VALUE: &lt;значение&gt;</w:t>
      </w:r>
    </w:p>
    <w:p w:rsidR="00E352D4" w:rsidRPr="00E352D4" w:rsidRDefault="00E352D4" w:rsidP="00E352D4">
      <w:pPr>
        <w:pStyle w:val="a6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2959735</wp:posOffset>
            </wp:positionH>
            <wp:positionV relativeFrom="paragraph">
              <wp:posOffset>342265</wp:posOffset>
            </wp:positionV>
            <wp:extent cx="450850" cy="679450"/>
            <wp:effectExtent l="0" t="0" r="6350" b="6350"/>
            <wp:wrapNone/>
            <wp:docPr id="28" name="Рисунок 28" descr="I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our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2D4">
        <w:rPr>
          <w:rFonts w:ascii="Times New Roman" w:hAnsi="Times New Roman"/>
          <w:sz w:val="28"/>
          <w:szCs w:val="28"/>
        </w:rPr>
        <w:t>Источники постоянного тока (</w:t>
      </w:r>
      <w:r w:rsidRPr="00E352D4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Pr="00E352D4">
        <w:rPr>
          <w:rFonts w:ascii="Times New Roman" w:hAnsi="Times New Roman"/>
          <w:sz w:val="28"/>
          <w:szCs w:val="28"/>
        </w:rPr>
        <w:t>source</w:t>
      </w:r>
      <w:proofErr w:type="spellEnd"/>
      <w:r w:rsidRPr="00E352D4">
        <w:rPr>
          <w:rFonts w:ascii="Times New Roman" w:hAnsi="Times New Roman"/>
          <w:sz w:val="28"/>
          <w:szCs w:val="28"/>
        </w:rPr>
        <w:t xml:space="preserve">) 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>Формат схем МС: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 xml:space="preserve">Атрибут PART: &lt;имя&gt; </w:t>
      </w:r>
    </w:p>
    <w:p w:rsidR="00E352D4" w:rsidRPr="00E352D4" w:rsidRDefault="00E352D4" w:rsidP="00E352D4">
      <w:pPr>
        <w:pStyle w:val="lections"/>
        <w:rPr>
          <w:rFonts w:ascii="Times New Roman" w:hAnsi="Times New Roman"/>
          <w:sz w:val="28"/>
          <w:szCs w:val="28"/>
        </w:rPr>
      </w:pPr>
      <w:r w:rsidRPr="00E352D4">
        <w:rPr>
          <w:rFonts w:ascii="Times New Roman" w:hAnsi="Times New Roman"/>
          <w:sz w:val="28"/>
          <w:szCs w:val="28"/>
        </w:rPr>
        <w:t>Атрибут VALUE: &lt;значение&gt;</w:t>
      </w:r>
    </w:p>
    <w:p w:rsidR="00503014" w:rsidRDefault="00503014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352D4" w:rsidRDefault="00503014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014">
        <w:rPr>
          <w:rFonts w:ascii="Times New Roman" w:hAnsi="Times New Roman" w:cs="Times New Roman"/>
          <w:b/>
          <w:bCs/>
          <w:sz w:val="28"/>
          <w:szCs w:val="28"/>
        </w:rPr>
        <w:t>Расчет режима по постоянному току</w:t>
      </w:r>
    </w:p>
    <w:p w:rsidR="00503014" w:rsidRPr="00503014" w:rsidRDefault="00503014" w:rsidP="00503014">
      <w:pPr>
        <w:pStyle w:val="lections1"/>
        <w:rPr>
          <w:rFonts w:ascii="Times New Roman" w:hAnsi="Times New Roman"/>
          <w:sz w:val="28"/>
          <w:szCs w:val="28"/>
        </w:rPr>
      </w:pPr>
      <w:r w:rsidRPr="00503014">
        <w:rPr>
          <w:rFonts w:ascii="Times New Roman" w:hAnsi="Times New Roman"/>
          <w:sz w:val="28"/>
          <w:szCs w:val="28"/>
        </w:rPr>
        <w:lastRenderedPageBreak/>
        <w:t>Объем выводимой на схему информации определяется нажатием пиктограмм:</w:t>
      </w:r>
    </w:p>
    <w:p w:rsidR="00503014" w:rsidRPr="00503014" w:rsidRDefault="00503014" w:rsidP="00503014">
      <w:pPr>
        <w:pStyle w:val="lections1"/>
        <w:rPr>
          <w:rFonts w:ascii="Times New Roman" w:hAnsi="Times New Roman"/>
          <w:sz w:val="28"/>
          <w:szCs w:val="28"/>
        </w:rPr>
      </w:pPr>
      <w:r w:rsidRPr="0050301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57175" cy="266700"/>
            <wp:effectExtent l="0" t="0" r="9525" b="0"/>
            <wp:docPr id="33" name="Рисунок 33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7" r="4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14">
        <w:rPr>
          <w:rFonts w:ascii="Times New Roman" w:hAnsi="Times New Roman"/>
          <w:sz w:val="28"/>
          <w:szCs w:val="28"/>
        </w:rPr>
        <w:t xml:space="preserve"> — номера узлов;</w:t>
      </w:r>
    </w:p>
    <w:p w:rsidR="00503014" w:rsidRPr="00503014" w:rsidRDefault="00503014" w:rsidP="00503014">
      <w:pPr>
        <w:pStyle w:val="lections1"/>
        <w:rPr>
          <w:rFonts w:ascii="Times New Roman" w:hAnsi="Times New Roman"/>
          <w:sz w:val="28"/>
          <w:szCs w:val="28"/>
        </w:rPr>
      </w:pPr>
      <w:r w:rsidRPr="0050301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2" name="Рисунок 32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8" r="35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14">
        <w:rPr>
          <w:rFonts w:ascii="Times New Roman" w:hAnsi="Times New Roman"/>
          <w:sz w:val="28"/>
          <w:szCs w:val="28"/>
        </w:rPr>
        <w:t xml:space="preserve"> — напряжения аналоговых узлов или логические состояния цифровых узлов;</w:t>
      </w:r>
    </w:p>
    <w:p w:rsidR="00503014" w:rsidRPr="00503014" w:rsidRDefault="00503014" w:rsidP="00503014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030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" cy="266700"/>
            <wp:effectExtent l="0" t="0" r="9525" b="0"/>
            <wp:docPr id="31" name="Рисунок 31" descr="Пикт_Режимы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кт_Режимы_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97" r="25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токи ветвей.</w:t>
      </w:r>
    </w:p>
    <w:p w:rsidR="00434A86" w:rsidRPr="00434A86" w:rsidRDefault="00434A86" w:rsidP="00EB1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A86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ошибки, встречающиеся при моделировании в среде </w:t>
      </w:r>
      <w:proofErr w:type="spellStart"/>
      <w:r w:rsidRPr="00434A86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MicroCAP</w:t>
      </w:r>
      <w:proofErr w:type="spellEnd"/>
    </w:p>
    <w:tbl>
      <w:tblPr>
        <w:tblW w:w="944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3350"/>
        <w:gridCol w:w="6095"/>
      </w:tblGrid>
      <w:tr w:rsidR="00434A86" w:rsidRPr="00434A86" w:rsidTr="00434A86">
        <w:trPr>
          <w:trHeight w:val="1164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В цепи нет земли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земля. В связи с особенностями моделирования </w:t>
            </w:r>
            <w:proofErr w:type="spellStart"/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MicroCAP</w:t>
            </w:r>
            <w:proofErr w:type="spellEnd"/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, земля (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</w:t>
            </w: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) обязательно должна присутствовать в схеме</w:t>
            </w:r>
          </w:p>
        </w:tc>
      </w:tr>
      <w:tr w:rsidR="00434A86" w:rsidRPr="00434A86" w:rsidTr="00434A86">
        <w:trPr>
          <w:trHeight w:val="480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Отсутствует выражение в”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не указан номинал данного элемента</w:t>
            </w:r>
          </w:p>
        </w:tc>
      </w:tr>
      <w:tr w:rsidR="00434A86" w:rsidRPr="00434A86" w:rsidTr="00434A86">
        <w:trPr>
          <w:trHeight w:val="494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Модель не названа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не выбрана модель элемента (список справа)</w:t>
            </w:r>
          </w:p>
        </w:tc>
      </w:tr>
      <w:tr w:rsidR="00434A86" w:rsidRPr="00434A86" w:rsidTr="00434A86">
        <w:trPr>
          <w:trHeight w:val="814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Вместо точки стоит запятая. 0,1 – неправильно, 0.1 - правильно</w:t>
            </w:r>
          </w:p>
        </w:tc>
      </w:tr>
      <w:tr w:rsidR="00434A86" w:rsidRPr="00434A86" w:rsidTr="00434A86">
        <w:trPr>
          <w:trHeight w:val="829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Двойное определение в блоке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 xml:space="preserve">Имя элемента присутствует два раза (например, два резистора с названием 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1 в схеме)</w:t>
            </w:r>
          </w:p>
        </w:tc>
      </w:tr>
      <w:tr w:rsidR="00434A86" w:rsidRPr="00434A86" w:rsidTr="00434A86">
        <w:trPr>
          <w:trHeight w:val="1993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После моделирования входной и выходной сигнал видны не полностью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 xml:space="preserve">1. Не стоит галочка в </w:t>
            </w:r>
            <w:proofErr w:type="spellStart"/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AutoScale</w:t>
            </w:r>
            <w:proofErr w:type="spellEnd"/>
            <w:r w:rsidRPr="00434A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  <w:p w:rsidR="00434A86" w:rsidRPr="00434A86" w:rsidRDefault="00434A86" w:rsidP="00434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 xml:space="preserve">2. Неправильно установлен временной диапазон моделирования </w:t>
            </w:r>
            <w:proofErr w:type="spellStart"/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TimeRange</w:t>
            </w:r>
            <w:proofErr w:type="spellEnd"/>
            <w:r w:rsidRPr="00434A86">
              <w:rPr>
                <w:rFonts w:ascii="Times New Roman" w:hAnsi="Times New Roman" w:cs="Times New Roman"/>
                <w:sz w:val="28"/>
                <w:szCs w:val="28"/>
              </w:rPr>
              <w:t xml:space="preserve"> – посчитайте период входного сигнала 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>=1/</w:t>
            </w:r>
            <w:r w:rsidRPr="00434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34A86">
              <w:rPr>
                <w:rFonts w:ascii="Times New Roman" w:hAnsi="Times New Roman" w:cs="Times New Roman"/>
                <w:sz w:val="28"/>
                <w:szCs w:val="28"/>
              </w:rPr>
              <w:t xml:space="preserve"> и установите время, большее в 3-4 раза</w:t>
            </w:r>
          </w:p>
        </w:tc>
      </w:tr>
    </w:tbl>
    <w:p w:rsidR="00434A86" w:rsidRPr="00434A86" w:rsidRDefault="00434A86" w:rsidP="00434A86">
      <w:pPr>
        <w:rPr>
          <w:rFonts w:ascii="Times New Roman" w:hAnsi="Times New Roman" w:cs="Times New Roman"/>
          <w:sz w:val="28"/>
          <w:szCs w:val="28"/>
        </w:rPr>
      </w:pPr>
    </w:p>
    <w:p w:rsidR="00434A86" w:rsidRPr="00E352D4" w:rsidRDefault="00E352D4" w:rsidP="00434A86">
      <w:pPr>
        <w:rPr>
          <w:rFonts w:ascii="Times New Roman" w:hAnsi="Times New Roman" w:cs="Times New Roman"/>
          <w:b/>
          <w:sz w:val="28"/>
          <w:szCs w:val="28"/>
        </w:rPr>
      </w:pPr>
      <w:r w:rsidRPr="00E352D4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503014" w:rsidRDefault="0050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352D4">
        <w:rPr>
          <w:rFonts w:ascii="Times New Roman" w:hAnsi="Times New Roman" w:cs="Times New Roman"/>
          <w:sz w:val="28"/>
          <w:szCs w:val="28"/>
        </w:rPr>
        <w:t xml:space="preserve">Собрать схему </w:t>
      </w:r>
      <w:r>
        <w:rPr>
          <w:rFonts w:ascii="Times New Roman" w:hAnsi="Times New Roman" w:cs="Times New Roman"/>
          <w:sz w:val="28"/>
          <w:szCs w:val="28"/>
        </w:rPr>
        <w:t xml:space="preserve">рис. 1.2 согласно значениям таблицы 1.1 </w:t>
      </w:r>
      <w:r w:rsidR="00E352D4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="00E352D4"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83EDE" w:rsidRPr="00683EDE">
        <w:rPr>
          <w:rFonts w:ascii="Times New Roman" w:hAnsi="Times New Roman" w:cs="Times New Roman"/>
          <w:sz w:val="28"/>
          <w:szCs w:val="28"/>
        </w:rPr>
        <w:t xml:space="preserve"> </w:t>
      </w:r>
      <w:r w:rsidR="00683EDE">
        <w:rPr>
          <w:rFonts w:ascii="Times New Roman" w:hAnsi="Times New Roman" w:cs="Times New Roman"/>
          <w:sz w:val="28"/>
          <w:szCs w:val="28"/>
        </w:rPr>
        <w:t>Условно принять потенциал одной точки исследуемой цепи (с учетом варианта в табл. 1.1.) равным нулю, заземлить выбранный узел в модели.</w:t>
      </w:r>
    </w:p>
    <w:p w:rsidR="00503014" w:rsidRDefault="0050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 Провести моделирование режима по постоянному току. </w:t>
      </w:r>
    </w:p>
    <w:p w:rsidR="00503014" w:rsidRDefault="0050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047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14" w:rsidRDefault="0050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Вывести на схему: номера узлов, напряжения в узлах, токи ветвей.</w:t>
      </w:r>
    </w:p>
    <w:p w:rsidR="00503014" w:rsidRDefault="0050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Измеренные напряжения и токи внести в таблицу 1.2.</w:t>
      </w:r>
    </w:p>
    <w:p w:rsidR="00683EDE" w:rsidRDefault="0050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83EDE">
        <w:rPr>
          <w:rFonts w:ascii="Times New Roman" w:hAnsi="Times New Roman" w:cs="Times New Roman"/>
          <w:sz w:val="28"/>
          <w:szCs w:val="28"/>
        </w:rPr>
        <w:t>По данным табл. 1.2 провести сравнение расчетных величин, полученных в п. 2 раздела «Подготовительное задание», с определенными в результате измерений, убедиться в выполнении законов Кирхгофа для исследуемой модели электрической цепи.</w:t>
      </w:r>
    </w:p>
    <w:p w:rsidR="00EA7901" w:rsidRDefault="00683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Исследовать распределение потенциала вдоль замкнутого контура. На одном графике построить потенциальные диаграммы по измеренным и расчетным значениям потенциалов. Провести их сравнение.</w:t>
      </w:r>
    </w:p>
    <w:p w:rsidR="00D35ABF" w:rsidRDefault="00D3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Оформить отчет по лабораторной работе.</w:t>
      </w:r>
    </w:p>
    <w:p w:rsidR="00D35ABF" w:rsidRPr="006052C7" w:rsidRDefault="00D35AB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052C7">
        <w:rPr>
          <w:rFonts w:ascii="Times New Roman" w:hAnsi="Times New Roman" w:cs="Times New Roman"/>
          <w:b/>
          <w:i/>
          <w:sz w:val="28"/>
          <w:szCs w:val="28"/>
        </w:rPr>
        <w:t>Требования к отчету</w:t>
      </w:r>
      <w:r w:rsidR="00DA2725" w:rsidRPr="006052C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A2725" w:rsidRDefault="00DA2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оформляется на листах формата А4 желательно в электронном виде.</w:t>
      </w:r>
    </w:p>
    <w:p w:rsidR="00DA2725" w:rsidRDefault="00DA2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:rsidR="00DA2725" w:rsidRDefault="00DA2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лист;</w:t>
      </w:r>
    </w:p>
    <w:p w:rsidR="00DA2725" w:rsidRDefault="00DA2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Цель и задачи работы;</w:t>
      </w:r>
    </w:p>
    <w:p w:rsidR="00DA2725" w:rsidRDefault="00DA2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Исходные данные (задание);</w:t>
      </w:r>
    </w:p>
    <w:p w:rsidR="00DA2725" w:rsidRDefault="00DA2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Результаты выполнения подготовительного задания (размеченную схему (рис. 1.2), систему уравнений по законам Кирхгофа, результат решения системы уравнений, заполненная таблица 1.2. в строке «вычислено», заполненная таблица 1.3 </w:t>
      </w:r>
      <w:r>
        <w:rPr>
          <w:rFonts w:ascii="Times New Roman" w:hAnsi="Times New Roman" w:cs="Times New Roman"/>
          <w:sz w:val="28"/>
          <w:szCs w:val="28"/>
        </w:rPr>
        <w:t>в строке «вычислено»)</w:t>
      </w:r>
    </w:p>
    <w:p w:rsidR="00DA2725" w:rsidRDefault="00DA2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-Результаты выполнения практической части (</w:t>
      </w:r>
      <w:r w:rsidR="006052C7">
        <w:rPr>
          <w:rFonts w:ascii="Times New Roman" w:hAnsi="Times New Roman" w:cs="Times New Roman"/>
          <w:sz w:val="28"/>
          <w:szCs w:val="28"/>
        </w:rPr>
        <w:t xml:space="preserve">модель схемы 1.2 в среде </w:t>
      </w:r>
      <w:r w:rsidR="006052C7">
        <w:rPr>
          <w:rFonts w:ascii="Times New Roman" w:hAnsi="Times New Roman" w:cs="Times New Roman"/>
          <w:sz w:val="28"/>
          <w:szCs w:val="28"/>
          <w:lang w:val="en-US"/>
        </w:rPr>
        <w:t>Microcap</w:t>
      </w:r>
      <w:r w:rsidR="006052C7">
        <w:rPr>
          <w:rFonts w:ascii="Times New Roman" w:hAnsi="Times New Roman" w:cs="Times New Roman"/>
          <w:sz w:val="28"/>
          <w:szCs w:val="28"/>
        </w:rPr>
        <w:t>, с выведенными номерами узлов, напряжениями в узлах, токами в ветвях, заполненные таблицы 1.2 и 1.3 в строках «Измерено»)</w:t>
      </w:r>
    </w:p>
    <w:p w:rsidR="006052C7" w:rsidRDefault="00605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Графики потенциальных диаграмм вдоль замкнутого контура (расчетные и измеренные) на одном рисунке (в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052C7" w:rsidRPr="006052C7" w:rsidRDefault="00605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-Выводы по работе.</w:t>
      </w:r>
    </w:p>
    <w:p w:rsidR="00C1271C" w:rsidRPr="000F4748" w:rsidRDefault="00C1271C" w:rsidP="000550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76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2" b="19828"/>
                    <a:stretch/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271C" w:rsidRPr="000F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6B2"/>
    <w:multiLevelType w:val="multilevel"/>
    <w:tmpl w:val="AC8C0F28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0" w:firstLine="0"/>
      </w:pPr>
      <w:rPr>
        <w:rFonts w:ascii="Arial Narrow" w:hAnsi="Arial Narrow" w:hint="default"/>
        <w:b/>
        <w:i w:val="0"/>
        <w:sz w:val="36"/>
        <w:szCs w:val="36"/>
      </w:rPr>
    </w:lvl>
    <w:lvl w:ilvl="1">
      <w:start w:val="1"/>
      <w:numFmt w:val="decimal"/>
      <w:pStyle w:val="2"/>
      <w:lvlText w:val="%1.%2."/>
      <w:lvlJc w:val="center"/>
      <w:pPr>
        <w:tabs>
          <w:tab w:val="num" w:pos="680"/>
        </w:tabs>
        <w:ind w:left="0" w:firstLine="0"/>
      </w:pPr>
      <w:rPr>
        <w:rFonts w:ascii="Arial Narrow" w:hAnsi="Arial Narrow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."/>
      <w:lvlJc w:val="center"/>
      <w:pPr>
        <w:tabs>
          <w:tab w:val="num" w:pos="680"/>
        </w:tabs>
        <w:ind w:left="0" w:firstLine="0"/>
      </w:pPr>
      <w:rPr>
        <w:rFonts w:ascii="Arial Narrow" w:hAnsi="Arial Narrow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" w15:restartNumberingAfterBreak="0">
    <w:nsid w:val="73E73AB8"/>
    <w:multiLevelType w:val="hybridMultilevel"/>
    <w:tmpl w:val="995836CE"/>
    <w:lvl w:ilvl="0" w:tplc="2EEC6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48"/>
    <w:rsid w:val="000550FF"/>
    <w:rsid w:val="00080CA8"/>
    <w:rsid w:val="000F4748"/>
    <w:rsid w:val="00361750"/>
    <w:rsid w:val="00434A86"/>
    <w:rsid w:val="00503014"/>
    <w:rsid w:val="0053081F"/>
    <w:rsid w:val="006052C7"/>
    <w:rsid w:val="00683EDE"/>
    <w:rsid w:val="0081149C"/>
    <w:rsid w:val="008D1BB2"/>
    <w:rsid w:val="00A569B5"/>
    <w:rsid w:val="00C1271C"/>
    <w:rsid w:val="00CE7F02"/>
    <w:rsid w:val="00D35ABF"/>
    <w:rsid w:val="00DA2725"/>
    <w:rsid w:val="00E352D4"/>
    <w:rsid w:val="00EA7901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4C88"/>
  <w15:chartTrackingRefBased/>
  <w15:docId w15:val="{FF9AD252-DBA5-4D74-8658-E68C99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7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1D7D"/>
    <w:rPr>
      <w:rFonts w:ascii="Segoe UI" w:hAnsi="Segoe UI" w:cs="Segoe UI"/>
      <w:sz w:val="18"/>
      <w:szCs w:val="18"/>
    </w:rPr>
  </w:style>
  <w:style w:type="paragraph" w:customStyle="1" w:styleId="lections">
    <w:name w:val="lections Знак Знак Знак Знак"/>
    <w:basedOn w:val="a"/>
    <w:link w:val="lections0"/>
    <w:rsid w:val="00E352D4"/>
    <w:pPr>
      <w:overflowPunct w:val="0"/>
      <w:autoSpaceDE w:val="0"/>
      <w:autoSpaceDN w:val="0"/>
      <w:adjustRightInd w:val="0"/>
      <w:spacing w:after="0" w:line="264" w:lineRule="auto"/>
      <w:ind w:firstLine="567"/>
      <w:jc w:val="both"/>
      <w:textAlignment w:val="baseline"/>
    </w:pPr>
    <w:rPr>
      <w:rFonts w:ascii="Arial Narrow" w:eastAsia="Times New Roman" w:hAnsi="Arial Narrow" w:cs="Times New Roman"/>
      <w:sz w:val="26"/>
      <w:szCs w:val="26"/>
      <w:lang w:eastAsia="ru-RU"/>
    </w:rPr>
  </w:style>
  <w:style w:type="paragraph" w:customStyle="1" w:styleId="1">
    <w:name w:val="Заг_1"/>
    <w:basedOn w:val="lections"/>
    <w:next w:val="lections"/>
    <w:autoRedefine/>
    <w:rsid w:val="00E352D4"/>
    <w:pPr>
      <w:numPr>
        <w:numId w:val="2"/>
      </w:numPr>
      <w:tabs>
        <w:tab w:val="clear" w:pos="567"/>
        <w:tab w:val="num" w:pos="360"/>
      </w:tabs>
      <w:spacing w:before="120" w:after="60"/>
      <w:ind w:left="720" w:firstLine="567"/>
      <w:jc w:val="center"/>
    </w:pPr>
    <w:rPr>
      <w:b/>
      <w:bCs/>
      <w:sz w:val="36"/>
      <w:szCs w:val="36"/>
    </w:rPr>
  </w:style>
  <w:style w:type="paragraph" w:customStyle="1" w:styleId="2">
    <w:name w:val="Заг_2"/>
    <w:basedOn w:val="lections"/>
    <w:next w:val="lections"/>
    <w:autoRedefine/>
    <w:rsid w:val="00E352D4"/>
    <w:pPr>
      <w:numPr>
        <w:ilvl w:val="1"/>
        <w:numId w:val="2"/>
      </w:numPr>
      <w:tabs>
        <w:tab w:val="clear" w:pos="680"/>
        <w:tab w:val="num" w:pos="360"/>
      </w:tabs>
      <w:spacing w:before="120" w:after="60"/>
      <w:ind w:left="1440" w:firstLine="567"/>
      <w:jc w:val="center"/>
    </w:pPr>
    <w:rPr>
      <w:b/>
      <w:sz w:val="32"/>
      <w:szCs w:val="32"/>
    </w:rPr>
  </w:style>
  <w:style w:type="paragraph" w:customStyle="1" w:styleId="3">
    <w:name w:val="Заг_3"/>
    <w:basedOn w:val="lections"/>
    <w:next w:val="lections"/>
    <w:autoRedefine/>
    <w:rsid w:val="00E352D4"/>
    <w:pPr>
      <w:numPr>
        <w:ilvl w:val="2"/>
        <w:numId w:val="2"/>
      </w:numPr>
      <w:tabs>
        <w:tab w:val="clear" w:pos="680"/>
        <w:tab w:val="num" w:pos="360"/>
      </w:tabs>
      <w:spacing w:before="120"/>
      <w:ind w:left="2160" w:firstLine="567"/>
      <w:jc w:val="center"/>
    </w:pPr>
    <w:rPr>
      <w:b/>
      <w:sz w:val="28"/>
      <w:szCs w:val="28"/>
    </w:rPr>
  </w:style>
  <w:style w:type="paragraph" w:customStyle="1" w:styleId="4">
    <w:name w:val="Заг_4"/>
    <w:basedOn w:val="lections"/>
    <w:next w:val="lections"/>
    <w:autoRedefine/>
    <w:rsid w:val="00E352D4"/>
    <w:pPr>
      <w:numPr>
        <w:ilvl w:val="3"/>
        <w:numId w:val="2"/>
      </w:numPr>
      <w:tabs>
        <w:tab w:val="clear" w:pos="2880"/>
        <w:tab w:val="num" w:pos="360"/>
      </w:tabs>
      <w:spacing w:before="120" w:after="120"/>
      <w:ind w:left="0" w:firstLine="567"/>
      <w:jc w:val="center"/>
    </w:pPr>
    <w:rPr>
      <w:b/>
    </w:rPr>
  </w:style>
  <w:style w:type="character" w:customStyle="1" w:styleId="lections0">
    <w:name w:val="lections Знак Знак Знак Знак Знак"/>
    <w:basedOn w:val="a0"/>
    <w:link w:val="lections"/>
    <w:rsid w:val="00E352D4"/>
    <w:rPr>
      <w:rFonts w:ascii="Arial Narrow" w:eastAsia="Times New Roman" w:hAnsi="Arial Narrow" w:cs="Times New Roman"/>
      <w:sz w:val="26"/>
      <w:szCs w:val="26"/>
      <w:lang w:eastAsia="ru-RU"/>
    </w:rPr>
  </w:style>
  <w:style w:type="paragraph" w:customStyle="1" w:styleId="a6">
    <w:name w:val="Заголовок в пункте"/>
    <w:basedOn w:val="lections"/>
    <w:rsid w:val="00E352D4"/>
    <w:pPr>
      <w:spacing w:before="120" w:after="120"/>
      <w:ind w:firstLine="0"/>
      <w:jc w:val="center"/>
    </w:pPr>
    <w:rPr>
      <w:b/>
      <w:bCs/>
      <w:color w:val="000000"/>
    </w:rPr>
  </w:style>
  <w:style w:type="paragraph" w:customStyle="1" w:styleId="lections1">
    <w:name w:val="lections Знак Знак"/>
    <w:basedOn w:val="a"/>
    <w:rsid w:val="00503014"/>
    <w:pPr>
      <w:overflowPunct w:val="0"/>
      <w:autoSpaceDE w:val="0"/>
      <w:autoSpaceDN w:val="0"/>
      <w:adjustRightInd w:val="0"/>
      <w:spacing w:after="0" w:line="264" w:lineRule="auto"/>
      <w:ind w:firstLine="567"/>
      <w:jc w:val="both"/>
      <w:textAlignment w:val="baseline"/>
    </w:pPr>
    <w:rPr>
      <w:rFonts w:ascii="Arial Narrow" w:eastAsia="Times New Roman" w:hAnsi="Arial Narrow" w:cs="Times New Roman"/>
      <w:sz w:val="26"/>
      <w:szCs w:val="26"/>
      <w:lang w:eastAsia="ru-RU"/>
    </w:rPr>
  </w:style>
  <w:style w:type="table" w:styleId="a7">
    <w:name w:val="Table Grid"/>
    <w:basedOn w:val="a1"/>
    <w:uiPriority w:val="39"/>
    <w:rsid w:val="00CE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Yulia</cp:lastModifiedBy>
  <cp:revision>4</cp:revision>
  <cp:lastPrinted>2017-09-01T07:07:00Z</cp:lastPrinted>
  <dcterms:created xsi:type="dcterms:W3CDTF">2018-09-03T13:58:00Z</dcterms:created>
  <dcterms:modified xsi:type="dcterms:W3CDTF">2018-09-03T14:16:00Z</dcterms:modified>
</cp:coreProperties>
</file>