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Факультет «Специальное машиностроение»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Кафедра «Автономные информационные и управляющие системы»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Лабораторная работа №2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«ОСНОВЫ ТЕОРИИ ЦЕПЕЙ»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Проверка теорем об эквивалентных источниках и взаимности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en-US" w:eastAsia="ru-RU"/>
        </w:rPr>
        <w:t>5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6-31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>Филимонов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Проверил Рассадкин Н.Ю.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Москва, 2021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применить методы наложения и эквивалентного источника для анализа исследуемой цепи.</w:t>
      </w:r>
    </w:p>
    <w:p>
      <w:pPr>
        <w:widowControl w:val="0"/>
        <w:tabs>
          <w:tab w:val="left" w:pos="1071"/>
        </w:tabs>
        <w:spacing w:after="0" w:line="276" w:lineRule="auto"/>
        <w:ind w:firstLine="360"/>
        <w:jc w:val="center"/>
        <w:rPr>
          <w:rFonts w:hint="default" w:ascii="Times New Roman" w:hAnsi="Times New Roman" w:eastAsia="Courier New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Исследуемая цепь:</w:t>
      </w:r>
      <w:r>
        <w:rPr>
          <w:rFonts w:ascii="Times New Roman" w:hAnsi="Times New Roman" w:eastAsia="Courier New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Courier New" w:cs="Times New Roman"/>
          <w:b/>
          <w:color w:val="000000"/>
          <w:sz w:val="28"/>
          <w:szCs w:val="28"/>
          <w:highlight w:val="none"/>
          <w:lang w:eastAsia="ru-RU"/>
        </w:rPr>
        <w:t>Вариант №</w:t>
      </w:r>
      <w:r>
        <w:rPr>
          <w:rFonts w:hint="default" w:ascii="Times New Roman" w:hAnsi="Times New Roman" w:eastAsia="Courier New" w:cs="Times New Roman"/>
          <w:b/>
          <w:color w:val="000000"/>
          <w:sz w:val="28"/>
          <w:szCs w:val="28"/>
          <w:highlight w:val="none"/>
          <w:lang w:val="en-US" w:eastAsia="ru-RU"/>
        </w:rPr>
        <w:t>5</w:t>
      </w:r>
    </w:p>
    <w:p>
      <w:pPr>
        <w:widowControl w:val="0"/>
        <w:tabs>
          <w:tab w:val="left" w:pos="1071"/>
        </w:tabs>
        <w:spacing w:after="0" w:line="276" w:lineRule="auto"/>
        <w:jc w:val="both"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72100" cy="1914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1071"/>
        </w:tabs>
        <w:spacing w:after="0" w:line="276" w:lineRule="auto"/>
        <w:ind w:firstLine="360"/>
        <w:jc w:val="center"/>
        <w:rPr>
          <w:rFonts w:ascii="Times New Roman" w:hAnsi="Times New Roman" w:eastAsia="Courier New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Courier New" w:cs="Times New Roman"/>
          <w:color w:val="000000"/>
          <w:sz w:val="28"/>
          <w:szCs w:val="28"/>
          <w:highlight w:val="none"/>
          <w:lang w:eastAsia="ru-RU"/>
        </w:rPr>
        <w:t>Рис. 1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Подготовительное задание:</w:t>
      </w:r>
    </w:p>
    <w:p>
      <w:pPr>
        <w:widowControl w:val="0"/>
        <w:tabs>
          <w:tab w:val="left" w:pos="1071"/>
        </w:tabs>
        <w:spacing w:after="0" w:line="276" w:lineRule="auto"/>
        <w:ind w:firstLine="360"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  <w:t xml:space="preserve">Для схемы, вариант </w:t>
      </w:r>
      <w:r>
        <w:rPr>
          <w:rFonts w:hint="default" w:ascii="Times New Roman" w:hAnsi="Times New Roman" w:eastAsia="Courier New" w:cs="Times New Roman"/>
          <w:color w:val="000000"/>
          <w:sz w:val="28"/>
          <w:szCs w:val="28"/>
          <w:lang w:val="en-US" w:eastAsia="ru-RU"/>
        </w:rPr>
        <w:t>5</w:t>
      </w:r>
      <w:r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  <w:t xml:space="preserve">, рассчитать напряжение и ток на сопротивлении </w:t>
      </w:r>
      <w:r>
        <w:rPr>
          <w:rFonts w:ascii="Times New Roman" w:hAnsi="Times New Roman" w:eastAsia="Courier New" w:cs="Times New Roman"/>
          <w:color w:val="000000"/>
          <w:sz w:val="28"/>
          <w:szCs w:val="28"/>
          <w:lang w:val="en-US" w:eastAsia="ru-RU"/>
        </w:rPr>
        <w:t>R</w:t>
      </w:r>
      <w:r>
        <w:rPr>
          <w:rFonts w:ascii="Times New Roman" w:hAnsi="Times New Roman" w:eastAsia="Courier New" w:cs="Times New Roman"/>
          <w:color w:val="000000"/>
          <w:sz w:val="28"/>
          <w:szCs w:val="28"/>
          <w:vertAlign w:val="subscript"/>
          <w:lang w:eastAsia="ru-RU"/>
        </w:rPr>
        <w:t>3</w:t>
      </w:r>
      <w:r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  <w:t>:</w:t>
      </w:r>
    </w:p>
    <w:p>
      <w:pPr>
        <w:widowControl w:val="0"/>
        <w:numPr>
          <w:ilvl w:val="0"/>
          <w:numId w:val="1"/>
        </w:numPr>
        <w:tabs>
          <w:tab w:val="left" w:pos="1071"/>
        </w:tabs>
        <w:spacing w:after="0" w:line="276" w:lineRule="auto"/>
        <w:contextualSpacing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  <w:t>методом наложения;</w:t>
      </w:r>
    </w:p>
    <w:p>
      <w:pPr>
        <w:widowControl w:val="0"/>
        <w:numPr>
          <w:ilvl w:val="0"/>
          <w:numId w:val="1"/>
        </w:numPr>
        <w:tabs>
          <w:tab w:val="left" w:pos="1071"/>
        </w:tabs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  <w:t>методом эквивалентного источника;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значения тока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3, полученные методом наложения поместим в таблицу 1, методом эквивалентного источника поместим в таблицу 2, в столбец «Вычислено».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часть:</w:t>
      </w:r>
    </w:p>
    <w:p>
      <w:pPr>
        <w:pStyle w:val="8"/>
        <w:numPr>
          <w:ilvl w:val="0"/>
          <w:numId w:val="2"/>
        </w:numPr>
        <w:tabs>
          <w:tab w:val="left" w:pos="8505"/>
        </w:tabs>
        <w:spacing w:after="0" w:line="360" w:lineRule="auto"/>
        <w:ind w:left="360" w:left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Соберём</w:t>
      </w:r>
      <w:r>
        <w:rPr>
          <w:rFonts w:ascii="Times New Roman" w:hAnsi="Times New Roman" w:cs="Times New Roman"/>
          <w:sz w:val="28"/>
          <w:szCs w:val="28"/>
        </w:rPr>
        <w:t xml:space="preserve"> модель схемы электрической цепи Рис. 1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</w:p>
    <w:p>
      <w:pPr>
        <w:tabs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/>
          <w:lang w:val="en-US"/>
        </w:rPr>
        <w:t xml:space="preserve">       </w:t>
      </w:r>
      <w:r>
        <w:rPr>
          <w:rFonts w:hint="default"/>
          <w:lang w:val="ru-RU"/>
        </w:rPr>
        <w:t xml:space="preserve">                                       </w:t>
      </w:r>
      <w:r>
        <w:rPr>
          <w:rFonts w:hint="default"/>
          <w:lang w:val="en-US"/>
        </w:rPr>
        <w:t xml:space="preserve">            </w:t>
      </w:r>
      <w:r>
        <w:drawing>
          <wp:inline distT="0" distB="0" distL="114300" distR="114300">
            <wp:extent cx="2491740" cy="2200275"/>
            <wp:effectExtent l="0" t="0" r="381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Рис. 2 Схема модели электрической цепи в среде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Microcap</w:t>
      </w:r>
    </w:p>
    <w:p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1</w:t>
      </w:r>
    </w:p>
    <w:p>
      <w:pPr>
        <w:widowControl w:val="0"/>
        <w:spacing w:after="0" w:line="276" w:lineRule="auto"/>
        <w:jc w:val="center"/>
        <w:rPr>
          <w:rFonts w:ascii="Times New Roman" w:hAnsi="Times New Roman" w:eastAsia="Courier New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ourier New" w:cs="Times New Roman"/>
          <w:b/>
          <w:color w:val="000000"/>
          <w:sz w:val="28"/>
          <w:szCs w:val="28"/>
          <w:lang w:eastAsia="ru-RU"/>
        </w:rPr>
        <w:t>Экспериментальные и расчётные данные исследования метода</w:t>
      </w:r>
    </w:p>
    <w:p>
      <w:pPr>
        <w:widowControl w:val="0"/>
        <w:spacing w:after="0" w:line="276" w:lineRule="auto"/>
        <w:jc w:val="center"/>
        <w:rPr>
          <w:rFonts w:ascii="Times New Roman" w:hAnsi="Times New Roman" w:eastAsia="Courier New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ourier New" w:cs="Times New Roman"/>
          <w:b/>
          <w:color w:val="000000"/>
          <w:sz w:val="28"/>
          <w:szCs w:val="28"/>
          <w:lang w:eastAsia="ru-RU"/>
        </w:rPr>
        <w:t>наложения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33"/>
        <w:gridCol w:w="1134"/>
        <w:gridCol w:w="992"/>
        <w:gridCol w:w="992"/>
        <w:gridCol w:w="1134"/>
        <w:gridCol w:w="1134"/>
        <w:gridCol w:w="2161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5" w:hRule="atLeast"/>
        </w:trPr>
        <w:tc>
          <w:tcPr>
            <w:tcW w:w="1433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Источник</w:t>
            </w:r>
          </w:p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питания</w:t>
            </w:r>
          </w:p>
        </w:tc>
        <w:tc>
          <w:tcPr>
            <w:tcW w:w="5386" w:type="dxa"/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Измерено</w:t>
            </w:r>
          </w:p>
        </w:tc>
        <w:tc>
          <w:tcPr>
            <w:tcW w:w="2161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Вычислено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atLeast"/>
        </w:trPr>
        <w:tc>
          <w:tcPr>
            <w:tcW w:w="1433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vertAlign w:val="subscript"/>
                <w:lang w:eastAsia="ru-RU"/>
              </w:rPr>
              <w:t>1,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 xml:space="preserve"> мА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, мА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3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, мА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4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, мА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vertAlign w:val="subscript"/>
                <w:lang w:eastAsia="ru-RU"/>
              </w:rPr>
              <w:t>,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I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, мА</w:t>
            </w:r>
          </w:p>
        </w:tc>
        <w:tc>
          <w:tcPr>
            <w:tcW w:w="216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jc w:val="center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vertAlign w:val="subscript"/>
                <w:lang w:eastAsia="ru-RU"/>
              </w:rPr>
              <w:t>3,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 xml:space="preserve"> мА</w:t>
            </w:r>
          </w:p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58" w:hRule="atLeast"/>
        </w:trPr>
        <w:tc>
          <w:tcPr>
            <w:tcW w:w="143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Е =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11В</w:t>
            </w:r>
          </w:p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J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-1.014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0.659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0.354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-0.189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-0.165</w:t>
            </w:r>
          </w:p>
        </w:tc>
        <w:tc>
          <w:tcPr>
            <w:tcW w:w="2161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0.354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143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 xml:space="preserve">Е = 0 </w:t>
            </w:r>
          </w:p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J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 xml:space="preserve"> =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0.003А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1.257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0.698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1.045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1.043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0.912</w:t>
            </w:r>
          </w:p>
        </w:tc>
        <w:tc>
          <w:tcPr>
            <w:tcW w:w="2161" w:type="dxa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1.043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143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>Е =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11В</w:t>
            </w:r>
          </w:p>
          <w:p>
            <w:pPr>
              <w:widowControl w:val="0"/>
              <w:spacing w:after="0" w:line="276" w:lineRule="auto"/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J</w:t>
            </w:r>
            <w:r>
              <w:rPr>
                <w:rFonts w:ascii="Times New Roman" w:hAnsi="Times New Roman" w:eastAsia="Courier New" w:cs="Times New Roman"/>
                <w:color w:val="000000"/>
                <w:sz w:val="28"/>
                <w:szCs w:val="28"/>
                <w:lang w:eastAsia="ru-RU"/>
              </w:rPr>
              <w:t xml:space="preserve"> =</w:t>
            </w: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0.003А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0.243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1.357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1.399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0.853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0.746</w:t>
            </w:r>
          </w:p>
        </w:tc>
        <w:tc>
          <w:tcPr>
            <w:tcW w:w="216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widowControl w:val="0"/>
              <w:spacing w:after="0" w:line="276" w:lineRule="auto"/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Courier New" w:cs="Times New Roman"/>
                <w:color w:val="000000"/>
                <w:sz w:val="28"/>
                <w:szCs w:val="28"/>
                <w:lang w:val="en-US" w:eastAsia="ru-RU"/>
              </w:rPr>
              <w:t>1.397</w:t>
            </w:r>
          </w:p>
        </w:tc>
      </w:tr>
    </w:tbl>
    <w:p>
      <w:pPr>
        <w:widowControl w:val="0"/>
        <w:tabs>
          <w:tab w:val="left" w:pos="1242"/>
        </w:tabs>
        <w:spacing w:after="0" w:line="276" w:lineRule="auto"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</w:p>
    <w:p>
      <w:pPr>
        <w:pStyle w:val="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метода наложения</w:t>
      </w:r>
    </w:p>
    <w:p>
      <w:pPr>
        <w:pStyle w:val="8"/>
        <w:numPr>
          <w:ilvl w:val="1"/>
          <w:numId w:val="3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Оставим в модели цепи рис.2 только источник ЭДС. Определим частичные токи I1',I2', I3',I4', I5'. Данные </w:t>
      </w:r>
      <w:r>
        <w:rPr>
          <w:rFonts w:ascii="Times New Roman" w:hAnsi="Times New Roman" w:cs="Times New Roman"/>
          <w:sz w:val="28"/>
          <w:szCs w:val="28"/>
          <w:lang w:val="ru-RU"/>
        </w:rPr>
        <w:t>занесём</w:t>
      </w:r>
      <w:r>
        <w:rPr>
          <w:rFonts w:ascii="Times New Roman" w:hAnsi="Times New Roman" w:cs="Times New Roman"/>
          <w:sz w:val="28"/>
          <w:szCs w:val="28"/>
        </w:rPr>
        <w:t xml:space="preserve"> в первую строку табл. 1.</w:t>
      </w:r>
    </w:p>
    <w:p>
      <w:pPr>
        <w:pStyle w:val="8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hint="default"/>
          <w:lang w:val="ru-RU"/>
        </w:rPr>
        <w:t xml:space="preserve">                        </w:t>
      </w:r>
      <w:r>
        <w:drawing>
          <wp:inline distT="0" distB="0" distL="114300" distR="114300">
            <wp:extent cx="3308350" cy="2657475"/>
            <wp:effectExtent l="0" t="0" r="6350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144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Рис. 3 Схема модели электрической цепи в среде Microcap, только с источником ЕДС</w:t>
      </w:r>
    </w:p>
    <w:p>
      <w:pPr>
        <w:pStyle w:val="8"/>
        <w:ind w:left="1440"/>
        <w:rPr>
          <w:rFonts w:ascii="Times New Roman" w:hAnsi="Times New Roman" w:cs="Times New Roman"/>
          <w:sz w:val="28"/>
          <w:szCs w:val="28"/>
          <w:highlight w:val="none"/>
        </w:rPr>
      </w:pPr>
    </w:p>
    <w:p>
      <w:pPr>
        <w:pStyle w:val="8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Оставим в цепи только источник тока. Определим частичные токи I1", I2", I3", I4", I5" Данные </w:t>
      </w:r>
      <w:r>
        <w:rPr>
          <w:rFonts w:ascii="Times New Roman" w:hAnsi="Times New Roman" w:cs="Times New Roman"/>
          <w:sz w:val="28"/>
          <w:szCs w:val="28"/>
          <w:lang w:val="ru-RU"/>
        </w:rPr>
        <w:t>занесём</w:t>
      </w:r>
      <w:r>
        <w:rPr>
          <w:rFonts w:ascii="Times New Roman" w:hAnsi="Times New Roman" w:cs="Times New Roman"/>
          <w:sz w:val="28"/>
          <w:szCs w:val="28"/>
        </w:rPr>
        <w:t xml:space="preserve"> во вторую строку табл. 1.</w:t>
      </w:r>
    </w:p>
    <w:p>
      <w:pPr>
        <w:pStyle w:val="8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ind w:left="1440"/>
      </w:pPr>
      <w:r>
        <w:rPr>
          <w:rFonts w:hint="default"/>
          <w:lang w:val="ru-RU"/>
        </w:rPr>
        <w:t xml:space="preserve">                           </w:t>
      </w:r>
      <w:r>
        <w:drawing>
          <wp:inline distT="0" distB="0" distL="114300" distR="114300">
            <wp:extent cx="2625725" cy="2338070"/>
            <wp:effectExtent l="0" t="0" r="3175" b="50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Рис. 4 Схема модели электрической цепи в среде Microcap, только с источником тока</w:t>
      </w:r>
    </w:p>
    <w:p>
      <w:pPr>
        <w:pStyle w:val="8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hint="default"/>
          <w:lang w:val="ru-RU"/>
        </w:rPr>
        <w:t xml:space="preserve">                      </w:t>
      </w:r>
      <w:r>
        <w:drawing>
          <wp:inline distT="0" distB="0" distL="114300" distR="114300">
            <wp:extent cx="2600960" cy="2314575"/>
            <wp:effectExtent l="0" t="0" r="889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раз </w:t>
      </w:r>
      <w:r>
        <w:rPr>
          <w:rFonts w:ascii="Times New Roman" w:hAnsi="Times New Roman" w:cs="Times New Roman"/>
          <w:sz w:val="28"/>
          <w:szCs w:val="28"/>
          <w:lang w:val="ru-RU"/>
        </w:rPr>
        <w:t>соберём</w:t>
      </w:r>
      <w:r>
        <w:rPr>
          <w:rFonts w:ascii="Times New Roman" w:hAnsi="Times New Roman" w:cs="Times New Roman"/>
          <w:sz w:val="28"/>
          <w:szCs w:val="28"/>
        </w:rPr>
        <w:t xml:space="preserve"> полную модель цепи рис.2. Определим по ней полные токи</w:t>
      </w:r>
      <w:r>
        <w:rPr>
          <w:rFonts w:hint="default"/>
          <w:lang w:val="ru-RU"/>
        </w:rPr>
        <w:t xml:space="preserve">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Рис. 5 Схема модели электрической цепи в среде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Microcap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токами в ветвях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Вычисления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приведены в тетради.</w:t>
      </w:r>
    </w:p>
    <w:p>
      <w:pPr>
        <w:pStyle w:val="8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метода эквивалентного источника</w:t>
      </w:r>
    </w:p>
    <w:p>
      <w:pPr>
        <w:pStyle w:val="8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исходной модели цепи </w:t>
      </w:r>
      <w:r>
        <w:rPr>
          <w:rFonts w:ascii="Times New Roman" w:hAnsi="Times New Roman"/>
          <w:sz w:val="28"/>
          <w:szCs w:val="28"/>
          <w:lang w:val="ru-RU"/>
        </w:rPr>
        <w:t>произведём</w:t>
      </w:r>
      <w:r>
        <w:rPr>
          <w:rFonts w:ascii="Times New Roman" w:hAnsi="Times New Roman"/>
          <w:sz w:val="28"/>
          <w:szCs w:val="28"/>
        </w:rPr>
        <w:t xml:space="preserve"> обрыв ветви на участке с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Измерим напряжение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в точках разрыва. Величину U0 занести в табл. 2.</w:t>
      </w:r>
    </w:p>
    <w:p>
      <w:pPr>
        <w:pStyle w:val="8"/>
        <w:rPr>
          <w:rFonts w:ascii="Times New Roman" w:hAnsi="Times New Roman" w:cs="Times New Roman"/>
          <w:sz w:val="28"/>
          <w:szCs w:val="28"/>
        </w:rPr>
      </w:pPr>
      <w:r>
        <w:rPr>
          <w:rFonts w:hint="default"/>
          <w:lang w:val="ru-RU"/>
        </w:rPr>
        <w:t xml:space="preserve">                                          </w:t>
      </w:r>
      <w:r>
        <w:drawing>
          <wp:inline distT="0" distB="0" distL="114300" distR="114300">
            <wp:extent cx="2125980" cy="1934210"/>
            <wp:effectExtent l="0" t="0" r="7620" b="889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Рис. 6 Схема модели электрической цепи в среде Microcap с </w:t>
      </w:r>
      <w:r>
        <w:rPr>
          <w:rFonts w:ascii="Times New Roman" w:hAnsi="Times New Roman"/>
          <w:sz w:val="28"/>
          <w:szCs w:val="28"/>
          <w:highlight w:val="none"/>
        </w:rPr>
        <w:t xml:space="preserve">обрыв ветви на участке с </w:t>
      </w:r>
      <w:r>
        <w:rPr>
          <w:rFonts w:ascii="Times New Roman" w:hAnsi="Times New Roman"/>
          <w:sz w:val="28"/>
          <w:szCs w:val="28"/>
          <w:highlight w:val="none"/>
          <w:lang w:val="en-US"/>
        </w:rPr>
        <w:t>R</w:t>
      </w:r>
      <w:r>
        <w:rPr>
          <w:rFonts w:ascii="Times New Roman" w:hAnsi="Times New Roman"/>
          <w:sz w:val="28"/>
          <w:szCs w:val="28"/>
          <w:highlight w:val="none"/>
          <w:vertAlign w:val="subscript"/>
        </w:rPr>
        <w:t>3</w:t>
      </w:r>
      <w:r>
        <w:rPr>
          <w:rFonts w:ascii="Times New Roman" w:hAnsi="Times New Roman"/>
          <w:sz w:val="28"/>
          <w:szCs w:val="28"/>
          <w:highlight w:val="none"/>
        </w:rPr>
        <w:t xml:space="preserve"> и обозначенными потенциалами точек.</w:t>
      </w:r>
    </w:p>
    <w:p>
      <w:pPr>
        <w:pStyle w:val="8"/>
        <w:tabs>
          <w:tab w:val="left" w:pos="1242"/>
          <w:tab w:val="left" w:pos="1243"/>
        </w:tabs>
        <w:spacing w:line="276" w:lineRule="auto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8"/>
        <w:tabs>
          <w:tab w:val="left" w:pos="1242"/>
          <w:tab w:val="left" w:pos="1243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Отключим источники питания, и в разрыв ветви с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подключим источник ЭДС значением Е =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определённое в п. 3.1, Измерим ток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, поместим в табл. 2</w:t>
      </w:r>
    </w:p>
    <w:p>
      <w:pPr>
        <w:pStyle w:val="8"/>
        <w:tabs>
          <w:tab w:val="left" w:pos="1242"/>
          <w:tab w:val="left" w:pos="1243"/>
        </w:tabs>
        <w:spacing w:line="276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              </w:t>
      </w:r>
      <w:r>
        <w:drawing>
          <wp:inline distT="0" distB="0" distL="114300" distR="114300">
            <wp:extent cx="3668395" cy="3138805"/>
            <wp:effectExtent l="0" t="0" r="8255" b="444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1242"/>
          <w:tab w:val="left" w:pos="1243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Рис. 7 Схема модели электрической цепи в среде Microcap (отключены источники питания,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возвращён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параллельно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подключён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источник ЭДС значением Е =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highlight w:val="none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 </w:t>
      </w:r>
      <w:r>
        <w:rPr>
          <w:rFonts w:ascii="Times New Roman" w:hAnsi="Times New Roman"/>
          <w:sz w:val="28"/>
          <w:szCs w:val="28"/>
          <w:highlight w:val="none"/>
        </w:rPr>
        <w:t xml:space="preserve"> и обозначенными </w:t>
      </w:r>
      <w:r>
        <w:rPr>
          <w:rFonts w:ascii="Times New Roman" w:hAnsi="Times New Roman" w:cs="Times New Roman"/>
          <w:sz w:val="28"/>
          <w:szCs w:val="28"/>
          <w:highlight w:val="none"/>
        </w:rPr>
        <w:t>токами в ветвях</w:t>
      </w:r>
      <w:r>
        <w:rPr>
          <w:rFonts w:ascii="Times New Roman" w:hAnsi="Times New Roman"/>
          <w:sz w:val="28"/>
          <w:szCs w:val="28"/>
          <w:highlight w:val="none"/>
        </w:rPr>
        <w:t>.</w:t>
      </w:r>
    </w:p>
    <w:p>
      <w:pPr>
        <w:pStyle w:val="8"/>
        <w:rPr>
          <w:rFonts w:ascii="Times New Roman" w:hAnsi="Times New Roman"/>
          <w:sz w:val="28"/>
          <w:szCs w:val="28"/>
        </w:rPr>
      </w:pPr>
    </w:p>
    <w:p>
      <w:pPr>
        <w:pStyle w:val="8"/>
        <w:spacing w:line="276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2</w:t>
      </w:r>
    </w:p>
    <w:p>
      <w:pPr>
        <w:pStyle w:val="8"/>
        <w:tabs>
          <w:tab w:val="left" w:leader="underscore" w:pos="7226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Экспериментальные данные исследования методом эквивалентного источника ЭДС</w:t>
      </w:r>
    </w:p>
    <w:tbl>
      <w:tblPr>
        <w:tblStyle w:val="3"/>
        <w:tblW w:w="7083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0"/>
        <w:gridCol w:w="2127"/>
        <w:gridCol w:w="297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3" w:hRule="atLeast"/>
          <w:jc w:val="center"/>
        </w:trPr>
        <w:tc>
          <w:tcPr>
            <w:tcW w:w="4107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Измерено</w:t>
            </w:r>
          </w:p>
        </w:tc>
        <w:tc>
          <w:tcPr>
            <w:tcW w:w="2976" w:type="dxa"/>
            <w:vMerge w:val="restart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I3,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2" w:hRule="atLeast"/>
          <w:jc w:val="center"/>
        </w:trPr>
        <w:tc>
          <w:tcPr>
            <w:tcW w:w="198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127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2976" w:type="dxa"/>
            <w:vMerge w:val="continue"/>
            <w:tcBorders>
              <w:left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atLeast"/>
          <w:jc w:val="center"/>
        </w:trPr>
        <w:tc>
          <w:tcPr>
            <w:tcW w:w="19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FFFFFF"/>
          </w:tcPr>
          <w:p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27.914</w:t>
            </w:r>
          </w:p>
        </w:tc>
        <w:tc>
          <w:tcPr>
            <w:tcW w:w="212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1.399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1.39</w:t>
            </w:r>
          </w:p>
        </w:tc>
      </w:tr>
    </w:tbl>
    <w:p>
      <w:pPr>
        <w:pStyle w:val="8"/>
        <w:rPr>
          <w:rFonts w:ascii="Times New Roman" w:hAnsi="Times New Roman"/>
          <w:sz w:val="28"/>
          <w:szCs w:val="28"/>
        </w:rPr>
      </w:pPr>
    </w:p>
    <w:p>
      <w:pPr>
        <w:pStyle w:val="8"/>
        <w:rPr>
          <w:rFonts w:ascii="Times New Roman" w:hAnsi="Times New Roman"/>
          <w:sz w:val="28"/>
          <w:szCs w:val="28"/>
        </w:rPr>
      </w:pPr>
    </w:p>
    <w:p>
      <w:pPr>
        <w:pStyle w:val="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теоремы взаимности</w:t>
      </w:r>
    </w:p>
    <w:p>
      <w:pPr>
        <w:pStyle w:val="8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Соберем схему в </w:t>
      </w:r>
      <w:r>
        <w:rPr>
          <w:rFonts w:ascii="Times New Roman" w:hAnsi="Times New Roman" w:cs="Times New Roman"/>
          <w:sz w:val="28"/>
          <w:szCs w:val="28"/>
          <w:lang w:val="en-US"/>
        </w:rPr>
        <w:t>MicroCap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 варианту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 Отключим источник тока</w:t>
      </w:r>
    </w:p>
    <w:p>
      <w:pPr>
        <w:pStyle w:val="8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hint="default"/>
          <w:lang w:val="ru-RU"/>
        </w:rPr>
        <w:t xml:space="preserve">                        </w:t>
      </w:r>
      <w:r>
        <w:drawing>
          <wp:inline distT="0" distB="0" distL="114300" distR="114300">
            <wp:extent cx="2494915" cy="2162810"/>
            <wp:effectExtent l="0" t="0" r="635" b="889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pStyle w:val="8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Рис. 8 Схема модели электрической цепи в среде Microcap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отключён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источник тока)</w:t>
      </w:r>
      <w:r>
        <w:rPr>
          <w:rFonts w:ascii="Times New Roman" w:hAnsi="Times New Roman"/>
          <w:sz w:val="28"/>
          <w:szCs w:val="28"/>
          <w:highlight w:val="none"/>
        </w:rPr>
        <w:t xml:space="preserve"> и обозначенными </w:t>
      </w:r>
      <w:r>
        <w:rPr>
          <w:rFonts w:ascii="Times New Roman" w:hAnsi="Times New Roman" w:cs="Times New Roman"/>
          <w:sz w:val="28"/>
          <w:szCs w:val="28"/>
          <w:highlight w:val="none"/>
        </w:rPr>
        <w:t>токами в ветвях</w:t>
      </w:r>
      <w:r>
        <w:rPr>
          <w:rFonts w:ascii="Times New Roman" w:hAnsi="Times New Roman"/>
          <w:sz w:val="28"/>
          <w:szCs w:val="28"/>
          <w:highlight w:val="none"/>
        </w:rPr>
        <w:t>.</w:t>
      </w:r>
    </w:p>
    <w:p>
      <w:pPr>
        <w:pStyle w:val="8"/>
        <w:tabs>
          <w:tab w:val="left" w:pos="1242"/>
          <w:tab w:val="left" w:pos="1243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8"/>
        <w:widowControl w:val="0"/>
        <w:numPr>
          <w:ilvl w:val="1"/>
          <w:numId w:val="3"/>
        </w:numPr>
        <w:tabs>
          <w:tab w:val="left" w:pos="1242"/>
        </w:tabs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  <w:t xml:space="preserve">Замеряем значение тока </w:t>
      </w:r>
      <w:r>
        <w:rPr>
          <w:rFonts w:ascii="Times New Roman" w:hAnsi="Times New Roman" w:eastAsia="Courier New" w:cs="Times New Roman"/>
          <w:color w:val="000000"/>
          <w:sz w:val="28"/>
          <w:szCs w:val="28"/>
          <w:lang w:val="en-US" w:eastAsia="ru-RU"/>
        </w:rPr>
        <w:t>I</w:t>
      </w:r>
      <w:r>
        <w:rPr>
          <w:rFonts w:ascii="Times New Roman" w:hAnsi="Times New Roman" w:eastAsia="Courier New" w:cs="Times New Roman"/>
          <w:color w:val="000000"/>
          <w:sz w:val="28"/>
          <w:szCs w:val="28"/>
          <w:vertAlign w:val="subscript"/>
          <w:lang w:eastAsia="ru-RU"/>
        </w:rPr>
        <w:t>3</w:t>
      </w:r>
      <w:r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  <w:t>. Данные заносим в табл. 3.</w:t>
      </w:r>
    </w:p>
    <w:p>
      <w:pPr>
        <w:ind w:firstLine="2380" w:firstLineChars="850"/>
        <w:jc w:val="right"/>
        <w:rPr>
          <w:rFonts w:hint="default"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>
        <w:rPr>
          <w:rFonts w:hint="default" w:ascii="Times New Roman" w:hAnsi="Times New Roman" w:cs="Times New Roman"/>
          <w:i/>
          <w:sz w:val="28"/>
          <w:szCs w:val="28"/>
          <w:lang w:val="ru-RU"/>
        </w:rPr>
        <w:t>3</w:t>
      </w:r>
    </w:p>
    <w:p>
      <w:pPr>
        <w:ind w:firstLine="1870" w:firstLineChars="850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r>
        <w:drawing>
          <wp:inline distT="0" distB="0" distL="114300" distR="114300">
            <wp:extent cx="3374390" cy="2458085"/>
            <wp:effectExtent l="0" t="0" r="16510" b="1841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i/>
          <w:sz w:val="28"/>
          <w:szCs w:val="28"/>
        </w:rPr>
        <w:tab/>
      </w:r>
    </w:p>
    <w:p>
      <w:pPr>
        <w:jc w:val="both"/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 w:val="0"/>
          <w:iCs/>
          <w:sz w:val="28"/>
          <w:szCs w:val="28"/>
          <w:lang w:val="ru-RU"/>
        </w:rPr>
        <w:t xml:space="preserve">Собственные измерения методом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эквивалентного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ru-RU"/>
        </w:rPr>
        <w:t xml:space="preserve"> генератора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приведены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ru-RU"/>
        </w:rPr>
        <w:t xml:space="preserve"> выше в среде </w:t>
      </w:r>
      <w:r>
        <w:rPr>
          <w:rFonts w:hint="default" w:ascii="Times New Roman" w:hAnsi="Times New Roman" w:cs="Times New Roman"/>
          <w:i w:val="0"/>
          <w:iCs/>
          <w:sz w:val="28"/>
          <w:szCs w:val="28"/>
          <w:lang w:val="en-US"/>
        </w:rPr>
        <w:t>ElectonicWorkbench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Экспериментальные данные проверки теоремы взаимности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05"/>
        <w:gridCol w:w="1795"/>
        <w:gridCol w:w="181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6" w:hRule="atLeast"/>
          <w:jc w:val="center"/>
        </w:trPr>
        <w:tc>
          <w:tcPr>
            <w:tcW w:w="180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Е, В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мА</w:t>
            </w:r>
          </w:p>
          <w:p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6" w:hRule="atLeast"/>
          <w:jc w:val="center"/>
        </w:trPr>
        <w:tc>
          <w:tcPr>
            <w:tcW w:w="1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0.659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0.659</w:t>
            </w:r>
          </w:p>
        </w:tc>
      </w:tr>
    </w:tbl>
    <w:p>
      <w:pPr>
        <w:pStyle w:val="8"/>
        <w:widowControl w:val="0"/>
        <w:tabs>
          <w:tab w:val="left" w:pos="1242"/>
        </w:tabs>
        <w:spacing w:after="0" w:line="276" w:lineRule="auto"/>
        <w:ind w:left="1440"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</w:p>
    <w:p>
      <w:pPr>
        <w:pStyle w:val="8"/>
        <w:widowControl w:val="0"/>
        <w:numPr>
          <w:ilvl w:val="1"/>
          <w:numId w:val="3"/>
        </w:numPr>
        <w:tabs>
          <w:tab w:val="left" w:pos="1242"/>
        </w:tabs>
        <w:spacing w:after="0" w:line="276" w:lineRule="auto"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  <w:t>Отключим источник ЭДС. Произведём обрыв на участке ветви с R3, подключим источник ЭДС в обрыв ветви. Установим значение Е, равное величине в п. 4.1, замерим значение тока I1. Данные занесем в табл. 3. (Рис. 9).</w:t>
      </w:r>
    </w:p>
    <w:p>
      <w:pPr>
        <w:pStyle w:val="8"/>
        <w:widowControl w:val="0"/>
        <w:tabs>
          <w:tab w:val="left" w:pos="1242"/>
        </w:tabs>
        <w:spacing w:after="0" w:line="276" w:lineRule="auto"/>
        <w:ind w:left="1440"/>
        <w:rPr>
          <w:rFonts w:ascii="Times New Roman" w:hAnsi="Times New Roman" w:eastAsia="Courier New" w:cs="Times New Roman"/>
          <w:color w:val="000000"/>
          <w:sz w:val="28"/>
          <w:szCs w:val="28"/>
          <w:lang w:eastAsia="ru-RU"/>
        </w:rPr>
      </w:pPr>
      <w:r>
        <w:rPr>
          <w:rFonts w:hint="default"/>
          <w:lang w:val="ru-RU"/>
        </w:rPr>
        <w:t xml:space="preserve">                              </w:t>
      </w:r>
      <w:r>
        <w:drawing>
          <wp:inline distT="0" distB="0" distL="114300" distR="114300">
            <wp:extent cx="2397760" cy="1938655"/>
            <wp:effectExtent l="0" t="0" r="2540" b="444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pStyle w:val="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Рис. 9 Схема модели электрической цепи в среде Microcap </w:t>
      </w:r>
    </w:p>
    <w:p>
      <w:pPr>
        <w:pStyle w:val="8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 Ответы на Контрольные Вопросы:</w:t>
      </w:r>
    </w:p>
    <w:p>
      <w:pPr>
        <w:pStyle w:val="8"/>
        <w:numPr>
          <w:ilvl w:val="0"/>
          <w:numId w:val="4"/>
        </w:numPr>
        <w:ind w:left="0" w:leftChars="0" w:firstLine="0" w:firstLineChars="0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Объяснить сущность метода наложения.</w:t>
      </w: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/>
          <w:iCs/>
          <w:sz w:val="28"/>
          <w:szCs w:val="28"/>
          <w:u w:val="single"/>
        </w:rPr>
        <w:t>Метод наложения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 — метод расчёта электрических цепей, основанный на предположении, что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Style w:val="10"/>
          <w:rFonts w:hint="default" w:ascii="Times New Roman" w:hAnsi="Times New Roman" w:cs="Times New Roman"/>
          <w:sz w:val="28"/>
          <w:szCs w:val="28"/>
        </w:rPr>
        <w:instrText xml:space="preserve"> HYPERLINK "https://ru.wikipedia.org/wiki/%D0%AD%D0%BB%D0%B5%D0%BA%D1%82%D1%80%D0%B8%D1%87%D0%B5%D1%81%D0%BA%D0%B8%D0%B9_%D1%82%D0%BE%D0%BA" \o "Электрический ток" </w:instrText>
      </w:r>
      <w:r>
        <w:rPr>
          <w:rStyle w:val="10"/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электрический ток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в каждой из ветвей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Style w:val="10"/>
          <w:rFonts w:hint="default" w:ascii="Times New Roman" w:hAnsi="Times New Roman" w:cs="Times New Roman"/>
          <w:sz w:val="28"/>
          <w:szCs w:val="28"/>
        </w:rPr>
        <w:instrText xml:space="preserve"> HYPERLINK "https://ru.wikipedia.org/wiki/%D0%AD%D0%BB%D0%B5%D0%BA%D1%82%D1%80%D0%B8%D1%87%D0%B5%D1%81%D0%BA%D0%B0%D1%8F_%D1%86%D0%B5%D0%BF%D1%8C" \o "Электрическая цепь" </w:instrText>
      </w:r>
      <w:r>
        <w:rPr>
          <w:rStyle w:val="10"/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электрической цепи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при всех включённых 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Style w:val="10"/>
          <w:rFonts w:hint="default" w:ascii="Times New Roman" w:hAnsi="Times New Roman" w:cs="Times New Roman"/>
          <w:sz w:val="28"/>
          <w:szCs w:val="28"/>
        </w:rPr>
        <w:instrText xml:space="preserve"> HYPERLINK "https://ru.wikipedia.org/wiki/%D0%AD%D0%BB%D0%B5%D0%BA%D1%82%D1%80%D0%B8%D1%87%D0%B5%D1%81%D0%BA%D0%B8%D0%B9_%D0%B3%D0%B5%D0%BD%D0%B5%D1%80%D0%B0%D1%82%D0%BE%D1%80" \o "Электрический генератор" </w:instrText>
      </w:r>
      <w:r>
        <w:rPr>
          <w:rStyle w:val="10"/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10"/>
          <w:rFonts w:hint="default" w:ascii="Times New Roman" w:hAnsi="Times New Roman" w:cs="Times New Roman"/>
          <w:sz w:val="28"/>
          <w:szCs w:val="28"/>
        </w:rPr>
        <w:t>генераторах</w:t>
      </w:r>
      <w:r>
        <w:rPr>
          <w:rStyle w:val="10"/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равен сумме токов в этой же ветви, полученных при включении каждого из генераторов по очереди и отключении остальных генераторов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>.</w:t>
      </w:r>
    </w:p>
    <w:p>
      <w:pPr>
        <w:pStyle w:val="8"/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Какие двухполюсники называются активными и пассивными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.</w:t>
      </w: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Двухполюсник, не содержащий источников энергии или содержащий скомпенсированные источники, называется 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</w:rPr>
        <w:t>пассивным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. Если в схеме двухполюсника имеются нескомпенсированные источники, он называется </w:t>
      </w:r>
      <w:r>
        <w:rPr>
          <w:rFonts w:hint="default" w:ascii="Times New Roman" w:hAnsi="Times New Roman" w:eastAsia="SimSun" w:cs="Times New Roman"/>
          <w:sz w:val="28"/>
          <w:szCs w:val="28"/>
          <w:u w:val="single"/>
        </w:rPr>
        <w:t>активным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>
      <w:pPr>
        <w:pStyle w:val="8"/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Объяснить сущность теоремы об эквивалентном источнике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.</w:t>
      </w: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Теорема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утверждение о том, что любой источник может быть эквивалентно заменён на последовательно соединённые идеальный </w:t>
      </w:r>
      <w:r>
        <w:rPr>
          <w:rStyle w:val="2"/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Style w:val="2"/>
          <w:rFonts w:hint="default" w:ascii="Times New Roman" w:hAnsi="Times New Roman" w:cs="Times New Roman"/>
          <w:sz w:val="28"/>
          <w:szCs w:val="28"/>
        </w:rPr>
        <w:instrText xml:space="preserve"> HYPERLINK "https://ru.wikipedia.org/wiki/%D0%98%D1%81%D1%82%D0%BE%D1%87%D0%BD%D0%B8%D0%BA_%D0%BD%D0%B0%D0%BF%D1%80%D1%8F%D0%B6%D0%B5%D0%BD%D0%B8%D1%8F" \o "Источник напряжения" </w:instrText>
      </w:r>
      <w:r>
        <w:rPr>
          <w:rStyle w:val="2"/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2"/>
          <w:rFonts w:hint="default" w:ascii="Times New Roman" w:hAnsi="Times New Roman" w:cs="Times New Roman"/>
          <w:sz w:val="28"/>
          <w:szCs w:val="28"/>
        </w:rPr>
        <w:t>источник напряжения</w:t>
      </w:r>
      <w:r>
        <w:rPr>
          <w:rStyle w:val="2"/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Style w:val="2"/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и 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eastAsia="SimSun" w:cs="Times New Roman"/>
          <w:sz w:val="28"/>
          <w:szCs w:val="28"/>
        </w:rPr>
        <w:instrText xml:space="preserve"> HYPERLINK "https://ru.wikipedia.org/wiki/%D0%92%D0%BD%D1%83%D1%82%D1%80%D0%B5%D0%BD%D0%BD%D0%B5%D0%B5_%D1%81%D0%BE%D0%BF%D1%80%D0%BE%D1%82%D0%B8%D0%B2%D0%BB%D0%B5%D0%BD%D0%B8%D0%B5" \o "Внутреннее сопротивление" </w:instrTex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separate"/>
      </w:r>
      <w:r>
        <w:rPr>
          <w:rStyle w:val="2"/>
          <w:rFonts w:hint="default" w:ascii="Times New Roman" w:hAnsi="Times New Roman" w:cs="Times New Roman"/>
          <w:sz w:val="28"/>
          <w:szCs w:val="28"/>
        </w:rPr>
        <w:t>внутреннее сопротивление</w:t>
      </w:r>
      <w:r>
        <w:rPr>
          <w:rFonts w:hint="default" w:ascii="Times New Roman" w:hAnsi="Times New Roman" w:eastAsia="SimSun" w:cs="Times New Roman"/>
          <w:sz w:val="28"/>
          <w:szCs w:val="28"/>
        </w:rPr>
        <w:fldChar w:fldCharType="end"/>
      </w:r>
    </w:p>
    <w:p>
      <w:pPr>
        <w:tabs>
          <w:tab w:val="left" w:pos="415"/>
        </w:tabs>
        <w:spacing w:line="276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Объяснить сущность теоремы взаимности.</w:t>
      </w: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vertAlign w:val="subscript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Пусть имеется электрическая схема произвольной конфигурации с </w:t>
      </w:r>
      <w:r>
        <w:rPr>
          <w:rFonts w:hint="default" w:ascii="Times New Roman" w:hAnsi="Times New Roman" w:eastAsia="SimSun" w:cs="Times New Roman"/>
          <w:sz w:val="28"/>
          <w:szCs w:val="28"/>
          <w:u w:val="none"/>
        </w:rPr>
        <w:t>единственным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источником Э.Д.С. E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m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который действует в m-ветви в направлении от точки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>а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к точке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>в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создаёт в k-ветви с сопротивлением R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k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ток I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k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направленный от точки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>с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к точке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</w:rPr>
        <w:t>. Такой же источник Э.Д.С. E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k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E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m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включенный в k-ветвь и действующий от точки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 xml:space="preserve">c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к точке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создаёт в m-ветви с сопротивлением R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m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= R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k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ток I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m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направленный от точки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 xml:space="preserve">а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к точке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>b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равный току I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k</w:t>
      </w:r>
    </w:p>
    <w:p>
      <w:pPr>
        <w:pStyle w:val="8"/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vertAlign w:val="subscript"/>
          <w:lang w:val="en-US"/>
        </w:rPr>
        <w:drawing>
          <wp:inline distT="0" distB="0" distL="114300" distR="114300">
            <wp:extent cx="4200525" cy="1733550"/>
            <wp:effectExtent l="0" t="0" r="9525" b="0"/>
            <wp:docPr id="3" name="Изображение 3" descr="image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age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 по работе:</w:t>
      </w: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Применив </w:t>
      </w:r>
      <w:r>
        <w:rPr>
          <w:rFonts w:ascii="Times New Roman" w:hAnsi="Times New Roman" w:cs="Times New Roman"/>
          <w:sz w:val="28"/>
          <w:szCs w:val="28"/>
        </w:rPr>
        <w:t>методы наложения и эквивалентного источника для анализа исследуемой цепи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можно сказать что оба метода точны, но не равно эффективны. В методе наложения, необходимо было делать две новые схемы и относительно них все считать, а в методе </w:t>
      </w:r>
      <w:r>
        <w:rPr>
          <w:rFonts w:ascii="Times New Roman" w:hAnsi="Times New Roman" w:cs="Times New Roman"/>
          <w:sz w:val="28"/>
          <w:szCs w:val="28"/>
        </w:rPr>
        <w:t>эквивалентного источника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мы собирали только одну новую схему, и изменяли изначальную, тем самым проводя меньше действий.</w:t>
      </w: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footerReference r:id="rId5" w:type="default"/>
      <w:pgSz w:w="11906" w:h="16838"/>
      <w:pgMar w:top="1134" w:right="851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83311081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7C298B"/>
    <w:multiLevelType w:val="multilevel"/>
    <w:tmpl w:val="017C298B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824C3"/>
    <w:multiLevelType w:val="singleLevel"/>
    <w:tmpl w:val="33A824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5C6BFD3"/>
    <w:multiLevelType w:val="singleLevel"/>
    <w:tmpl w:val="35C6BFD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F44009"/>
    <w:multiLevelType w:val="multilevel"/>
    <w:tmpl w:val="58F440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B8"/>
    <w:rsid w:val="00003BD9"/>
    <w:rsid w:val="001E58B8"/>
    <w:rsid w:val="002A7EC2"/>
    <w:rsid w:val="002D3B99"/>
    <w:rsid w:val="00365B81"/>
    <w:rsid w:val="003D4808"/>
    <w:rsid w:val="004116A2"/>
    <w:rsid w:val="0046481D"/>
    <w:rsid w:val="00577737"/>
    <w:rsid w:val="005779CD"/>
    <w:rsid w:val="005D7F7C"/>
    <w:rsid w:val="00604146"/>
    <w:rsid w:val="006C155E"/>
    <w:rsid w:val="007D0B48"/>
    <w:rsid w:val="008002FD"/>
    <w:rsid w:val="00833037"/>
    <w:rsid w:val="008343B9"/>
    <w:rsid w:val="00864712"/>
    <w:rsid w:val="00867965"/>
    <w:rsid w:val="00882AAB"/>
    <w:rsid w:val="00951273"/>
    <w:rsid w:val="00AB13CA"/>
    <w:rsid w:val="00AF7C4F"/>
    <w:rsid w:val="00B7672A"/>
    <w:rsid w:val="00BA1530"/>
    <w:rsid w:val="00BD3FF6"/>
    <w:rsid w:val="00C03399"/>
    <w:rsid w:val="00C16A01"/>
    <w:rsid w:val="00CB0FAE"/>
    <w:rsid w:val="00CB7B1B"/>
    <w:rsid w:val="00D97BD2"/>
    <w:rsid w:val="00DE3805"/>
    <w:rsid w:val="00E95BB3"/>
    <w:rsid w:val="00F61BCC"/>
    <w:rsid w:val="00F63E5E"/>
    <w:rsid w:val="00FA4EF3"/>
    <w:rsid w:val="01CE071F"/>
    <w:rsid w:val="3D78552B"/>
    <w:rsid w:val="430635C5"/>
    <w:rsid w:val="4ACE44F9"/>
    <w:rsid w:val="540E5B93"/>
    <w:rsid w:val="5C6A73E4"/>
    <w:rsid w:val="65DE38ED"/>
    <w:rsid w:val="6B0D5FB2"/>
    <w:rsid w:val="738F1741"/>
    <w:rsid w:val="772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jpe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505</Words>
  <Characters>2885</Characters>
  <Lines>24</Lines>
  <Paragraphs>6</Paragraphs>
  <TotalTime>1</TotalTime>
  <ScaleCrop>false</ScaleCrop>
  <LinksUpToDate>false</LinksUpToDate>
  <CharactersWithSpaces>3384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2019-10-09T10:31:00Z</dcterms:created>
  <dc:creator>Алексей</dc:creator>
  <cp:lastModifiedBy>khosta</cp:lastModifiedBy>
  <dcterms:modified xsi:type="dcterms:W3CDTF">2021-10-11T19:36:18Z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9DCAD0110A35496EAF5667B91BBF41F0</vt:lpwstr>
  </property>
</Properties>
</file>