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120" w:before="120"/>
        <w:ind w:firstLine="0" w:left="0" w:right="0"/>
        <w:jc w:val="center"/>
      </w:pPr>
      <w:r>
        <w:t>Московский государственный технический университет им. Н. Э. Баумана</w:t>
      </w:r>
    </w:p>
    <w:p w14:paraId="02000000">
      <w:pPr>
        <w:pStyle w:val="Style_1"/>
        <w:ind w:firstLine="0" w:left="0" w:right="0"/>
        <w:jc w:val="center"/>
      </w:pPr>
      <w:r>
        <w:t>Факультет «Радиоэлектроника и лазерная техника (РЛ)»</w:t>
      </w:r>
    </w:p>
    <w:p w14:paraId="03000000">
      <w:pPr>
        <w:pStyle w:val="Style_1"/>
        <w:ind w:firstLine="0" w:left="0" w:right="0"/>
        <w:jc w:val="center"/>
      </w:pPr>
      <w:r>
        <w:t>Кафедра «Технологии приборостроения (РЛ6)»</w:t>
      </w:r>
    </w:p>
    <w:p w14:paraId="04000000">
      <w:pPr>
        <w:pStyle w:val="Style_1"/>
      </w:pP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  <w:ind w:firstLine="0" w:left="0" w:right="0"/>
        <w:jc w:val="center"/>
      </w:pPr>
      <w:r>
        <w:t>Семинар 3 «Порошковая металлургия»</w:t>
      </w:r>
    </w:p>
    <w:p w14:paraId="09000000">
      <w:pPr>
        <w:pStyle w:val="Style_1"/>
        <w:ind w:firstLine="0" w:left="0" w:right="0"/>
        <w:jc w:val="center"/>
      </w:pPr>
      <w:r>
        <w:t>по дисциплине «Технологии приборостроения»</w:t>
      </w: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  <w:spacing w:after="0" w:before="120" w:line="360" w:lineRule="auto"/>
        <w:ind w:firstLine="0" w:left="0" w:right="0"/>
        <w:jc w:val="center"/>
      </w:pPr>
      <w:r>
        <w:t>Выполнил ст. группы РЛ6-61</w:t>
      </w:r>
    </w:p>
    <w:p w14:paraId="10000000">
      <w:pPr>
        <w:pStyle w:val="Style_1"/>
        <w:spacing w:after="0" w:before="120" w:line="360" w:lineRule="auto"/>
        <w:ind w:firstLine="0" w:left="0" w:right="0"/>
        <w:jc w:val="center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  <w:spacing w:after="0" w:before="120" w:line="360" w:lineRule="auto"/>
        <w:ind w:firstLine="0" w:left="0" w:right="0"/>
        <w:jc w:val="center"/>
      </w:pPr>
      <w:r>
        <w:t>Преподаватель Данилов И. И.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  <w:ind w:firstLine="0" w:left="0" w:right="0"/>
        <w:jc w:val="center"/>
        <w:rPr>
          <w:b w:val="0"/>
        </w:rPr>
      </w:pPr>
      <w:r>
        <w:rPr>
          <w:b w:val="0"/>
        </w:rPr>
        <w:t>Москва, 2023</w:t>
      </w:r>
    </w:p>
    <w:p w14:paraId="1E000000">
      <w:pPr>
        <w:pStyle w:val="Style_2"/>
      </w:pPr>
      <w:r>
        <w:t>1. Анализ технологичности детали</w:t>
      </w:r>
    </w:p>
    <w:p w14:paraId="1F000000">
      <w:pPr>
        <w:pStyle w:val="Style_3"/>
      </w:pPr>
      <w:r>
        <w:t>Показатель сложности детали</w:t>
      </w:r>
    </w:p>
    <w:p w14:paraId="20000000">
      <w:pPr>
        <w:pStyle w:val="Style_1"/>
        <w:rPr>
          <w:rFonts w:ascii="Times New Roman" w:hAnsi="Times New Roman"/>
          <w:sz w:val="20"/>
        </w:rPr>
      </w:pPr>
      <w:r>
        <w:t>Для и</w:t>
      </w:r>
      <w:r>
        <w:rPr>
          <w:color w:val="000000"/>
          <w:sz w:val="28"/>
        </w:rP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3804920</wp:posOffset>
            </wp:positionH>
            <wp:positionV relativeFrom="page">
              <wp:posOffset>1055370</wp:posOffset>
            </wp:positionV>
            <wp:extent cx="2374900" cy="2247900"/>
            <wp:effectExtent b="0" l="0" r="0" t="0"/>
            <wp:wrapSquare distB="0" distL="114300" distR="114300" distT="0" wrapText="bothSides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374900" cy="2247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28"/>
        </w:rPr>
        <w:t>зделия цилиндрической формы, имеющие переход по высоте, с круглыми отверстиями и без них</w:t>
      </w:r>
    </w:p>
    <w:p w14:paraId="21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0,7</m:t>
          </m:r>
          <m:r>
            <w:rPr>
              <w:rFonts w:ascii="Cambria Math" w:hAnsi="Cambria Math"/>
              <w:sz w:val="22"/>
            </w:rPr>
            <m:t>,</m:t>
          </m:r>
          <m:sSub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=1</m:t>
          </m:r>
        </m:oMath>
      </m:oMathPara>
    </w:p>
    <w:p w14:paraId="22000000">
      <w:pPr>
        <w:pStyle w:val="Style_3"/>
      </w:pPr>
      <w:r>
        <w:t>Показатель технологичности материала</w:t>
      </w:r>
    </w:p>
    <w:p w14:paraId="23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0,52</m:t>
          </m:r>
          <m:r>
            <w:rPr>
              <w:rFonts w:ascii="Cambria Math" w:hAnsi="Cambria Math"/>
              <w:sz w:val="22"/>
            </w:rPr>
            <m:t>,</m:t>
          </m:r>
          <m:sSub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0,8</m:t>
          </m:r>
        </m:oMath>
      </m:oMathPara>
    </w:p>
    <w:p w14:paraId="24000000">
      <w:pPr>
        <w:pStyle w:val="Style_3"/>
      </w:pPr>
      <w:r>
        <w:t>Показатель использования материала</w:t>
      </w:r>
    </w:p>
    <w:p w14:paraId="25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и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rPr>
              <m:sty m:val="p"/>
            </m:rPr>
            <m:t>и</m:t>
          </m:r>
          <m:r>
            <w:rPr>
              <w:rFonts w:ascii="Cambria Math" w:hAnsi="Cambria Math"/>
              <w:sz w:val="22"/>
            </w:rPr>
            <m:rPr>
              <m:sty m:val="p"/>
            </m:rPr>
            <m:t>л</m:t>
          </m:r>
          <m:r>
            <w:rPr>
              <w:rFonts w:ascii="Cambria Math" w:hAnsi="Cambria Math"/>
              <w:sz w:val="22"/>
            </w:rPr>
            <m:rPr>
              <m:sty m:val="p"/>
            </m:rPr>
            <m:t>и</m:t>
          </m:r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и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з</m:t>
                  </m:r>
                </m:sub>
              </m:sSub>
            </m:den>
          </m:f>
        </m:oMath>
      </m:oMathPara>
    </w:p>
    <w:p w14:paraId="26000000">
      <w:pPr>
        <w:pStyle w:val="Style_1"/>
      </w:pPr>
      <w:r>
        <w:t>Объём заготовки:</w:t>
      </w:r>
    </w:p>
    <w:p w14:paraId="27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з</m:t>
              </m:r>
            </m:sub>
          </m:sSub>
          <m:r>
            <w:rPr>
              <w:rFonts w:ascii="Cambria Math" w:hAnsi="Cambria Math"/>
              <w:sz w:val="22"/>
            </w:rPr>
            <m:t>=13⋅30⋅8=3120</m:t>
          </m:r>
          <m:d>
            <m:dPr>
              <m:begChr m:val="["/>
              <m:sepChr m:val=","/>
              <m:endChr m:val="]"/>
            </m:dPr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  <m:sSup>
                <m:e>
                  <m:r>
                    <w:rPr>
                      <w:rFonts w:ascii="Cambria Math" w:hAnsi="Cambria Math"/>
                      <w:sz w:val="22"/>
                    </w:rPr>
                    <m:rPr>
                      <m:sty m:val="p"/>
                    </m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</m:e>
          </m:d>
        </m:oMath>
      </m:oMathPara>
    </w:p>
    <w:p w14:paraId="28000000">
      <w:pPr>
        <w:pStyle w:val="Style_1"/>
        <w:ind/>
        <w:jc w:val="both"/>
        <w:rPr>
          <w:i w:val="1"/>
        </w:rPr>
      </w:pPr>
      <w:r>
        <w:t>Объём детали:</w:t>
      </w:r>
    </w:p>
    <w:p w14:paraId="29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5"/>
                </w:rPr>
                <m:t>V</m:t>
              </m:r>
            </m:e>
            <m:sub>
              <m:r>
                <w:rPr>
                  <w:rFonts w:ascii="Cambria Math" w:hAnsi="Cambria Math"/>
                  <w:sz w:val="25"/>
                </w:rPr>
                <m:t>g</m:t>
              </m:r>
            </m:sub>
          </m:sSub>
          <m:r>
            <w:rPr>
              <w:rFonts w:ascii="Cambria Math" w:hAnsi="Cambria Math"/>
              <w:sz w:val="25"/>
            </w:rPr>
            <m:t>=</m:t>
          </m:r>
          <m:sSub>
            <m:e>
              <m:r>
                <w:rPr>
                  <w:rFonts w:ascii="Cambria Math" w:hAnsi="Cambria Math"/>
                  <w:sz w:val="25"/>
                </w:rPr>
                <m:t>V</m:t>
              </m:r>
            </m:e>
            <m:sub>
              <m:r>
                <w:rPr>
                  <w:rFonts w:ascii="Cambria Math" w:hAnsi="Cambria Math"/>
                  <w:sz w:val="25"/>
                </w:rPr>
                <m:t>1</m:t>
              </m:r>
            </m:sub>
          </m:sSub>
          <m:r>
            <w:rPr>
              <w:rFonts w:ascii="Cambria Math" w:hAnsi="Cambria Math"/>
              <w:sz w:val="25"/>
            </w:rPr>
            <m:t>+</m:t>
          </m:r>
          <m:sSub>
            <m:e>
              <m:r>
                <w:rPr>
                  <w:rFonts w:ascii="Cambria Math" w:hAnsi="Cambria Math"/>
                  <w:sz w:val="25"/>
                </w:rPr>
                <m:t>V</m:t>
              </m:r>
            </m:e>
            <m:sub>
              <m:r>
                <w:rPr>
                  <w:rFonts w:ascii="Cambria Math" w:hAnsi="Cambria Math"/>
                  <w:sz w:val="25"/>
                </w:rPr>
                <m:t>2</m:t>
              </m:r>
            </m:sub>
          </m:sSub>
          <m:r>
            <w:rPr>
              <w:rFonts w:ascii="Cambria Math" w:hAnsi="Cambria Math"/>
              <w:sz w:val="25"/>
            </w:rPr>
            <m:t>=</m:t>
          </m:r>
          <m:r>
            <w:rPr>
              <w:rFonts w:ascii="Cambria Math" w:hAnsi="Cambria Math"/>
              <w:sz w:val="25"/>
            </w:rPr>
            <m:rPr>
              <m:sty m:val="p"/>
            </m:rPr>
            <m:t>646,57</m:t>
          </m:r>
          <m:r>
            <w:rPr>
              <w:rFonts w:ascii="Cambria Math" w:hAnsi="Cambria Math"/>
              <w:sz w:val="25"/>
            </w:rPr>
            <m:t>+</m:t>
          </m:r>
          <m:r>
            <w:rPr>
              <w:rFonts w:ascii="Cambria Math" w:hAnsi="Cambria Math"/>
              <w:sz w:val="25"/>
            </w:rPr>
            <m:rPr>
              <m:sty m:val="p"/>
            </m:rPr>
            <m:t>253,29</m:t>
          </m:r>
          <m:r>
            <w:rPr>
              <w:rFonts w:ascii="Cambria Math" w:hAnsi="Cambria Math"/>
              <w:sz w:val="25"/>
            </w:rPr>
            <m:t>=</m:t>
          </m:r>
          <m:r>
            <w:rPr>
              <w:rFonts w:ascii="Cambria Math" w:hAnsi="Cambria Math"/>
              <w:sz w:val="25"/>
            </w:rPr>
            <m:rPr>
              <m:sty m:val="p"/>
            </m:rPr>
            <m:t>899,86</m:t>
          </m:r>
          <m:r>
            <w:rPr>
              <w:rFonts w:ascii="Cambria Math" w:hAnsi="Cambria Math"/>
              <w:sz w:val="25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5"/>
                </w:rPr>
                <m:t>3</m:t>
              </m:r>
            </m:sup>
          </m:sSup>
        </m:oMath>
      </m:oMathPara>
    </w:p>
    <w:p w14:paraId="2A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5"/>
                </w:rPr>
                <m:t>V</m:t>
              </m:r>
            </m:e>
            <m:sub>
              <m:r>
                <w:rPr>
                  <w:rFonts w:ascii="Cambria Math" w:hAnsi="Cambria Math"/>
                  <w:sz w:val="25"/>
                </w:rPr>
                <m:t>1</m:t>
              </m:r>
            </m:sub>
          </m:sSub>
          <m:r>
            <w:rPr>
              <w:rFonts w:ascii="Cambria Math" w:hAnsi="Cambria Math"/>
              <w:sz w:val="25"/>
            </w:rPr>
            <m:t>=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5"/>
                </w:rPr>
                <m:t>13⋅30⋅2</m:t>
              </m:r>
            </m:e>
          </m:d>
          <m:r>
            <w:rPr>
              <w:rFonts w:ascii="Cambria Math" w:hAnsi="Cambria Math"/>
              <w:sz w:val="25"/>
            </w:rPr>
            <m:t>-(16-4π)-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66,37</m:t>
              </m:r>
            </m:e>
          </m:d>
          <m:r>
            <w:rPr>
              <w:rFonts w:ascii="Cambria Math" w:hAnsi="Cambria Math"/>
              <w:sz w:val="25"/>
            </w:rPr>
            <m:t>-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63,62</m:t>
              </m:r>
            </m:e>
          </m:d>
          <m:r>
            <w:rPr>
              <w:rFonts w:ascii="Cambria Math" w:hAnsi="Cambria Math"/>
              <w:sz w:val="25"/>
            </w:rPr>
            <m:t>=</m:t>
          </m:r>
          <m:r>
            <w:rPr>
              <w:rFonts w:ascii="Cambria Math" w:hAnsi="Cambria Math"/>
              <w:sz w:val="25"/>
            </w:rPr>
            <m:rPr>
              <m:sty m:val="p"/>
            </m:rPr>
            <m:t>646,57</m:t>
          </m:r>
          <m:r>
            <w:rPr>
              <w:rFonts w:ascii="Cambria Math" w:hAnsi="Cambria Math"/>
              <w:sz w:val="25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5"/>
                </w:rPr>
                <m:t>3</m:t>
              </m:r>
            </m:sup>
          </m:sSup>
        </m:oMath>
      </m:oMathPara>
    </w:p>
    <w:p w14:paraId="2B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3"/>
                </w:rPr>
                <m:t>V</m:t>
              </m:r>
            </m:e>
            <m:sub>
              <m:r>
                <w:rPr>
                  <w:rFonts w:ascii="Cambria Math" w:hAnsi="Cambria Math"/>
                  <w:sz w:val="23"/>
                </w:rPr>
                <m:t>2</m:t>
              </m:r>
            </m:sub>
          </m:sSub>
          <m:r>
            <w:rPr>
              <w:rFonts w:ascii="Cambria Math" w:hAnsi="Cambria Math"/>
              <w:sz w:val="23"/>
            </w:rPr>
            <m:t>=6⋅5,</m:t>
          </m:r>
          <m:sSup>
            <m:e>
              <m:r>
                <w:rPr>
                  <w:rFonts w:ascii="Cambria Math" w:hAnsi="Cambria Math"/>
                  <w:sz w:val="23"/>
                </w:rPr>
                <m:t>5</m:t>
              </m:r>
            </m:e>
            <m:sup>
              <m:r>
                <w:rPr>
                  <w:rFonts w:ascii="Cambria Math" w:hAnsi="Cambria Math"/>
                  <w:sz w:val="23"/>
                </w:rPr>
                <m:t>2</m:t>
              </m:r>
            </m:sup>
          </m:sSup>
          <m:r>
            <w:rPr>
              <w:rFonts w:ascii="Cambria Math" w:hAnsi="Cambria Math"/>
              <w:sz w:val="23"/>
            </w:rPr>
            <m:t>⋅π-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3"/>
                </w:rPr>
                <m:t>5,</m:t>
              </m:r>
              <m:sSup>
                <m:e>
                  <m:r>
                    <w:rPr>
                      <w:rFonts w:ascii="Cambria Math" w:hAnsi="Cambria Math"/>
                      <w:sz w:val="23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⋅π-</m:t>
              </m:r>
              <m:sSup>
                <m:e>
                  <m:r>
                    <w:rPr>
                      <w:rFonts w:ascii="Cambria Math" w:hAnsi="Cambria Math"/>
                      <w:sz w:val="23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3"/>
                </w:rPr>
                <m:t>⋅π</m:t>
              </m:r>
            </m:e>
          </m:d>
          <m:r>
            <w:rPr>
              <w:rFonts w:ascii="Cambria Math" w:hAnsi="Cambria Math"/>
              <w:sz w:val="23"/>
            </w:rPr>
            <m:t>⋅3-</m:t>
          </m:r>
          <m:sSup>
            <m:e>
              <m:r>
                <w:rPr>
                  <w:rFonts w:ascii="Cambria Math" w:hAnsi="Cambria Math"/>
                  <w:sz w:val="23"/>
                </w:rPr>
                <m:t>4</m:t>
              </m:r>
            </m:e>
            <m:sup>
              <m:r>
                <w:rPr>
                  <w:rFonts w:ascii="Cambria Math" w:hAnsi="Cambria Math"/>
                  <w:sz w:val="23"/>
                </w:rPr>
                <m:t>3</m:t>
              </m:r>
            </m:sup>
          </m:sSup>
          <m:r>
            <w:rPr>
              <w:rFonts w:ascii="Cambria Math" w:hAnsi="Cambria Math"/>
              <w:sz w:val="23"/>
            </w:rPr>
            <m:t>⋅π-</m:t>
          </m:r>
          <m:r>
            <w:rPr>
              <w:rFonts w:ascii="Cambria Math" w:hAnsi="Cambria Math"/>
              <w:sz w:val="23"/>
            </w:rPr>
            <m:rPr>
              <m:sty m:val="p"/>
            </m:rPr>
            <m:t>66,37</m:t>
          </m:r>
          <m:r>
            <w:rPr>
              <w:rFonts w:ascii="Cambria Math" w:hAnsi="Cambria Math"/>
              <w:sz w:val="23"/>
            </w:rPr>
            <m:t>=</m:t>
          </m:r>
          <m:r>
            <w:rPr>
              <w:rFonts w:ascii="Cambria Math" w:hAnsi="Cambria Math"/>
              <w:sz w:val="23"/>
            </w:rPr>
            <m:rPr>
              <m:sty m:val="p"/>
            </m:rPr>
            <m:t>253,29</m:t>
          </m:r>
          <m:r>
            <w:rPr>
              <w:rFonts w:ascii="Cambria Math" w:hAnsi="Cambria Math"/>
              <w:sz w:val="23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3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3"/>
                </w:rPr>
                <m:t>3</m:t>
              </m:r>
            </m:sup>
          </m:sSup>
        </m:oMath>
      </m:oMathPara>
    </w:p>
    <w:p w14:paraId="2C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и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м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899,86</m:t>
              </m:r>
            </m:num>
            <m:den>
              <m:r>
                <w:rPr>
                  <w:rFonts w:ascii="Cambria Math" w:hAnsi="Cambria Math"/>
                  <w:sz w:val="24"/>
                </w:rPr>
                <m:t>3120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0,29</m:t>
          </m:r>
          <m:r>
            <w:rPr>
              <w:rFonts w:ascii="Cambria Math" w:hAnsi="Cambria Math"/>
              <w:sz w:val="24"/>
            </w:rPr>
            <m:t>,</m:t>
          </m:r>
          <m:sSub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0,6</m:t>
          </m:r>
        </m:oMath>
      </m:oMathPara>
    </w:p>
    <w:p w14:paraId="2D000000">
      <w:pPr>
        <w:pStyle w:val="Style_3"/>
        <w:ind/>
        <w:jc w:val="both"/>
      </w:pPr>
      <w:r>
        <w:t>Показатель сложности переработки материала</w:t>
      </w:r>
    </w:p>
    <w:p w14:paraId="2E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7"/>
                </w:rPr>
                <m:t>K</m:t>
              </m:r>
            </m:e>
            <m:sub>
              <m:r>
                <w:rPr>
                  <w:rFonts w:ascii="Cambria Math" w:hAnsi="Cambria Math"/>
                  <w:sz w:val="27"/>
                </w:rPr>
                <m:t>п</m:t>
              </m:r>
            </m:sub>
          </m:sSub>
          <m:r>
            <w:rPr>
              <w:rFonts w:ascii="Cambria Math" w:hAnsi="Cambria Math"/>
              <w:sz w:val="27"/>
            </w:rPr>
            <m:t>=</m:t>
          </m:r>
          <m:r>
            <w:rPr>
              <w:rFonts w:ascii="Cambria Math" w:hAnsi="Cambria Math"/>
              <w:sz w:val="27"/>
            </w:rPr>
            <m:rPr>
              <m:sty m:val="p"/>
            </m:rPr>
            <m:t>0,7</m:t>
          </m:r>
          <m:r>
            <w:rPr>
              <w:rFonts w:ascii="Cambria Math" w:hAnsi="Cambria Math"/>
              <w:sz w:val="27"/>
            </w:rPr>
            <m:t>,</m:t>
          </m:r>
          <m:sSub>
            <m:e>
              <m:r>
                <w:rPr>
                  <w:rFonts w:ascii="Cambria Math" w:hAnsi="Cambria Math"/>
                  <w:sz w:val="27"/>
                </w:rPr>
                <m:t>φ</m:t>
              </m:r>
            </m:e>
            <m:sub>
              <m:r>
                <w:rPr>
                  <w:rFonts w:ascii="Cambria Math" w:hAnsi="Cambria Math"/>
                  <w:sz w:val="27"/>
                </w:rPr>
                <m:t>4</m:t>
              </m:r>
            </m:sub>
          </m:sSub>
          <m:r>
            <w:rPr>
              <w:rFonts w:ascii="Cambria Math" w:hAnsi="Cambria Math"/>
              <w:sz w:val="27"/>
            </w:rPr>
            <m:t>=</m:t>
          </m:r>
          <m:r>
            <w:rPr>
              <w:rFonts w:ascii="Cambria Math" w:hAnsi="Cambria Math"/>
              <w:sz w:val="27"/>
            </w:rPr>
            <m:rPr>
              <m:sty m:val="p"/>
            </m:rPr>
            <m:t>0,4</m:t>
          </m:r>
        </m:oMath>
      </m:oMathPara>
    </w:p>
    <w:p w14:paraId="2F000000">
      <w:pPr>
        <w:pStyle w:val="Style_1"/>
        <w:ind/>
        <w:jc w:val="both"/>
        <w:rPr>
          <w:i w:val="1"/>
          <w:sz w:val="32"/>
        </w:rPr>
      </w:pPr>
      <w:r>
        <w:rPr>
          <w:sz w:val="32"/>
        </w:rPr>
        <w:t xml:space="preserve">Т. к. есть последующая механическая обработка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о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0,9</m:t>
          </m:r>
        </m:oMath>
      </m:oMathPara>
    </w:p>
    <w:p w14:paraId="30000000">
      <w:pPr>
        <w:pStyle w:val="Style_3"/>
        <w:ind/>
        <w:jc w:val="both"/>
        <w:rPr>
          <w:sz w:val="32"/>
        </w:rPr>
      </w:pPr>
      <w:r>
        <w:rPr>
          <w:sz w:val="32"/>
        </w:rPr>
        <w:t>Показатель технологичности</w:t>
      </w:r>
    </w:p>
    <w:p w14:paraId="31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sSub>
                <m:e>
                  <m:nary>
                    <m:naryPr>
                      <m:chr m:val="∑"/>
                      <m:limLoc m:val="undOvr"/>
                      <m:grow m:val="on"/>
                      <m:subHide m:val="off"/>
                      <m:supHide m:val="off"/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4"/>
                    </w:rPr>
                    <m:t>∑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о</m:t>
              </m:r>
            </m:sub>
          </m:sSub>
        </m:oMath>
      </m:oMathPara>
    </w:p>
    <w:p w14:paraId="32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5"/>
                </w:rPr>
                <m:t>K</m:t>
              </m:r>
            </m:e>
            <m:sub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e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x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т</m:t>
              </m:r>
            </m:sub>
          </m:sSub>
          <m:r>
            <w:rPr>
              <w:rFonts w:ascii="Cambria Math" w:hAnsi="Cambria Math"/>
              <w:sz w:val="25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rPr>
                      <m:sty m:val="p"/>
                    </m:rPr>
                    <m:t>и</m:t>
                  </m:r>
                  <m:r>
                    <w:rPr>
                      <w:rFonts w:ascii="Cambria Math" w:hAnsi="Cambria Math"/>
                      <w:sz w:val="25"/>
                    </w:rPr>
                    <m:rPr>
                      <m:sty m:val="p"/>
                    </m:rPr>
                    <m:t>м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4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5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5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5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5"/>
            </w:rPr>
            <m:t>=</m:t>
          </m:r>
        </m:oMath>
      </m:oMathPara>
    </w:p>
    <w:p w14:paraId="33000000">
      <w:pPr>
        <w:pStyle w:val="Style_1"/>
        <w:ind/>
        <w:jc w:val="center"/>
        <w:rPr>
          <w:i w:val="1"/>
        </w:rPr>
      </w:pPr>
      <m:oMathPara>
        <m:oMath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0,7</m:t>
              </m:r>
              <m:r>
                <w:rPr>
                  <w:rFonts w:ascii="Cambria Math" w:hAnsi="Cambria Math"/>
                  <w:sz w:val="24"/>
                </w:rPr>
                <m:t>⋅1+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0,52</m:t>
              </m:r>
              <m:r>
                <w:rPr>
                  <w:rFonts w:ascii="Cambria Math" w:hAnsi="Cambria Math"/>
                  <w:sz w:val="24"/>
                </w:rPr>
                <m:t>⋅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0,8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0,29</m:t>
              </m:r>
              <m:r>
                <w:rPr>
                  <w:rFonts w:ascii="Cambria Math" w:hAnsi="Cambria Math"/>
                  <w:sz w:val="24"/>
                </w:rPr>
                <m:t>⋅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0,6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0,7</m:t>
              </m:r>
              <m:r>
                <w:rPr>
                  <w:rFonts w:ascii="Cambria Math" w:hAnsi="Cambria Math"/>
                  <w:sz w:val="24"/>
                </w:rPr>
                <m:t>⋅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0,7</m:t>
              </m:r>
            </m:num>
            <m:den>
              <m:r>
                <w:rPr>
                  <w:rFonts w:ascii="Cambria Math" w:hAnsi="Cambria Math"/>
                  <w:sz w:val="24"/>
                </w:rPr>
                <m:t>1+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0,8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0,6</m:t>
              </m:r>
              <m:r>
                <w:rPr>
                  <w:rFonts w:ascii="Cambria Math" w:hAnsi="Cambria Math"/>
                  <w:sz w:val="24"/>
                </w:rPr>
                <m:t>+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0,4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1,57</m:t>
              </m:r>
            </m:num>
            <m:den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2,8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0,58</m:t>
          </m:r>
        </m:oMath>
      </m:oMathPara>
    </w:p>
    <w:p w14:paraId="34000000">
      <w:pPr>
        <w:pStyle w:val="Style_1"/>
        <w:ind/>
        <w:jc w:val="both"/>
      </w:pPr>
      <w:r>
        <w:t xml:space="preserve">Условие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т</m:t>
              </m:r>
            </m:sub>
          </m:sSub>
          <m:r>
            <w:rPr>
              <w:rFonts w:ascii="Cambria Math" w:hAnsi="Cambria Math"/>
              <w:sz w:val="22"/>
            </w:rPr>
            <m:t>&gt;</m:t>
          </m:r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0,7</m:t>
          </m:r>
        </m:oMath>
      </m:oMathPara>
      <w:r>
        <w:t xml:space="preserve"> не выполнено</w:t>
      </w:r>
    </w:p>
    <w:p w14:paraId="35000000">
      <w:pPr>
        <w:pStyle w:val="Style_1"/>
        <w:ind/>
        <w:jc w:val="center"/>
      </w:pPr>
    </w:p>
    <w:p w14:paraId="36000000">
      <w:pPr>
        <w:pStyle w:val="Style_1"/>
        <w:ind/>
        <w:jc w:val="center"/>
      </w:pPr>
    </w:p>
    <w:p w14:paraId="37000000">
      <w:pPr>
        <w:pStyle w:val="Style_2"/>
      </w:pPr>
      <w:r>
        <w:t>2. Вычисление стоимости детали</w:t>
      </w:r>
    </w:p>
    <w:p w14:paraId="38000000">
      <w:pPr>
        <w:pStyle w:val="Style_1"/>
        <w:ind/>
        <w:jc w:val="both"/>
      </w:pPr>
      <w:r>
        <w:t>Себестоимость заготовки, полученной методом порошковой металлургии, определяют по формуле:</w:t>
      </w:r>
    </w:p>
    <w:p w14:paraId="39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о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р</m:t>
              </m:r>
            </m:sub>
          </m:sSub>
          <m:r>
            <w:rPr>
              <w:rFonts w:ascii="Cambria Math" w:hAnsi="Cambria Math"/>
              <w:sz w:val="22"/>
            </w:rPr>
            <m:t>=a+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b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</w:rPr>
            <m:t>=652+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200000</m:t>
              </m:r>
            </m:num>
            <m:den>
              <m:r>
                <w:rPr>
                  <w:rFonts w:ascii="Cambria Math" w:hAnsi="Cambria Math"/>
                  <w:sz w:val="22"/>
                </w:rPr>
                <m:t>18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11763,1</m:t>
          </m:r>
          <m:d>
            <m:dPr>
              <m:begChr m:val="["/>
              <m:sepChr m:val=","/>
              <m:endChr m:val="]"/>
            </m:dPr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р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у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б</m:t>
              </m:r>
            </m:e>
          </m:d>
        </m:oMath>
      </m:oMathPara>
    </w:p>
    <w:p w14:paraId="3A000000">
      <w:pPr>
        <w:pStyle w:val="Style_1"/>
        <w:ind/>
        <w:jc w:val="both"/>
      </w:pPr>
      <w:r>
        <w:t xml:space="preserve">где </w:t>
      </w:r>
      <m:oMathPara>
        <m:oMath>
          <m:r>
            <w:rPr>
              <w:rFonts w:ascii="Cambria Math" w:hAnsi="Cambria Math"/>
              <w:sz w:val="22"/>
            </w:rPr>
            <m:t>a</m:t>
          </m:r>
        </m:oMath>
      </m:oMathPara>
      <w:r>
        <w:t xml:space="preserve"> - текущие расходы (на заработную плату, порошковый материал, стоимость эксплуатации производственных мощностей); </w:t>
      </w:r>
      <m:oMathPara>
        <m:oMath>
          <m:r>
            <w:rPr>
              <w:rFonts w:ascii="Cambria Math" w:hAnsi="Cambria Math"/>
              <w:sz w:val="22"/>
            </w:rPr>
            <m:t>b</m:t>
          </m:r>
        </m:oMath>
      </m:oMathPara>
      <w:r>
        <w:t xml:space="preserve"> - единовременные расходы (стоимость изготовления пресс-формы); </w:t>
      </w:r>
      <m:oMathPara>
        <m:oMath>
          <m:r>
            <w:rPr>
              <w:rFonts w:ascii="Cambria Math" w:hAnsi="Cambria Math"/>
              <w:sz w:val="22"/>
            </w:rPr>
            <m:t>N</m:t>
          </m:r>
        </m:oMath>
      </m:oMathPara>
      <w:r>
        <w:t xml:space="preserve"> - годовой объем выпуска детали.</w:t>
      </w:r>
    </w:p>
    <w:p w14:paraId="3B000000">
      <w:pPr>
        <w:pStyle w:val="Style_1"/>
        <w:ind/>
        <w:jc w:val="center"/>
        <w:rPr>
          <w:i w:val="1"/>
        </w:rPr>
      </w:pPr>
      <m:oMathPara>
        <m:oMath>
          <m:r>
            <w:rPr>
              <w:rFonts w:ascii="Cambria Math" w:hAnsi="Cambria Math"/>
              <w:sz w:val="22"/>
            </w:rPr>
            <m:t>a=</m:t>
          </m:r>
          <m:f>
            <m:fPr>
              <m:type m:val="bar"/>
            </m:fPr>
            <m:num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652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620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0,102</m:t>
              </m:r>
            </m:num>
            <m:den>
              <m:r>
                <w:rPr>
                  <w:rFonts w:ascii="Cambria Math" w:hAnsi="Cambria Math"/>
                  <w:sz w:val="22"/>
                </w:rPr>
                <m:t>-16⋅</m:t>
              </m:r>
              <m:sSup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637,5</m:t>
          </m:r>
        </m:oMath>
      </m:oMathPara>
    </w:p>
    <w:p w14:paraId="3C000000">
      <w:pPr>
        <w:pStyle w:val="Style_1"/>
        <w:ind/>
        <w:jc w:val="center"/>
        <w:rPr>
          <w:i w:val="1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f>
            <m:fPr>
              <m:type m:val="bar"/>
            </m:fPr>
            <m:num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652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620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sepChr m:val=","/>
                  <m:endChr m:val="|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</m:mcPr>
                        </m:mc>
                      </m:mcs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5000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e>
                      <m:e>
                        <m:f>
                          <m:fPr>
                            <m:type m:val="bar"/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30000</m:t>
                            </m:r>
                          </m:den>
                        </m:f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2"/>
                </w:rPr>
                <m:t>-32</m:t>
              </m:r>
            </m:num>
            <m:den>
              <m:r>
                <w:rPr>
                  <w:rFonts w:ascii="Cambria Math" w:hAnsi="Cambria Math"/>
                  <w:sz w:val="22"/>
                </w:rPr>
                <m:t>-16⋅</m:t>
              </m:r>
              <m:sSup>
                <m:e>
                  <m:r>
                    <w:rPr>
                      <w:rFonts w:ascii="Cambria Math" w:hAnsi="Cambria Math"/>
                      <w:sz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-5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>=200000</m:t>
          </m:r>
        </m:oMath>
      </m:oMathPara>
    </w:p>
    <w:p w14:paraId="3D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р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е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з</m:t>
              </m:r>
            </m:sub>
          </m:sSub>
          <m:r>
            <w:rPr>
              <w:rFonts w:ascii="Cambria Math" w:hAnsi="Cambria Math"/>
              <w:sz w:val="22"/>
            </w:rPr>
            <m:t>=M+З=</m:t>
          </m:r>
          <m:r>
            <w:rPr>
              <w:rFonts w:ascii="Cambria Math" w:hAnsi="Cambria Math"/>
              <w:sz w:val="22"/>
            </w:rPr>
            <m:rPr>
              <m:sty m:val="p"/>
            </m:rPr>
            <m:t>34,51</m:t>
          </m:r>
          <m:r>
            <w:rPr>
              <w:rFonts w:ascii="Cambria Math" w:hAnsi="Cambria Math"/>
              <w:sz w:val="22"/>
            </w:rPr>
            <m:t>+</m:t>
          </m:r>
          <m:r>
            <w:rPr>
              <w:rFonts w:ascii="Cambria Math" w:hAnsi="Cambria Math"/>
              <w:sz w:val="22"/>
            </w:rPr>
            <m:rPr>
              <m:sty m:val="p"/>
            </m:rPr>
            <m:t>63,83</m:t>
          </m:r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98,34</m:t>
          </m:r>
          <m:d>
            <m:dPr>
              <m:begChr m:val="["/>
              <m:sepChr m:val=","/>
              <m:endChr m:val="]"/>
            </m:dPr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р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у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б</m:t>
              </m:r>
            </m:e>
          </m:d>
        </m:oMath>
      </m:oMathPara>
    </w:p>
    <w:p w14:paraId="3E000000">
      <w:pPr>
        <w:pStyle w:val="Style_1"/>
        <w:ind/>
        <w:jc w:val="both"/>
      </w:pPr>
      <w:r>
        <w:t xml:space="preserve">где </w:t>
      </w:r>
      <m:oMathPara>
        <m:oMath>
          <m:r>
            <w:rPr>
              <w:rFonts w:ascii="Cambria Math" w:hAnsi="Cambria Math"/>
              <w:sz w:val="22"/>
            </w:rPr>
            <m:t>M</m:t>
          </m:r>
        </m:oMath>
      </m:oMathPara>
      <w:r>
        <w:t xml:space="preserve"> – расходы на материал; </w:t>
      </w:r>
      <m:oMathPara>
        <m:oMath>
          <m:r>
            <w:rPr>
              <w:rFonts w:ascii="Cambria Math" w:hAnsi="Cambria Math"/>
              <w:sz w:val="22"/>
            </w:rPr>
            <m:t>З</m:t>
          </m:r>
        </m:oMath>
      </m:oMathPara>
      <w:r>
        <w:t xml:space="preserve"> – зарплата операторов металлорежущих станков.</w:t>
      </w:r>
    </w:p>
    <w:p w14:paraId="3F000000">
      <w:pPr>
        <w:pStyle w:val="Style_1"/>
        <w:ind/>
        <w:jc w:val="center"/>
      </w:pPr>
      <m:oMathPara>
        <m:oMath>
          <m:r>
            <w:rPr>
              <w:rFonts w:ascii="Cambria Math" w:hAnsi="Cambria Math"/>
              <w:sz w:val="22"/>
            </w:rPr>
            <m:t>M=m⋅q=7900⋅</m:t>
          </m:r>
          <m:r>
            <w:rPr>
              <w:rFonts w:ascii="Cambria Math" w:hAnsi="Cambria Math"/>
              <w:sz w:val="22"/>
            </w:rPr>
            <m:rPr>
              <m:sty m:val="p"/>
            </m:rPr>
            <m:t>3,120</m:t>
          </m:r>
          <m:r>
            <w:rPr>
              <w:rFonts w:ascii="Cambria Math" w:hAnsi="Cambria Math"/>
              <w:sz w:val="22"/>
            </w:rPr>
            <m:t>⋅</m:t>
          </m:r>
          <m:sSup>
            <m:e>
              <m:r>
                <w:rPr>
                  <w:rFonts w:ascii="Cambria Math" w:hAnsi="Cambria Math"/>
                  <w:sz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</w:rPr>
                <m:t>-6</m:t>
              </m:r>
            </m:sup>
          </m:sSup>
          <m:r>
            <w:rPr>
              <w:rFonts w:ascii="Cambria Math" w:hAnsi="Cambria Math"/>
              <w:sz w:val="22"/>
            </w:rPr>
            <m:t>⋅1400=</m:t>
          </m:r>
          <m:r>
            <w:rPr>
              <w:rFonts w:ascii="Cambria Math" w:hAnsi="Cambria Math"/>
              <w:sz w:val="22"/>
            </w:rPr>
            <m:rPr>
              <m:sty m:val="p"/>
            </m:rPr>
            <m:t>34,51</m:t>
          </m:r>
        </m:oMath>
      </m:oMathPara>
    </w:p>
    <w:p w14:paraId="40000000">
      <w:pPr>
        <w:pStyle w:val="Style_1"/>
        <w:ind/>
        <w:jc w:val="both"/>
      </w:pPr>
      <w:r>
        <w:t xml:space="preserve">где </w:t>
      </w:r>
      <m:oMathPara>
        <m:oMath>
          <m:r>
            <w:rPr>
              <w:rFonts w:ascii="Cambria Math" w:hAnsi="Cambria Math"/>
              <w:sz w:val="22"/>
            </w:rPr>
            <m:t>m</m:t>
          </m:r>
        </m:oMath>
      </m:oMathPara>
      <w:r>
        <w:t xml:space="preserve"> – масса исходной заготовки, кг; </w:t>
      </w:r>
      <m:oMathPara>
        <m:oMath>
          <m:r>
            <w:rPr>
              <w:rFonts w:ascii="Cambria Math" w:hAnsi="Cambria Math"/>
              <w:sz w:val="22"/>
            </w:rPr>
            <m:t>q</m:t>
          </m:r>
        </m:oMath>
      </m:oMathPara>
      <w:r>
        <w:t xml:space="preserve"> – цена 1 кг материала детали, руб. </w:t>
      </w:r>
      <w:r>
        <w:t>Расходы на заработную плату определяются из соотношения:</w:t>
      </w:r>
    </w:p>
    <w:p w14:paraId="41000000">
      <w:pPr>
        <w:pStyle w:val="Style_1"/>
        <w:ind/>
        <w:jc w:val="center"/>
        <w:rPr>
          <w:i w:val="1"/>
        </w:rPr>
      </w:pPr>
      <m:oMathPara>
        <m:oMath>
          <m:r>
            <w:rPr>
              <w:rFonts w:ascii="Cambria Math" w:hAnsi="Cambria Math"/>
              <w:sz w:val="22"/>
            </w:rPr>
            <m:t>З=p⋅τ=</m:t>
          </m:r>
          <m:r>
            <w:rPr>
              <w:rFonts w:ascii="Cambria Math" w:hAnsi="Cambria Math"/>
              <w:sz w:val="22"/>
            </w:rPr>
            <m:rPr>
              <m:sty m:val="p"/>
            </m:rPr>
            <m:t>10,1</m:t>
          </m:r>
          <m:r>
            <w:rPr>
              <w:rFonts w:ascii="Cambria Math" w:hAnsi="Cambria Math"/>
              <w:sz w:val="22"/>
            </w:rPr>
            <m:t>⋅</m:t>
          </m:r>
          <m:r>
            <w:rPr>
              <w:rFonts w:ascii="Cambria Math" w:hAnsi="Cambria Math"/>
              <w:sz w:val="22"/>
            </w:rPr>
            <m:rPr>
              <m:sty m:val="p"/>
            </m:rPr>
            <m:t>6,32</m:t>
          </m:r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63,83</m:t>
          </m:r>
        </m:oMath>
      </m:oMathPara>
    </w:p>
    <w:p w14:paraId="42000000">
      <w:pPr>
        <w:pStyle w:val="Style_1"/>
        <w:ind/>
        <w:jc w:val="both"/>
      </w:pPr>
      <w:r>
        <w:t xml:space="preserve">где </w:t>
      </w:r>
      <m:oMathPara>
        <m:oMath>
          <m:r>
            <w:rPr>
              <w:rFonts w:ascii="Cambria Math" w:hAnsi="Cambria Math"/>
              <w:sz w:val="22"/>
            </w:rPr>
            <m:t>p</m:t>
          </m:r>
        </m:oMath>
      </m:oMathPara>
      <w:r>
        <w:t xml:space="preserve"> – тарифная часовая ставка, руб./ч; </w:t>
      </w:r>
      <m:oMathPara>
        <m:oMath>
          <m:r>
            <w:rPr>
              <w:rFonts w:ascii="Cambria Math" w:hAnsi="Cambria Math"/>
              <w:sz w:val="22"/>
            </w:rPr>
            <m:t>τ</m:t>
          </m:r>
        </m:oMath>
      </m:oMathPara>
      <w:r>
        <w:t xml:space="preserve"> – количество нормо-часов, необходимых для изготовления заготовки, идентичной получаемой методом порошковой металлургии.</w:t>
      </w:r>
    </w:p>
    <w:p w14:paraId="43000000">
      <w:pPr>
        <w:pStyle w:val="Style_1"/>
      </w:pPr>
    </w:p>
    <w:p w14:paraId="44000000">
      <w:pPr>
        <w:pStyle w:val="Style_1"/>
      </w:pPr>
    </w:p>
    <w:p w14:paraId="45000000">
      <w:pPr>
        <w:pStyle w:val="Style_1"/>
      </w:pPr>
    </w:p>
    <w:p w14:paraId="46000000">
      <w:pPr>
        <w:pStyle w:val="Style_1"/>
      </w:pPr>
    </w:p>
    <w:p w14:paraId="47000000">
      <w:pPr>
        <w:pStyle w:val="Style_1"/>
      </w:pPr>
    </w:p>
    <w:p w14:paraId="48000000">
      <w:pPr>
        <w:pStyle w:val="Style_1"/>
      </w:pPr>
    </w:p>
    <w:p w14:paraId="49000000">
      <w:pPr>
        <w:pStyle w:val="Style_2"/>
      </w:pPr>
      <w:r>
        <w:t>3. Новая деталь</w:t>
      </w:r>
    </w:p>
    <w:p w14:paraId="4A000000">
      <w:pPr>
        <w:pStyle w:val="Style_3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3464559</wp:posOffset>
            </wp:positionH>
            <wp:positionV relativeFrom="page">
              <wp:posOffset>1244600</wp:posOffset>
            </wp:positionV>
            <wp:extent cx="2604770" cy="2303145"/>
            <wp:effectExtent b="0" l="0" r="0" t="0"/>
            <wp:wrapSquare distB="0" distL="114300" distR="114300" distT="0" wrapText="bothSides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604770" cy="2303145"/>
                    </a:xfrm>
                    <a:prstGeom prst="rect"/>
                  </pic:spPr>
                </pic:pic>
              </a:graphicData>
            </a:graphic>
          </wp:anchor>
        </w:drawing>
      </w:r>
      <w:r>
        <w:t>Показатель сложности детали</w:t>
      </w:r>
    </w:p>
    <w:p w14:paraId="4B000000">
      <w:pPr>
        <w:pStyle w:val="Style_1"/>
        <w:rPr>
          <w:i w:val="1"/>
        </w:rPr>
      </w:pPr>
      <w:r>
        <w:t>Для и</w:t>
      </w:r>
      <w:r>
        <w:rPr>
          <w:color w:val="000000"/>
          <w:sz w:val="28"/>
        </w:rPr>
        <w:t>зделия цилиндрической формы, имеющие переход по высоте, с круглыми отверстиями и без них</w:t>
      </w:r>
    </w:p>
    <w:p w14:paraId="4C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c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0,7</m:t>
          </m:r>
          <m:r>
            <w:rPr>
              <w:rFonts w:ascii="Cambria Math" w:hAnsi="Cambria Math"/>
              <w:sz w:val="22"/>
            </w:rPr>
            <m:t>,</m:t>
          </m:r>
          <m:sSub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=1</m:t>
          </m:r>
        </m:oMath>
      </m:oMathPara>
    </w:p>
    <w:p w14:paraId="4D000000">
      <w:pPr>
        <w:pStyle w:val="Style_3"/>
      </w:pPr>
      <w:r>
        <w:t>Показатель технологичности материала</w:t>
      </w:r>
    </w:p>
    <w:p w14:paraId="4E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0,52</m:t>
          </m:r>
          <m:sSub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0,8</m:t>
          </m:r>
        </m:oMath>
      </m:oMathPara>
    </w:p>
    <w:p w14:paraId="4F000000">
      <w:pPr>
        <w:pStyle w:val="Style_3"/>
      </w:pPr>
      <w:r>
        <w:t>Показатель использования материала</w:t>
      </w:r>
    </w:p>
    <w:p w14:paraId="50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и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з</m:t>
                  </m:r>
                </m:sub>
              </m:sSub>
            </m:den>
          </m:f>
          <m:r>
            <w:rPr>
              <w:rFonts w:ascii="Cambria Math" w:hAnsi="Cambria Math"/>
              <w:sz w:val="22"/>
            </w:rPr>
            <m:rPr>
              <m:sty m:val="p"/>
            </m:rPr>
            <m:t>и</m:t>
          </m:r>
          <m:r>
            <w:rPr>
              <w:rFonts w:ascii="Cambria Math" w:hAnsi="Cambria Math"/>
              <w:sz w:val="22"/>
            </w:rPr>
            <m:rPr>
              <m:sty m:val="p"/>
            </m:rPr>
            <m:t>л</m:t>
          </m:r>
          <m:r>
            <w:rPr>
              <w:rFonts w:ascii="Cambria Math" w:hAnsi="Cambria Math"/>
              <w:sz w:val="22"/>
            </w:rPr>
            <m:rPr>
              <m:sty m:val="p"/>
            </m:rPr>
            <m:t>и</m:t>
          </m:r>
          <m:sSub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и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g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з</m:t>
                  </m:r>
                </m:sub>
              </m:sSub>
            </m:den>
          </m:f>
        </m:oMath>
      </m:oMathPara>
    </w:p>
    <w:p w14:paraId="51000000">
      <w:pPr>
        <w:pStyle w:val="Style_1"/>
      </w:pPr>
      <w:r>
        <w:t>Объём заготовки:</w:t>
      </w:r>
    </w:p>
    <w:p w14:paraId="52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з</m:t>
              </m:r>
            </m:sub>
          </m:sSub>
          <m:r>
            <w:rPr>
              <w:rFonts w:ascii="Cambria Math" w:hAnsi="Cambria Math"/>
              <w:sz w:val="22"/>
            </w:rPr>
            <m:t>=13⋅30⋅8=3120</m:t>
          </m:r>
          <m:d>
            <m:dPr>
              <m:begChr m:val="["/>
              <m:sepChr m:val=","/>
              <m:endChr m:val="]"/>
            </m:dPr>
            <m:e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м</m:t>
              </m:r>
              <m:sSup>
                <m:e>
                  <m:r>
                    <w:rPr>
                      <w:rFonts w:ascii="Cambria Math" w:hAnsi="Cambria Math"/>
                      <w:sz w:val="22"/>
                    </w:rPr>
                    <m:rPr>
                      <m:sty m:val="p"/>
                    </m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p>
              </m:sSup>
            </m:e>
          </m:d>
        </m:oMath>
      </m:oMathPara>
    </w:p>
    <w:p w14:paraId="53000000">
      <w:pPr>
        <w:pStyle w:val="Style_1"/>
        <w:rPr>
          <w:i w:val="1"/>
        </w:rPr>
      </w:pPr>
      <w:r>
        <w:t>Объём детали:</w:t>
      </w:r>
    </w:p>
    <w:p w14:paraId="54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723,45</m:t>
          </m:r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rPr>
              <m:sty m:val="p"/>
            </m:rPr>
            <m:t>267,04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rPr>
              <m:sty m:val="p"/>
            </m:rPr>
            <m:t>990,49</m:t>
          </m:r>
          <m:r>
            <w:rPr>
              <w:rFonts w:ascii="Cambria Math" w:hAnsi="Cambria Math"/>
              <w:sz w:val="24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p w14:paraId="55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7"/>
                </w:rPr>
                <m:t>V</m:t>
              </m:r>
            </m:e>
            <m:sub>
              <m:r>
                <w:rPr>
                  <w:rFonts w:ascii="Cambria Math" w:hAnsi="Cambria Math"/>
                  <w:sz w:val="27"/>
                </w:rPr>
                <m:t>1</m:t>
              </m:r>
            </m:sub>
          </m:sSub>
          <m:r>
            <w:rPr>
              <w:rFonts w:ascii="Cambria Math" w:hAnsi="Cambria Math"/>
              <w:sz w:val="27"/>
            </w:rPr>
            <m:t>=30⋅13⋅2-</m:t>
          </m:r>
          <m:sSup>
            <m:e>
              <m:r>
                <w:rPr>
                  <w:rFonts w:ascii="Cambria Math" w:hAnsi="Cambria Math"/>
                  <w:sz w:val="27"/>
                </w:rPr>
                <m:t>3</m:t>
              </m:r>
            </m:e>
            <m:sup>
              <m:r>
                <w:rPr>
                  <w:rFonts w:ascii="Cambria Math" w:hAnsi="Cambria Math"/>
                  <w:sz w:val="27"/>
                </w:rPr>
                <m:t>2</m:t>
              </m:r>
            </m:sup>
          </m:sSup>
          <m:r>
            <w:rPr>
              <w:rFonts w:ascii="Cambria Math" w:hAnsi="Cambria Math"/>
              <w:sz w:val="27"/>
            </w:rPr>
            <m:t>⋅π⋅2=</m:t>
          </m:r>
          <m:r>
            <w:rPr>
              <w:rFonts w:ascii="Cambria Math" w:hAnsi="Cambria Math"/>
              <w:sz w:val="27"/>
            </w:rPr>
            <m:rPr>
              <m:sty m:val="p"/>
            </m:rPr>
            <m:t>723,45</m:t>
          </m:r>
          <m:r>
            <w:rPr>
              <w:rFonts w:ascii="Cambria Math" w:hAnsi="Cambria Math"/>
              <w:sz w:val="27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7"/>
                </w:rPr>
                <m:t>3</m:t>
              </m:r>
            </m:sup>
          </m:sSup>
        </m:oMath>
      </m:oMathPara>
    </w:p>
    <w:p w14:paraId="56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</w:rPr>
            <m:t>=</m:t>
          </m:r>
          <m:d>
            <m:dPr>
              <m:sepChr m:val=","/>
            </m:dPr>
            <m:e>
              <m:r>
                <w:rPr>
                  <w:rFonts w:ascii="Cambria Math" w:hAnsi="Cambria Math"/>
                  <w:sz w:val="26"/>
                </w:rPr>
                <m:t>5,</m:t>
              </m:r>
              <m:sSup>
                <m:e>
                  <m:r>
                    <w:rPr>
                      <w:rFonts w:ascii="Cambria Math" w:hAnsi="Cambria Math"/>
                      <w:sz w:val="26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</w:rPr>
                <m:t>-</m:t>
              </m:r>
              <m:sSup>
                <m:e>
                  <m:r>
                    <w:rPr>
                      <w:rFonts w:ascii="Cambria Math" w:hAnsi="Cambria Math"/>
                      <w:sz w:val="26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6"/>
            </w:rPr>
            <m:t>⋅π⋅4=</m:t>
          </m:r>
          <m:r>
            <w:rPr>
              <w:rFonts w:ascii="Cambria Math" w:hAnsi="Cambria Math"/>
              <w:sz w:val="26"/>
            </w:rPr>
            <m:rPr>
              <m:sty m:val="p"/>
            </m:rPr>
            <m:t>267,04</m:t>
          </m:r>
          <m:r>
            <w:rPr>
              <w:rFonts w:ascii="Cambria Math" w:hAnsi="Cambria Math"/>
              <w:sz w:val="26"/>
            </w:rPr>
            <m:rPr>
              <m:sty m:val="p"/>
            </m:rPr>
            <m:t>м</m:t>
          </m:r>
          <m:sSup>
            <m:e>
              <m:r>
                <w:rPr>
                  <w:rFonts w:ascii="Cambria Math" w:hAnsi="Cambria Math"/>
                  <w:sz w:val="26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 w:hAnsi="Cambria Math"/>
                  <w:sz w:val="26"/>
                </w:rPr>
                <m:t>3</m:t>
              </m:r>
            </m:sup>
          </m:sSup>
        </m:oMath>
      </m:oMathPara>
    </w:p>
    <w:p w14:paraId="57000000">
      <w:pPr>
        <w:pStyle w:val="Style_1"/>
        <w:ind/>
        <w:jc w:val="center"/>
      </w:pPr>
      <m:oMathPara>
        <m:oMath>
          <m:sSub>
            <m:e>
              <m:r>
                <w:rPr>
                  <w:rFonts w:ascii="Cambria Math" w:hAnsi="Cambria Math"/>
                  <w:sz w:val="27"/>
                </w:rPr>
                <m:t>K</m:t>
              </m:r>
            </m:e>
            <m:sub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e</m:t>
              </m:r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x</m:t>
              </m:r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t</m:t>
              </m:r>
            </m:sub>
          </m:sSub>
          <m:r>
            <w:rPr>
              <w:rFonts w:ascii="Cambria Math" w:hAnsi="Cambria Math"/>
              <w:sz w:val="27"/>
            </w:rPr>
            <m:rPr>
              <m:sty m:val="p"/>
            </m:rPr>
            <m:t>и</m:t>
          </m:r>
          <m:r>
            <w:rPr>
              <w:rFonts w:ascii="Cambria Math" w:hAnsi="Cambria Math"/>
              <w:sz w:val="27"/>
            </w:rPr>
            <m:rPr>
              <m:sty m:val="p"/>
            </m:rPr>
            <m:t>м</m:t>
          </m:r>
          <m:r>
            <w:rPr>
              <w:rFonts w:ascii="Cambria Math" w:hAnsi="Cambria Math"/>
              <w:sz w:val="27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7"/>
                </w:rPr>
                <m:rPr>
                  <m:sty m:val="p"/>
                </m:rPr>
                <m:t>990,49</m:t>
              </m:r>
            </m:num>
            <m:den>
              <m:r>
                <w:rPr>
                  <w:rFonts w:ascii="Cambria Math" w:hAnsi="Cambria Math"/>
                  <w:sz w:val="27"/>
                </w:rPr>
                <m:t>3120</m:t>
              </m:r>
            </m:den>
          </m:f>
          <m:r>
            <w:rPr>
              <w:rFonts w:ascii="Cambria Math" w:hAnsi="Cambria Math"/>
              <w:sz w:val="27"/>
            </w:rPr>
            <m:t>=</m:t>
          </m:r>
          <m:r>
            <w:rPr>
              <w:rFonts w:ascii="Cambria Math" w:hAnsi="Cambria Math"/>
              <w:sz w:val="27"/>
            </w:rPr>
            <m:rPr>
              <m:sty m:val="p"/>
            </m:rPr>
            <m:t>0,32</m:t>
          </m:r>
          <m:r>
            <w:rPr>
              <w:rFonts w:ascii="Cambria Math" w:hAnsi="Cambria Math"/>
              <w:sz w:val="27"/>
            </w:rPr>
            <m:t>,</m:t>
          </m:r>
          <m:sSub>
            <m:e>
              <m:r>
                <w:rPr>
                  <w:rFonts w:ascii="Cambria Math" w:hAnsi="Cambria Math"/>
                  <w:sz w:val="27"/>
                </w:rPr>
                <m:t>φ</m:t>
              </m:r>
            </m:e>
            <m:sub>
              <m:r>
                <w:rPr>
                  <w:rFonts w:ascii="Cambria Math" w:hAnsi="Cambria Math"/>
                  <w:sz w:val="27"/>
                </w:rPr>
                <m:t>3</m:t>
              </m:r>
            </m:sub>
          </m:sSub>
          <m:r>
            <w:rPr>
              <w:rFonts w:ascii="Cambria Math" w:hAnsi="Cambria Math"/>
              <w:sz w:val="27"/>
            </w:rPr>
            <m:t>=</m:t>
          </m:r>
          <m:r>
            <w:rPr>
              <w:rFonts w:ascii="Cambria Math" w:hAnsi="Cambria Math"/>
              <w:sz w:val="27"/>
            </w:rPr>
            <m:rPr>
              <m:sty m:val="p"/>
            </m:rPr>
            <m:t>0,6</m:t>
          </m:r>
        </m:oMath>
      </m:oMathPara>
    </w:p>
    <w:p w14:paraId="58000000">
      <w:pPr>
        <w:pStyle w:val="Style_3"/>
        <w:ind/>
        <w:jc w:val="both"/>
      </w:pPr>
      <w:r>
        <w:t>Показатель сложности переработки материала</w:t>
      </w:r>
    </w:p>
    <w:p w14:paraId="59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п</m:t>
              </m:r>
            </m:sub>
          </m:sSub>
          <m:r>
            <w:rPr>
              <w:rFonts w:ascii="Cambria Math" w:hAnsi="Cambria Math"/>
              <w:sz w:val="22"/>
            </w:rPr>
            <m:t>=1,</m:t>
          </m:r>
          <m:sSub>
            <m:e>
              <m:r>
                <w:rPr>
                  <w:rFonts w:ascii="Cambria Math" w:hAnsi="Cambria Math"/>
                  <w:sz w:val="22"/>
                </w:rPr>
                <m:t>φ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0,4</m:t>
          </m:r>
        </m:oMath>
      </m:oMathPara>
    </w:p>
    <w:p w14:paraId="5A000000">
      <w:pPr>
        <w:pStyle w:val="Style_1"/>
        <w:ind/>
        <w:jc w:val="both"/>
        <w:rPr>
          <w:i w:val="1"/>
          <w:sz w:val="32"/>
        </w:rPr>
      </w:pPr>
      <w:r>
        <w:rPr>
          <w:sz w:val="32"/>
        </w:rPr>
        <w:t xml:space="preserve">Т. к. нет последующей механической обработки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2"/>
                </w:rPr>
                <m:rPr>
                  <m:sty m:val="p"/>
                </m:rPr>
                <m:t>о</m:t>
              </m:r>
            </m:sub>
          </m:sSub>
          <m:r>
            <w:rPr>
              <w:rFonts w:ascii="Cambria Math" w:hAnsi="Cambria Math"/>
              <w:sz w:val="22"/>
            </w:rPr>
            <m:t>=1</m:t>
          </m:r>
        </m:oMath>
      </m:oMathPara>
    </w:p>
    <w:p w14:paraId="5B000000">
      <w:pPr>
        <w:pStyle w:val="Style_3"/>
        <w:ind/>
        <w:jc w:val="both"/>
        <w:rPr>
          <w:sz w:val="32"/>
        </w:rPr>
      </w:pPr>
      <w:r>
        <w:rPr>
          <w:sz w:val="32"/>
        </w:rPr>
        <w:t>Показатель технологичности</w:t>
      </w:r>
    </w:p>
    <w:p w14:paraId="5C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т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sSub>
                <m:e>
                  <m:nary>
                    <m:naryPr>
                      <m:chr m:val="∑"/>
                      <m:limLoc m:val="undOvr"/>
                      <m:grow m:val="on"/>
                      <m:subHide m:val="off"/>
                      <m:supHide m:val="off"/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nary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4"/>
                    </w:rPr>
                    <m:t>∑</m:t>
                  </m:r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sSub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п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о</m:t>
              </m:r>
            </m:sub>
          </m:sSub>
        </m:oMath>
      </m:oMathPara>
    </w:p>
    <w:p w14:paraId="5D000000">
      <w:pPr>
        <w:pStyle w:val="Style_1"/>
        <w:ind/>
        <w:jc w:val="center"/>
        <w:rPr>
          <w:i w:val="1"/>
        </w:rPr>
      </w:pPr>
      <m:oMathPara>
        <m:oMath>
          <m:sSub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e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x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t</m:t>
              </m:r>
              <m:r>
                <w:rPr>
                  <w:rFonts w:ascii="Cambria Math" w:hAnsi="Cambria Math"/>
                  <w:sz w:val="24"/>
                </w:rPr>
                <m:rPr>
                  <m:sty m:val="p"/>
                </m:rPr>
                <m:t>т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type m:val="bar"/>
            </m:fPr>
            <m:num>
              <m:sSub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и</m:t>
                  </m:r>
                  <m:r>
                    <w:rPr>
                      <w:rFonts w:ascii="Cambria Math" w:hAnsi="Cambria Math"/>
                      <w:sz w:val="24"/>
                    </w:rPr>
                    <m:rPr>
                      <m:sty m:val="p"/>
                    </m:rPr>
                    <m:t>м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</m:oMath>
      </m:oMathPara>
    </w:p>
    <w:p w14:paraId="5E000000">
      <w:pPr>
        <w:pStyle w:val="Style_1"/>
        <w:ind/>
        <w:jc w:val="center"/>
        <w:rPr>
          <w:i w:val="1"/>
        </w:rPr>
      </w:pPr>
      <m:oMathPara>
        <m:oMath>
          <m:f>
            <m:fPr>
              <m:type m:val="bar"/>
            </m:fPr>
            <m:num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0,7</m:t>
              </m:r>
              <m:r>
                <w:rPr>
                  <w:rFonts w:ascii="Cambria Math" w:hAnsi="Cambria Math"/>
                  <w:sz w:val="25"/>
                </w:rPr>
                <m:t>⋅1+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0,52</m:t>
              </m:r>
              <m:r>
                <w:rPr>
                  <w:rFonts w:ascii="Cambria Math" w:hAnsi="Cambria Math"/>
                  <w:sz w:val="25"/>
                </w:rPr>
                <m:t>⋅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0,8</m:t>
              </m:r>
              <m:r>
                <w:rPr>
                  <w:rFonts w:ascii="Cambria Math" w:hAnsi="Cambria Math"/>
                  <w:sz w:val="25"/>
                </w:rPr>
                <m:t>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0,32</m:t>
              </m:r>
              <m:r>
                <w:rPr>
                  <w:rFonts w:ascii="Cambria Math" w:hAnsi="Cambria Math"/>
                  <w:sz w:val="25"/>
                </w:rPr>
                <m:t>⋅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0,6</m:t>
              </m:r>
              <m:r>
                <w:rPr>
                  <w:rFonts w:ascii="Cambria Math" w:hAnsi="Cambria Math"/>
                  <w:sz w:val="25"/>
                </w:rPr>
                <m:t>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0,7</m:t>
              </m:r>
              <m:r>
                <w:rPr>
                  <w:rFonts w:ascii="Cambria Math" w:hAnsi="Cambria Math"/>
                  <w:sz w:val="25"/>
                </w:rPr>
                <m:t>⋅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0,7</m:t>
              </m:r>
            </m:num>
            <m:den>
              <m:r>
                <w:rPr>
                  <w:rFonts w:ascii="Cambria Math" w:hAnsi="Cambria Math"/>
                  <w:sz w:val="25"/>
                </w:rPr>
                <m:t>1+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0,8</m:t>
              </m:r>
              <m:r>
                <w:rPr>
                  <w:rFonts w:ascii="Cambria Math" w:hAnsi="Cambria Math"/>
                  <w:sz w:val="25"/>
                </w:rPr>
                <m:t>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0,6</m:t>
              </m:r>
              <m:r>
                <w:rPr>
                  <w:rFonts w:ascii="Cambria Math" w:hAnsi="Cambria Math"/>
                  <w:sz w:val="25"/>
                </w:rPr>
                <m:t>+</m:t>
              </m:r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0,4</m:t>
              </m:r>
            </m:den>
          </m:f>
          <m:r>
            <w:rPr>
              <w:rFonts w:ascii="Cambria Math" w:hAnsi="Cambria Math"/>
              <w:sz w:val="25"/>
            </w:rPr>
            <m:t>=</m:t>
          </m:r>
          <m:f>
            <m:fPr>
              <m:type m:val="bar"/>
            </m:fPr>
            <m:num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1,8</m:t>
              </m:r>
            </m:num>
            <m:den>
              <m:r>
                <w:rPr>
                  <w:rFonts w:ascii="Cambria Math" w:hAnsi="Cambria Math"/>
                  <w:sz w:val="25"/>
                </w:rPr>
                <m:rPr>
                  <m:sty m:val="p"/>
                </m:rPr>
                <m:t>2,8</m:t>
              </m:r>
            </m:den>
          </m:f>
          <m:r>
            <w:rPr>
              <w:rFonts w:ascii="Cambria Math" w:hAnsi="Cambria Math"/>
              <w:sz w:val="25"/>
            </w:rPr>
            <m:t>=</m:t>
          </m:r>
          <m:r>
            <w:rPr>
              <w:rFonts w:ascii="Cambria Math" w:hAnsi="Cambria Math"/>
              <w:sz w:val="25"/>
            </w:rPr>
            <m:rPr>
              <m:sty m:val="p"/>
            </m:rPr>
            <m:t>0,65</m:t>
          </m:r>
        </m:oMath>
      </m:oMathPara>
    </w:p>
    <w:p w14:paraId="5F000000">
      <w:pPr>
        <w:pStyle w:val="Style_1"/>
        <w:spacing w:after="120" w:before="120"/>
        <w:ind/>
        <w:jc w:val="both"/>
      </w:pPr>
      <w:r>
        <w:t xml:space="preserve">Условие </w:t>
      </w:r>
      <m:oMathPara>
        <m:oMath>
          <m:sSub>
            <m:e>
              <m:r>
                <w:rPr>
                  <w:rFonts w:ascii="Cambria Math" w:hAnsi="Cambria Math"/>
                  <w:sz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</w:rPr>
                <m:t>т</m:t>
              </m:r>
            </m:sub>
          </m:sSub>
          <m:r>
            <w:rPr>
              <w:rFonts w:ascii="Cambria Math" w:hAnsi="Cambria Math"/>
              <w:sz w:val="22"/>
            </w:rPr>
            <m:t>&gt;</m:t>
          </m:r>
          <m:d>
            <m:dPr>
              <m:begChr m:val="["/>
              <m:sepChr m:val=","/>
              <m:endChr m:val="]"/>
            </m:dPr>
            <m:e>
              <m:sSub>
                <m:e>
                  <m:r>
                    <w:rPr>
                      <w:rFonts w:ascii="Cambria Math" w:hAnsi="Cambria Math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т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rPr>
              <m:sty m:val="p"/>
            </m:rPr>
            <m:t>0,7</m:t>
          </m:r>
        </m:oMath>
      </m:oMathPara>
      <w:r>
        <w:t xml:space="preserve"> почти выполнено</w:t>
      </w:r>
    </w:p>
    <w:sectPr>
      <w:type w:val="nextPage"/>
      <w:pgSz w:h="16838" w:orient="portrait" w:w="11906"/>
      <w:pgMar w:bottom="1134" w:footer="0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20" w:before="120" w:line="276" w:lineRule="auto"/>
      <w:ind w:firstLine="706" w:left="0" w:right="0"/>
      <w:jc w:val="left"/>
    </w:pPr>
    <w:rPr>
      <w:rFonts w:ascii="Times New Roman" w:hAnsi="Times New Roman"/>
      <w:color w:val="000000"/>
      <w:spacing w:val="0"/>
      <w:sz w:val="28"/>
    </w:rPr>
  </w:style>
  <w:style w:default="1" w:styleId="Style_1_ch" w:type="character">
    <w:name w:val="Normal"/>
    <w:link w:val="Style_1"/>
    <w:rPr>
      <w:rFonts w:ascii="Times New Roman" w:hAnsi="Times New Roman"/>
      <w:color w:val="000000"/>
      <w:spacing w:val="0"/>
      <w:sz w:val="28"/>
    </w:rPr>
  </w:style>
  <w:style w:styleId="Style_4" w:type="paragraph">
    <w:name w:val="toc 2"/>
    <w:basedOn w:val="Style_1"/>
    <w:next w:val="Style_1"/>
    <w:link w:val="Style_4_ch"/>
    <w:uiPriority w:val="39"/>
    <w:pPr>
      <w:spacing w:after="40" w:before="120"/>
      <w:ind w:firstLine="0" w:left="278" w:right="0"/>
    </w:pPr>
    <w:rPr>
      <w:sz w:val="32"/>
    </w:rPr>
  </w:style>
  <w:style w:styleId="Style_4_ch" w:type="character">
    <w:name w:val="toc 2"/>
    <w:basedOn w:val="Style_1_ch"/>
    <w:link w:val="Style_4"/>
    <w:rPr>
      <w:sz w:val="32"/>
    </w:rPr>
  </w:style>
  <w:style w:styleId="Style_5" w:type="paragraph">
    <w:name w:val="toc 4"/>
    <w:next w:val="Style_1"/>
    <w:link w:val="Style_5_ch"/>
    <w:uiPriority w:val="39"/>
    <w:pPr>
      <w:widowControl w:val="1"/>
      <w:spacing w:after="160" w:before="0" w:line="264" w:lineRule="auto"/>
      <w:ind w:firstLine="0" w:left="600" w:right="0"/>
      <w:jc w:val="left"/>
    </w:pPr>
    <w:rPr>
      <w:rFonts w:ascii="XO Thames" w:hAnsi="XO Thames"/>
      <w:color w:val="000000"/>
      <w:spacing w:val="0"/>
      <w:sz w:val="28"/>
    </w:rPr>
  </w:style>
  <w:style w:styleId="Style_5_ch" w:type="character">
    <w:name w:val="toc 4"/>
    <w:link w:val="Style_5"/>
    <w:rPr>
      <w:rFonts w:ascii="XO Thames" w:hAnsi="XO Thames"/>
      <w:color w:val="000000"/>
      <w:spacing w:val="0"/>
      <w:sz w:val="28"/>
    </w:rPr>
  </w:style>
  <w:style w:styleId="Style_6" w:type="paragraph">
    <w:name w:val="toc 6"/>
    <w:next w:val="Style_1"/>
    <w:link w:val="Style_6_ch"/>
    <w:uiPriority w:val="39"/>
    <w:pPr>
      <w:widowControl w:val="1"/>
      <w:spacing w:after="160" w:before="0" w:line="264" w:lineRule="auto"/>
      <w:ind w:firstLine="0" w:left="1000" w:right="0"/>
      <w:jc w:val="left"/>
    </w:pPr>
    <w:rPr>
      <w:rFonts w:ascii="XO Thames" w:hAnsi="XO Thames"/>
      <w:color w:val="000000"/>
      <w:spacing w:val="0"/>
      <w:sz w:val="28"/>
    </w:rPr>
  </w:style>
  <w:style w:styleId="Style_6_ch" w:type="character">
    <w:name w:val="toc 6"/>
    <w:link w:val="Style_6"/>
    <w:rPr>
      <w:rFonts w:ascii="XO Thames" w:hAnsi="XO Thames"/>
      <w:color w:val="000000"/>
      <w:spacing w:val="0"/>
      <w:sz w:val="28"/>
    </w:rPr>
  </w:style>
  <w:style w:styleId="Style_7" w:type="paragraph">
    <w:name w:val="toc 7"/>
    <w:next w:val="Style_1"/>
    <w:link w:val="Style_7_ch"/>
    <w:uiPriority w:val="39"/>
    <w:pPr>
      <w:widowControl w:val="1"/>
      <w:spacing w:after="160" w:before="0" w:line="264" w:lineRule="auto"/>
      <w:ind w:firstLine="0" w:left="1200" w:right="0"/>
      <w:jc w:val="left"/>
    </w:pPr>
    <w:rPr>
      <w:rFonts w:ascii="XO Thames" w:hAnsi="XO Thames"/>
      <w:color w:val="000000"/>
      <w:spacing w:val="0"/>
      <w:sz w:val="28"/>
    </w:rPr>
  </w:style>
  <w:style w:styleId="Style_7_ch" w:type="character">
    <w:name w:val="toc 7"/>
    <w:link w:val="Style_7"/>
    <w:rPr>
      <w:rFonts w:ascii="XO Thames" w:hAnsi="XO Thames"/>
      <w:color w:val="000000"/>
      <w:spacing w:val="0"/>
      <w:sz w:val="28"/>
    </w:rPr>
  </w:style>
  <w:style w:styleId="Style_8" w:type="paragraph">
    <w:name w:val="Placeholder Text"/>
    <w:basedOn w:val="Style_9"/>
    <w:link w:val="Style_8_ch"/>
    <w:rPr>
      <w:color w:val="808080"/>
    </w:rPr>
  </w:style>
  <w:style w:styleId="Style_8_ch" w:type="character">
    <w:name w:val="Placeholder Text"/>
    <w:basedOn w:val="Style_9_ch"/>
    <w:link w:val="Style_8"/>
    <w:rPr>
      <w:color w:val="808080"/>
    </w:rPr>
  </w:style>
  <w:style w:styleId="Style_10" w:type="paragraph">
    <w:name w:val="heading 3"/>
    <w:basedOn w:val="Style_1"/>
    <w:next w:val="Style_1"/>
    <w:link w:val="Style_10_ch"/>
    <w:uiPriority w:val="9"/>
    <w:qFormat/>
    <w:pPr>
      <w:keepNext w:val="1"/>
      <w:keepLines w:val="1"/>
      <w:ind w:firstLine="0" w:left="0" w:right="0"/>
      <w:jc w:val="center"/>
      <w:outlineLvl w:val="2"/>
    </w:pPr>
    <w:rPr>
      <w:color w:themeColor="text1" w:val="000000"/>
      <w:sz w:val="24"/>
    </w:rPr>
  </w:style>
  <w:style w:styleId="Style_10_ch" w:type="character">
    <w:name w:val="heading 3"/>
    <w:basedOn w:val="Style_1_ch"/>
    <w:link w:val="Style_10"/>
    <w:rPr>
      <w:color w:themeColor="text1" w:val="000000"/>
      <w:sz w:val="24"/>
    </w:rPr>
  </w:style>
  <w:style w:styleId="Style_11" w:type="paragraph">
    <w:name w:val="Footer"/>
    <w:basedOn w:val="Style_1"/>
    <w:link w:val="Style_11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11_ch" w:type="character">
    <w:name w:val="Footer"/>
    <w:basedOn w:val="Style_1_ch"/>
    <w:link w:val="Style_11"/>
  </w:style>
  <w:style w:styleId="Style_12" w:type="paragraph">
    <w:name w:val="Internet link"/>
    <w:link w:val="Style_12_ch"/>
    <w:pPr>
      <w:widowControl w:val="1"/>
      <w:spacing w:after="160" w:before="0" w:line="264" w:lineRule="auto"/>
      <w:ind w:firstLine="0" w:left="0" w:right="0"/>
      <w:jc w:val="left"/>
    </w:pPr>
    <w:rPr>
      <w:rFonts w:ascii="Calibri" w:hAnsi="Calibri"/>
      <w:color w:val="0000FF"/>
      <w:spacing w:val="0"/>
      <w:sz w:val="22"/>
      <w:u w:val="single"/>
    </w:rPr>
  </w:style>
  <w:style w:styleId="Style_12_ch" w:type="character">
    <w:name w:val="Internet link"/>
    <w:link w:val="Style_12"/>
    <w:rPr>
      <w:rFonts w:ascii="Calibri" w:hAnsi="Calibri"/>
      <w:color w:val="0000FF"/>
      <w:spacing w:val="0"/>
      <w:sz w:val="22"/>
      <w:u w:val="single"/>
    </w:rPr>
  </w:style>
  <w:style w:styleId="Style_13" w:type="paragraph">
    <w:name w:val="Index"/>
    <w:basedOn w:val="Style_1"/>
    <w:link w:val="Style_13_ch"/>
  </w:style>
  <w:style w:styleId="Style_13_ch" w:type="character">
    <w:name w:val="Index"/>
    <w:basedOn w:val="Style_1_ch"/>
    <w:link w:val="Style_13"/>
  </w:style>
  <w:style w:styleId="Style_14" w:type="paragraph">
    <w:name w:val="Обычный без отступа"/>
    <w:link w:val="Style_14_ch"/>
    <w:pPr>
      <w:widowControl w:val="1"/>
      <w:spacing w:after="120" w:before="120" w:line="264" w:lineRule="auto"/>
      <w:ind w:firstLine="0" w:left="0" w:right="0"/>
      <w:jc w:val="left"/>
    </w:pPr>
    <w:rPr>
      <w:rFonts w:ascii="Times New Roman" w:hAnsi="Times New Roman"/>
      <w:color w:val="000000"/>
      <w:spacing w:val="0"/>
      <w:sz w:val="28"/>
    </w:rPr>
  </w:style>
  <w:style w:styleId="Style_14_ch" w:type="character">
    <w:name w:val="Обычный без отступа"/>
    <w:link w:val="Style_14"/>
    <w:rPr>
      <w:rFonts w:ascii="Times New Roman" w:hAnsi="Times New Roman"/>
      <w:color w:val="000000"/>
      <w:spacing w:val="0"/>
      <w:sz w:val="28"/>
    </w:rPr>
  </w:style>
  <w:style w:styleId="Style_15" w:type="paragraph">
    <w:name w:val="toc 3"/>
    <w:basedOn w:val="Style_1"/>
    <w:next w:val="Style_1"/>
    <w:link w:val="Style_15_ch"/>
    <w:uiPriority w:val="39"/>
    <w:pPr>
      <w:spacing w:after="40" w:before="120"/>
      <w:ind w:firstLine="0" w:left="561" w:right="0"/>
    </w:pPr>
  </w:style>
  <w:style w:styleId="Style_15_ch" w:type="character">
    <w:name w:val="toc 3"/>
    <w:basedOn w:val="Style_1_ch"/>
    <w:link w:val="Style_15"/>
  </w:style>
  <w:style w:styleId="Style_16" w:type="paragraph">
    <w:name w:val="heading 5"/>
    <w:next w:val="Style_1"/>
    <w:link w:val="Style_16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16_ch" w:type="character">
    <w:name w:val="heading 5"/>
    <w:link w:val="Style_16"/>
    <w:rPr>
      <w:rFonts w:ascii="XO Thames" w:hAnsi="XO Thames"/>
      <w:b w:val="1"/>
      <w:color w:val="000000"/>
      <w:spacing w:val="0"/>
      <w:sz w:val="22"/>
    </w:rPr>
  </w:style>
  <w:style w:styleId="Style_17" w:type="paragraph">
    <w:name w:val="Табличный"/>
    <w:basedOn w:val="Style_1"/>
    <w:link w:val="Style_17_ch"/>
    <w:pPr>
      <w:spacing w:after="0" w:before="0" w:line="240" w:lineRule="auto"/>
      <w:ind w:firstLine="0" w:left="0" w:right="0"/>
      <w:jc w:val="center"/>
    </w:pPr>
    <w:rPr>
      <w:sz w:val="22"/>
    </w:rPr>
  </w:style>
  <w:style w:styleId="Style_17_ch" w:type="character">
    <w:name w:val="Табличный"/>
    <w:basedOn w:val="Style_1_ch"/>
    <w:link w:val="Style_17"/>
    <w:rPr>
      <w:sz w:val="22"/>
    </w:rPr>
  </w:style>
  <w:style w:styleId="Style_2" w:type="paragraph">
    <w:name w:val="heading 1"/>
    <w:basedOn w:val="Style_1"/>
    <w:next w:val="Style_1"/>
    <w:link w:val="Style_2_ch"/>
    <w:uiPriority w:val="9"/>
    <w:qFormat/>
    <w:pPr>
      <w:keepNext w:val="1"/>
      <w:keepLines w:val="1"/>
      <w:ind w:firstLine="0" w:left="0" w:right="0"/>
      <w:jc w:val="center"/>
      <w:outlineLvl w:val="0"/>
    </w:pPr>
    <w:rPr>
      <w:b w:val="1"/>
      <w:color w:themeColor="text1" w:val="000000"/>
      <w:sz w:val="36"/>
    </w:rPr>
  </w:style>
  <w:style w:styleId="Style_2_ch" w:type="character">
    <w:name w:val="heading 1"/>
    <w:basedOn w:val="Style_1_ch"/>
    <w:link w:val="Style_2"/>
    <w:rPr>
      <w:b w:val="1"/>
      <w:color w:themeColor="text1" w:val="000000"/>
      <w:sz w:val="36"/>
    </w:rPr>
  </w:style>
  <w:style w:styleId="Style_18" w:type="paragraph">
    <w:name w:val="Body Text"/>
    <w:basedOn w:val="Style_1"/>
    <w:link w:val="Style_18_ch"/>
    <w:pPr>
      <w:spacing w:after="140" w:before="0" w:line="276" w:lineRule="auto"/>
      <w:ind/>
    </w:pPr>
  </w:style>
  <w:style w:styleId="Style_18_ch" w:type="character">
    <w:name w:val="Body Text"/>
    <w:basedOn w:val="Style_1_ch"/>
    <w:link w:val="Style_18"/>
  </w:style>
  <w:style w:styleId="Style_19" w:type="paragraph">
    <w:name w:val="Hyperlink"/>
    <w:link w:val="Style_19_ch"/>
    <w:rPr>
      <w:color w:val="0000FF"/>
      <w:u w:val="single"/>
    </w:rPr>
  </w:style>
  <w:style w:styleId="Style_19_ch" w:type="character">
    <w:name w:val="Hyperlink"/>
    <w:link w:val="Style_19"/>
    <w:rPr>
      <w:color w:val="0000FF"/>
      <w:u w:val="single"/>
    </w:rPr>
  </w:style>
  <w:style w:styleId="Style_20" w:type="paragraph">
    <w:name w:val="Footnote"/>
    <w:link w:val="Style_20_ch"/>
    <w:pPr>
      <w:widowControl w:val="1"/>
      <w:spacing w:after="160" w:before="0" w:line="264" w:lineRule="auto"/>
      <w:ind w:firstLine="851" w:left="0" w:right="0"/>
      <w:jc w:val="both"/>
    </w:pPr>
    <w:rPr>
      <w:rFonts w:ascii="XO Thames" w:hAnsi="XO Thames"/>
      <w:color w:val="000000"/>
      <w:spacing w:val="0"/>
      <w:sz w:val="22"/>
    </w:rPr>
  </w:style>
  <w:style w:styleId="Style_20_ch" w:type="character">
    <w:name w:val="Footnote"/>
    <w:link w:val="Style_20"/>
    <w:rPr>
      <w:rFonts w:ascii="XO Thames" w:hAnsi="XO Thames"/>
      <w:color w:val="000000"/>
      <w:spacing w:val="0"/>
      <w:sz w:val="22"/>
    </w:rPr>
  </w:style>
  <w:style w:styleId="Style_21" w:type="paragraph">
    <w:name w:val="toc 1"/>
    <w:basedOn w:val="Style_1"/>
    <w:next w:val="Style_1"/>
    <w:link w:val="Style_21_ch"/>
    <w:uiPriority w:val="39"/>
    <w:pPr>
      <w:spacing w:after="40" w:before="120"/>
      <w:ind w:firstLine="0" w:left="0" w:right="0"/>
    </w:pPr>
    <w:rPr>
      <w:b w:val="1"/>
      <w:sz w:val="36"/>
    </w:rPr>
  </w:style>
  <w:style w:styleId="Style_21_ch" w:type="character">
    <w:name w:val="toc 1"/>
    <w:basedOn w:val="Style_1_ch"/>
    <w:link w:val="Style_21"/>
    <w:rPr>
      <w:b w:val="1"/>
      <w:sz w:val="36"/>
    </w:rPr>
  </w:style>
  <w:style w:styleId="Style_22" w:type="paragraph">
    <w:name w:val="Картинка"/>
    <w:link w:val="Style_22_ch"/>
    <w:pPr>
      <w:widowControl w:val="1"/>
      <w:spacing w:after="0" w:before="0" w:line="264" w:lineRule="auto"/>
      <w:ind w:firstLine="0" w:left="0" w:right="0"/>
      <w:jc w:val="center"/>
    </w:pPr>
    <w:rPr>
      <w:rFonts w:ascii="Times New Roman" w:hAnsi="Times New Roman"/>
      <w:color w:val="000000"/>
      <w:spacing w:val="0"/>
      <w:sz w:val="28"/>
    </w:rPr>
  </w:style>
  <w:style w:styleId="Style_22_ch" w:type="character">
    <w:name w:val="Картинка"/>
    <w:link w:val="Style_22"/>
    <w:rPr>
      <w:rFonts w:ascii="Times New Roman" w:hAnsi="Times New Roman"/>
      <w:color w:val="000000"/>
      <w:spacing w:val="0"/>
      <w:sz w:val="28"/>
    </w:rPr>
  </w:style>
  <w:style w:styleId="Style_23" w:type="paragraph">
    <w:name w:val="Header and Footer"/>
    <w:link w:val="Style_23_ch"/>
    <w:pPr>
      <w:widowControl w:val="1"/>
      <w:spacing w:after="160" w:before="0" w:line="240" w:lineRule="auto"/>
      <w:ind w:firstLine="0" w:left="0" w:right="0"/>
      <w:jc w:val="both"/>
    </w:pPr>
    <w:rPr>
      <w:rFonts w:ascii="XO Thames" w:hAnsi="XO Thames"/>
      <w:color w:val="000000"/>
      <w:spacing w:val="0"/>
      <w:sz w:val="20"/>
    </w:rPr>
  </w:style>
  <w:style w:styleId="Style_23_ch" w:type="character">
    <w:name w:val="Header and Footer"/>
    <w:link w:val="Style_23"/>
    <w:rPr>
      <w:rFonts w:ascii="XO Thames" w:hAnsi="XO Thames"/>
      <w:color w:val="000000"/>
      <w:spacing w:val="0"/>
      <w:sz w:val="20"/>
    </w:rPr>
  </w:style>
  <w:style w:styleId="Style_24" w:type="paragraph">
    <w:name w:val="Header"/>
    <w:basedOn w:val="Style_1"/>
    <w:link w:val="Style_24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24_ch" w:type="character">
    <w:name w:val="Header"/>
    <w:basedOn w:val="Style_1_ch"/>
    <w:link w:val="Style_24"/>
  </w:style>
  <w:style w:styleId="Style_25" w:type="paragraph">
    <w:name w:val="toc 9"/>
    <w:next w:val="Style_1"/>
    <w:link w:val="Style_25_ch"/>
    <w:uiPriority w:val="39"/>
    <w:pPr>
      <w:widowControl w:val="1"/>
      <w:spacing w:after="160" w:before="0" w:line="264" w:lineRule="auto"/>
      <w:ind w:firstLine="0" w:left="1600" w:right="0"/>
      <w:jc w:val="left"/>
    </w:pPr>
    <w:rPr>
      <w:rFonts w:ascii="XO Thames" w:hAnsi="XO Thames"/>
      <w:color w:val="000000"/>
      <w:spacing w:val="0"/>
      <w:sz w:val="28"/>
    </w:rPr>
  </w:style>
  <w:style w:styleId="Style_25_ch" w:type="character">
    <w:name w:val="toc 9"/>
    <w:link w:val="Style_25"/>
    <w:rPr>
      <w:rFonts w:ascii="XO Thames" w:hAnsi="XO Thames"/>
      <w:color w:val="000000"/>
      <w:spacing w:val="0"/>
      <w:sz w:val="28"/>
    </w:rPr>
  </w:style>
  <w:style w:styleId="Style_9" w:type="paragraph">
    <w:name w:val="Default Paragraph Font"/>
    <w:link w:val="Style_9_ch"/>
    <w:pPr>
      <w:widowControl w:val="1"/>
      <w:spacing w:after="160" w:before="0" w:line="264" w:lineRule="auto"/>
      <w:ind w:firstLine="0" w:left="0" w:right="0"/>
      <w:jc w:val="left"/>
    </w:pPr>
    <w:rPr>
      <w:rFonts w:asciiTheme="minorAscii" w:hAnsiTheme="minorHAnsi"/>
      <w:color w:val="000000"/>
      <w:spacing w:val="0"/>
      <w:sz w:val="22"/>
    </w:rPr>
  </w:style>
  <w:style w:styleId="Style_9_ch" w:type="character">
    <w:name w:val="Default Paragraph Font"/>
    <w:link w:val="Style_9"/>
    <w:rPr>
      <w:rFonts w:asciiTheme="minorAscii" w:hAnsiTheme="minorHAnsi"/>
      <w:color w:val="000000"/>
      <w:spacing w:val="0"/>
      <w:sz w:val="22"/>
    </w:rPr>
  </w:style>
  <w:style w:styleId="Style_26" w:type="paragraph">
    <w:name w:val="toc 8"/>
    <w:next w:val="Style_1"/>
    <w:link w:val="Style_26_ch"/>
    <w:uiPriority w:val="39"/>
    <w:pPr>
      <w:widowControl w:val="1"/>
      <w:spacing w:after="160" w:before="0" w:line="264" w:lineRule="auto"/>
      <w:ind w:firstLine="0" w:left="1400" w:right="0"/>
      <w:jc w:val="left"/>
    </w:pPr>
    <w:rPr>
      <w:rFonts w:ascii="XO Thames" w:hAnsi="XO Thames"/>
      <w:color w:val="000000"/>
      <w:spacing w:val="0"/>
      <w:sz w:val="28"/>
    </w:rPr>
  </w:style>
  <w:style w:styleId="Style_26_ch" w:type="character">
    <w:name w:val="toc 8"/>
    <w:link w:val="Style_26"/>
    <w:rPr>
      <w:rFonts w:ascii="XO Thames" w:hAnsi="XO Thames"/>
      <w:color w:val="000000"/>
      <w:spacing w:val="0"/>
      <w:sz w:val="28"/>
    </w:rPr>
  </w:style>
  <w:style w:styleId="Style_27" w:type="paragraph">
    <w:name w:val="List"/>
    <w:basedOn w:val="Style_18"/>
    <w:link w:val="Style_27_ch"/>
  </w:style>
  <w:style w:styleId="Style_27_ch" w:type="character">
    <w:name w:val="List"/>
    <w:basedOn w:val="Style_18_ch"/>
    <w:link w:val="Style_27"/>
  </w:style>
  <w:style w:styleId="Style_28" w:type="paragraph">
    <w:name w:val="Heading"/>
    <w:basedOn w:val="Style_1"/>
    <w:next w:val="Style_18"/>
    <w:link w:val="Style_28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8_ch" w:type="character">
    <w:name w:val="Heading"/>
    <w:basedOn w:val="Style_1_ch"/>
    <w:link w:val="Style_28"/>
    <w:rPr>
      <w:rFonts w:ascii="Liberation Sans" w:hAnsi="Liberation Sans"/>
      <w:sz w:val="28"/>
    </w:rPr>
  </w:style>
  <w:style w:styleId="Style_29" w:type="paragraph">
    <w:name w:val="toc 5"/>
    <w:next w:val="Style_1"/>
    <w:link w:val="Style_29_ch"/>
    <w:uiPriority w:val="39"/>
    <w:pPr>
      <w:widowControl w:val="1"/>
      <w:spacing w:after="160" w:before="0" w:line="264" w:lineRule="auto"/>
      <w:ind w:firstLine="0" w:left="800" w:right="0"/>
      <w:jc w:val="left"/>
    </w:pPr>
    <w:rPr>
      <w:rFonts w:ascii="XO Thames" w:hAnsi="XO Thames"/>
      <w:color w:val="000000"/>
      <w:spacing w:val="0"/>
      <w:sz w:val="28"/>
    </w:rPr>
  </w:style>
  <w:style w:styleId="Style_29_ch" w:type="character">
    <w:name w:val="toc 5"/>
    <w:link w:val="Style_29"/>
    <w:rPr>
      <w:rFonts w:ascii="XO Thames" w:hAnsi="XO Thames"/>
      <w:color w:val="000000"/>
      <w:spacing w:val="0"/>
      <w:sz w:val="28"/>
    </w:rPr>
  </w:style>
  <w:style w:styleId="Style_30" w:type="paragraph">
    <w:name w:val="Strong"/>
    <w:basedOn w:val="Style_9"/>
    <w:link w:val="Style_30_ch"/>
    <w:rPr>
      <w:b w:val="1"/>
    </w:rPr>
  </w:style>
  <w:style w:styleId="Style_30_ch" w:type="character">
    <w:name w:val="Strong"/>
    <w:basedOn w:val="Style_9_ch"/>
    <w:link w:val="Style_30"/>
    <w:rPr>
      <w:b w:val="1"/>
    </w:rPr>
  </w:style>
  <w:style w:styleId="Style_31" w:type="paragraph">
    <w:name w:val="Subtitle"/>
    <w:next w:val="Style_1"/>
    <w:link w:val="Style_31_ch"/>
    <w:uiPriority w:val="11"/>
    <w:qFormat/>
    <w:pPr>
      <w:widowControl w:val="1"/>
      <w:spacing w:after="160" w:before="0" w:line="264" w:lineRule="auto"/>
      <w:ind w:firstLine="0" w:left="0" w:right="0"/>
      <w:jc w:val="both"/>
    </w:pPr>
    <w:rPr>
      <w:rFonts w:ascii="XO Thames" w:hAnsi="XO Thames"/>
      <w:i w:val="1"/>
      <w:color w:val="000000"/>
      <w:spacing w:val="0"/>
      <w:sz w:val="24"/>
    </w:rPr>
  </w:style>
  <w:style w:styleId="Style_31_ch" w:type="character">
    <w:name w:val="Subtitle"/>
    <w:link w:val="Style_31"/>
    <w:rPr>
      <w:rFonts w:ascii="XO Thames" w:hAnsi="XO Thames"/>
      <w:i w:val="1"/>
      <w:color w:val="000000"/>
      <w:spacing w:val="0"/>
      <w:sz w:val="24"/>
    </w:rPr>
  </w:style>
  <w:style w:styleId="Style_32" w:type="paragraph">
    <w:name w:val="Title"/>
    <w:basedOn w:val="Style_1"/>
    <w:next w:val="Style_1"/>
    <w:link w:val="Style_32_ch"/>
    <w:uiPriority w:val="10"/>
    <w:qFormat/>
    <w:pPr>
      <w:spacing w:after="120" w:before="120"/>
      <w:ind w:firstLine="0" w:left="0" w:right="0"/>
      <w:contextualSpacing w:val="1"/>
      <w:jc w:val="center"/>
    </w:pPr>
    <w:rPr>
      <w:b w:val="1"/>
      <w:spacing w:val="-10"/>
      <w:sz w:val="40"/>
    </w:rPr>
  </w:style>
  <w:style w:styleId="Style_32_ch" w:type="character">
    <w:name w:val="Title"/>
    <w:basedOn w:val="Style_1_ch"/>
    <w:link w:val="Style_32"/>
    <w:rPr>
      <w:b w:val="1"/>
      <w:spacing w:val="-10"/>
      <w:sz w:val="40"/>
    </w:rPr>
  </w:style>
  <w:style w:styleId="Style_33" w:type="paragraph">
    <w:name w:val="heading 4"/>
    <w:next w:val="Style_1"/>
    <w:link w:val="Style_33_ch"/>
    <w:uiPriority w:val="9"/>
    <w:qFormat/>
    <w:pPr>
      <w:widowControl w:val="1"/>
      <w:spacing w:after="120" w:before="120" w:line="264" w:lineRule="auto"/>
      <w:ind w:firstLine="0" w:left="0" w:right="0"/>
      <w:jc w:val="both"/>
      <w:outlineLvl w:val="3"/>
    </w:pPr>
    <w:rPr>
      <w:rFonts w:ascii="XO Thames" w:hAnsi="XO Thames"/>
      <w:b w:val="1"/>
      <w:color w:val="000000"/>
      <w:spacing w:val="0"/>
      <w:sz w:val="24"/>
    </w:rPr>
  </w:style>
  <w:style w:styleId="Style_33_ch" w:type="character">
    <w:name w:val="heading 4"/>
    <w:link w:val="Style_33"/>
    <w:rPr>
      <w:rFonts w:ascii="XO Thames" w:hAnsi="XO Thames"/>
      <w:b w:val="1"/>
      <w:color w:val="000000"/>
      <w:spacing w:val="0"/>
      <w:sz w:val="24"/>
    </w:rPr>
  </w:style>
  <w:style w:styleId="Style_3" w:type="paragraph">
    <w:name w:val="heading 2"/>
    <w:basedOn w:val="Style_1"/>
    <w:next w:val="Style_1"/>
    <w:link w:val="Style_3_ch"/>
    <w:uiPriority w:val="9"/>
    <w:qFormat/>
    <w:pPr>
      <w:keepNext w:val="1"/>
      <w:keepLines w:val="1"/>
      <w:spacing w:after="80" w:before="80"/>
      <w:ind w:firstLine="0" w:left="0" w:right="0"/>
      <w:jc w:val="center"/>
      <w:outlineLvl w:val="1"/>
    </w:pPr>
    <w:rPr>
      <w:color w:themeColor="text1" w:val="000000"/>
      <w:sz w:val="32"/>
    </w:rPr>
  </w:style>
  <w:style w:styleId="Style_3_ch" w:type="character">
    <w:name w:val="heading 2"/>
    <w:basedOn w:val="Style_1_ch"/>
    <w:link w:val="Style_3"/>
    <w:rPr>
      <w:color w:themeColor="text1" w:val="000000"/>
      <w:sz w:val="32"/>
    </w:rPr>
  </w:style>
  <w:style w:styleId="Style_34" w:type="paragraph">
    <w:name w:val="Caption"/>
    <w:basedOn w:val="Style_1"/>
    <w:link w:val="Style_34_ch"/>
    <w:pPr>
      <w:spacing w:after="120" w:before="120"/>
      <w:ind/>
    </w:pPr>
    <w:rPr>
      <w:i w:val="1"/>
      <w:sz w:val="24"/>
    </w:rPr>
  </w:style>
  <w:style w:styleId="Style_34_ch" w:type="character">
    <w:name w:val="Caption"/>
    <w:basedOn w:val="Style_1_ch"/>
    <w:link w:val="Style_34"/>
    <w:rPr>
      <w:i w:val="1"/>
      <w:sz w:val="24"/>
    </w:rPr>
  </w:style>
  <w:style w:default="1" w:styleId="Style_35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2023-04-28T19:05:51Z</dcterms:modified>
</cp:coreProperties>
</file>