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D983B" w14:textId="77777777" w:rsidR="00A170A5" w:rsidRDefault="00A170A5" w:rsidP="00061999">
      <w:pPr>
        <w:pStyle w:val="Standard"/>
        <w:spacing w:line="256" w:lineRule="auto"/>
        <w:ind w:firstLine="0"/>
        <w:rPr>
          <w:b/>
          <w:bCs/>
          <w:sz w:val="24"/>
          <w:szCs w:val="24"/>
        </w:rPr>
      </w:pPr>
    </w:p>
    <w:tbl>
      <w:tblPr>
        <w:tblStyle w:val="TableNormal"/>
        <w:tblW w:w="988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5"/>
        <w:gridCol w:w="8473"/>
      </w:tblGrid>
      <w:tr w:rsidR="00A170A5" w14:paraId="54D0AC6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6"/>
          <w:jc w:val="center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5FE67" w14:textId="77777777" w:rsidR="00A170A5" w:rsidRDefault="00A170A5"/>
        </w:tc>
        <w:tc>
          <w:tcPr>
            <w:tcW w:w="8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D8FA2" w14:textId="77777777" w:rsidR="00A170A5" w:rsidRDefault="00000000" w:rsidP="00061999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D8C0800" w14:textId="77777777" w:rsidR="00A170A5" w:rsidRDefault="00000000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101BD327" w14:textId="77777777" w:rsidR="00A170A5" w:rsidRDefault="00000000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высшего образования</w:t>
            </w:r>
          </w:p>
          <w:p w14:paraId="168028E8" w14:textId="77777777" w:rsidR="00A170A5" w:rsidRDefault="00000000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DAE066D" w14:textId="77777777" w:rsidR="00A170A5" w:rsidRDefault="00000000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имени Н.Э. Баумана</w:t>
            </w:r>
          </w:p>
          <w:p w14:paraId="28395BA4" w14:textId="77777777" w:rsidR="00A170A5" w:rsidRDefault="00000000">
            <w:pPr>
              <w:pStyle w:val="Standard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3B7D6677" w14:textId="77777777" w:rsidR="00A170A5" w:rsidRDefault="00000000">
            <w:pPr>
              <w:pStyle w:val="Standard"/>
              <w:spacing w:line="256" w:lineRule="auto"/>
              <w:ind w:firstLine="0"/>
              <w:jc w:val="center"/>
            </w:pPr>
            <w:r>
              <w:rPr>
                <w:b/>
                <w:bCs/>
                <w:sz w:val="24"/>
                <w:szCs w:val="24"/>
              </w:rPr>
              <w:t>(МГТУ им. Н.Э. Баумана)</w:t>
            </w:r>
          </w:p>
        </w:tc>
      </w:tr>
    </w:tbl>
    <w:p w14:paraId="647409EB" w14:textId="77777777" w:rsidR="00A170A5" w:rsidRDefault="00A170A5">
      <w:pPr>
        <w:pStyle w:val="Standard"/>
        <w:ind w:firstLine="0"/>
        <w:jc w:val="center"/>
        <w:rPr>
          <w:b/>
          <w:bCs/>
          <w:sz w:val="24"/>
          <w:szCs w:val="24"/>
        </w:rPr>
      </w:pPr>
    </w:p>
    <w:p w14:paraId="52AD7647" w14:textId="77777777" w:rsidR="00A170A5" w:rsidRDefault="00A170A5">
      <w:pPr>
        <w:pStyle w:val="Standard"/>
        <w:pBdr>
          <w:bottom w:val="single" w:sz="12" w:space="0" w:color="000000"/>
        </w:pBdr>
        <w:jc w:val="center"/>
        <w:rPr>
          <w:b/>
          <w:bCs/>
          <w:sz w:val="24"/>
          <w:szCs w:val="24"/>
        </w:rPr>
      </w:pPr>
    </w:p>
    <w:p w14:paraId="639F6FF0" w14:textId="77777777" w:rsidR="00A170A5" w:rsidRDefault="00A170A5">
      <w:pPr>
        <w:pStyle w:val="Standard"/>
        <w:rPr>
          <w:b/>
          <w:bCs/>
          <w:sz w:val="24"/>
          <w:szCs w:val="24"/>
        </w:rPr>
      </w:pPr>
    </w:p>
    <w:p w14:paraId="76962479" w14:textId="77777777" w:rsidR="00A170A5" w:rsidRDefault="00000000">
      <w:pPr>
        <w:pStyle w:val="Standard"/>
        <w:ind w:firstLine="360"/>
      </w:pPr>
      <w:r>
        <w:rPr>
          <w:sz w:val="24"/>
          <w:szCs w:val="24"/>
        </w:rPr>
        <w:t xml:space="preserve">ФАКУЛЬТЕТ </w:t>
      </w:r>
      <w:r>
        <w:rPr>
          <w:b/>
          <w:bCs/>
          <w:caps/>
          <w:sz w:val="24"/>
          <w:szCs w:val="24"/>
        </w:rPr>
        <w:t>Радиоэлектроника и лазерная техника</w:t>
      </w:r>
    </w:p>
    <w:p w14:paraId="79023170" w14:textId="77777777" w:rsidR="00A170A5" w:rsidRDefault="00A170A5">
      <w:pPr>
        <w:pStyle w:val="Standard"/>
        <w:rPr>
          <w:sz w:val="24"/>
          <w:szCs w:val="24"/>
        </w:rPr>
      </w:pPr>
    </w:p>
    <w:p w14:paraId="642F7CB6" w14:textId="77777777" w:rsidR="00A170A5" w:rsidRDefault="00000000">
      <w:pPr>
        <w:pStyle w:val="Standard"/>
        <w:ind w:firstLine="360"/>
      </w:pPr>
      <w:r>
        <w:rPr>
          <w:sz w:val="24"/>
          <w:szCs w:val="24"/>
        </w:rPr>
        <w:t xml:space="preserve">КАФЕДРА </w:t>
      </w:r>
      <w:r>
        <w:rPr>
          <w:b/>
          <w:bCs/>
          <w:caps/>
          <w:sz w:val="24"/>
          <w:szCs w:val="24"/>
        </w:rPr>
        <w:t>технологии приборостроения (рл6)</w:t>
      </w:r>
    </w:p>
    <w:p w14:paraId="0CD04908" w14:textId="77777777" w:rsidR="00A170A5" w:rsidRDefault="00A170A5">
      <w:pPr>
        <w:pStyle w:val="Standard"/>
        <w:rPr>
          <w:i/>
          <w:iCs/>
          <w:sz w:val="24"/>
          <w:szCs w:val="24"/>
        </w:rPr>
      </w:pPr>
    </w:p>
    <w:p w14:paraId="2D8E7580" w14:textId="77777777" w:rsidR="00A170A5" w:rsidRDefault="00A170A5">
      <w:pPr>
        <w:pStyle w:val="Standard"/>
        <w:rPr>
          <w:i/>
          <w:iCs/>
          <w:sz w:val="32"/>
          <w:szCs w:val="32"/>
        </w:rPr>
      </w:pPr>
    </w:p>
    <w:p w14:paraId="6F2E0E0E" w14:textId="77777777" w:rsidR="00A170A5" w:rsidRDefault="00A170A5" w:rsidP="00061999">
      <w:pPr>
        <w:pStyle w:val="Standard"/>
        <w:ind w:firstLine="0"/>
        <w:rPr>
          <w:b/>
          <w:bCs/>
          <w:spacing w:val="100"/>
          <w:sz w:val="32"/>
          <w:szCs w:val="32"/>
        </w:rPr>
      </w:pPr>
    </w:p>
    <w:p w14:paraId="54DE2FE3" w14:textId="77777777" w:rsidR="00A170A5" w:rsidRDefault="00A170A5">
      <w:pPr>
        <w:pStyle w:val="Standard"/>
        <w:rPr>
          <w:b/>
          <w:bCs/>
          <w:spacing w:val="100"/>
          <w:sz w:val="32"/>
          <w:szCs w:val="32"/>
        </w:rPr>
      </w:pPr>
    </w:p>
    <w:p w14:paraId="6ADFFA98" w14:textId="77777777" w:rsidR="00A170A5" w:rsidRDefault="00000000">
      <w:pPr>
        <w:pStyle w:val="Standard"/>
        <w:rPr>
          <w:b/>
          <w:bCs/>
          <w:spacing w:val="100"/>
          <w:sz w:val="32"/>
          <w:szCs w:val="32"/>
        </w:rPr>
      </w:pPr>
      <w:r>
        <w:rPr>
          <w:b/>
          <w:bCs/>
          <w:spacing w:val="100"/>
          <w:sz w:val="32"/>
          <w:szCs w:val="32"/>
        </w:rPr>
        <w:t xml:space="preserve">  </w:t>
      </w:r>
    </w:p>
    <w:p w14:paraId="2D9D7EF9" w14:textId="2FF57D86" w:rsidR="00A170A5" w:rsidRDefault="00000000" w:rsidP="00061999">
      <w:pPr>
        <w:jc w:val="center"/>
        <w:rPr>
          <w:b/>
          <w:bCs/>
        </w:rPr>
      </w:pPr>
      <w:r>
        <w:rPr>
          <w:b/>
          <w:bCs/>
        </w:rPr>
        <w:t>О Т Ч Ё Т</w:t>
      </w:r>
    </w:p>
    <w:tbl>
      <w:tblPr>
        <w:tblStyle w:val="TableNormal"/>
        <w:tblW w:w="10766" w:type="dxa"/>
        <w:tblInd w:w="237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35"/>
        <w:gridCol w:w="1631"/>
      </w:tblGrid>
      <w:tr w:rsidR="00A170A5" w14:paraId="2E73D6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/>
        </w:trPr>
        <w:tc>
          <w:tcPr>
            <w:tcW w:w="9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CE3B6" w14:textId="7C929ADD" w:rsidR="00A170A5" w:rsidRDefault="00061999" w:rsidP="00061999">
            <w:pPr>
              <w:pStyle w:val="1"/>
              <w:shd w:val="clear" w:color="auto" w:fill="FFFFFF"/>
              <w:spacing w:line="256" w:lineRule="auto"/>
              <w:ind w:firstLine="0"/>
              <w:jc w:val="left"/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              </w:t>
            </w:r>
            <w:r w:rsidR="00000000">
              <w:rPr>
                <w:b/>
                <w:bCs/>
                <w:sz w:val="28"/>
                <w:szCs w:val="28"/>
              </w:rPr>
              <w:t>по лабораторной работе №</w:t>
            </w:r>
            <w:r w:rsidR="00000000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87B03" w14:textId="77777777" w:rsidR="00A170A5" w:rsidRDefault="00A170A5"/>
        </w:tc>
      </w:tr>
    </w:tbl>
    <w:p w14:paraId="2D08AB05" w14:textId="77777777" w:rsidR="00A170A5" w:rsidRDefault="00A170A5">
      <w:pPr>
        <w:spacing w:line="240" w:lineRule="auto"/>
        <w:ind w:left="2268" w:hanging="2268"/>
        <w:rPr>
          <w:b/>
          <w:bCs/>
        </w:rPr>
      </w:pPr>
    </w:p>
    <w:p w14:paraId="4095BAC1" w14:textId="77777777" w:rsidR="00A170A5" w:rsidRDefault="00A170A5">
      <w:pPr>
        <w:pStyle w:val="1"/>
        <w:shd w:val="clear" w:color="auto" w:fill="FFFFFF"/>
        <w:jc w:val="center"/>
        <w:outlineLvl w:val="0"/>
        <w:rPr>
          <w:b/>
          <w:bCs/>
          <w:spacing w:val="100"/>
          <w:sz w:val="32"/>
          <w:szCs w:val="32"/>
        </w:rPr>
      </w:pPr>
    </w:p>
    <w:p w14:paraId="4B2A5315" w14:textId="77777777" w:rsidR="00A170A5" w:rsidRDefault="00000000">
      <w:pPr>
        <w:pStyle w:val="Framecontents"/>
        <w:ind w:firstLine="420"/>
        <w:rPr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Название: </w:t>
      </w:r>
      <w:r>
        <w:rPr>
          <w:sz w:val="28"/>
          <w:szCs w:val="28"/>
          <w:u w:val="single"/>
        </w:rPr>
        <w:t xml:space="preserve">Проектирование и исследование параметров </w:t>
      </w:r>
      <w:proofErr w:type="spellStart"/>
      <w:r>
        <w:rPr>
          <w:sz w:val="28"/>
          <w:szCs w:val="28"/>
          <w:u w:val="single"/>
        </w:rPr>
        <w:t>микрополосковых</w:t>
      </w:r>
      <w:proofErr w:type="spellEnd"/>
      <w:r>
        <w:rPr>
          <w:sz w:val="28"/>
          <w:szCs w:val="28"/>
          <w:u w:val="single"/>
        </w:rPr>
        <w:t xml:space="preserve">                     фильтров</w:t>
      </w:r>
    </w:p>
    <w:p w14:paraId="31C225B8" w14:textId="77777777" w:rsidR="00A170A5" w:rsidRDefault="00A170A5">
      <w:pPr>
        <w:pStyle w:val="1"/>
        <w:shd w:val="clear" w:color="auto" w:fill="FFFFFF"/>
        <w:spacing w:line="360" w:lineRule="auto"/>
        <w:outlineLvl w:val="0"/>
        <w:rPr>
          <w:sz w:val="32"/>
          <w:szCs w:val="32"/>
        </w:rPr>
      </w:pPr>
    </w:p>
    <w:p w14:paraId="002DDC90" w14:textId="77777777" w:rsidR="00A170A5" w:rsidRDefault="00000000">
      <w:pPr>
        <w:pStyle w:val="Standard"/>
        <w:ind w:firstLine="420"/>
        <w:rPr>
          <w:u w:val="single"/>
        </w:rPr>
      </w:pPr>
      <w:r>
        <w:rPr>
          <w:b/>
          <w:bCs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Устройства СВЧ и антенны</w:t>
      </w:r>
    </w:p>
    <w:p w14:paraId="7A73362F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30F299EB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6607A35C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4E12FC34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4962336D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575BC2F3" w14:textId="77777777" w:rsidR="00A170A5" w:rsidRDefault="00A170A5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  <w:szCs w:val="28"/>
        </w:rPr>
      </w:pPr>
    </w:p>
    <w:p w14:paraId="7652C2C2" w14:textId="77777777" w:rsidR="00A170A5" w:rsidRDefault="00000000">
      <w:pPr>
        <w:pStyle w:val="1"/>
        <w:shd w:val="clear" w:color="auto" w:fill="FFFFFF"/>
        <w:tabs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Филимонов Степан РЛ6-51</w:t>
      </w:r>
    </w:p>
    <w:p w14:paraId="60068E8D" w14:textId="77777777" w:rsidR="00A170A5" w:rsidRDefault="00000000">
      <w:pPr>
        <w:pStyle w:val="1"/>
        <w:shd w:val="clear" w:color="auto" w:fill="FFFFFF"/>
        <w:tabs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Быков Роман РЛ6-51</w:t>
      </w:r>
    </w:p>
    <w:p w14:paraId="76979DA6" w14:textId="77777777" w:rsidR="00A170A5" w:rsidRDefault="00000000">
      <w:pPr>
        <w:pStyle w:val="1"/>
        <w:shd w:val="clear" w:color="auto" w:fill="FFFFFF"/>
        <w:tabs>
          <w:tab w:val="left" w:pos="5670"/>
        </w:tabs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Костышина</w:t>
      </w:r>
      <w:proofErr w:type="spellEnd"/>
      <w:r>
        <w:rPr>
          <w:sz w:val="28"/>
          <w:szCs w:val="28"/>
        </w:rPr>
        <w:t xml:space="preserve"> Василина РЛ6-51</w:t>
      </w:r>
    </w:p>
    <w:p w14:paraId="4213C038" w14:textId="1F4C13B6" w:rsidR="00A170A5" w:rsidRPr="00061999" w:rsidRDefault="00000000" w:rsidP="00061999">
      <w:pPr>
        <w:pStyle w:val="1"/>
        <w:shd w:val="clear" w:color="auto" w:fill="FFFFFF"/>
        <w:tabs>
          <w:tab w:val="left" w:pos="5670"/>
        </w:tabs>
        <w:spacing w:line="360" w:lineRule="auto"/>
        <w:jc w:val="right"/>
      </w:pPr>
      <w:proofErr w:type="gramStart"/>
      <w:r>
        <w:rPr>
          <w:sz w:val="28"/>
          <w:szCs w:val="28"/>
        </w:rPr>
        <w:t>Преподаватель :</w:t>
      </w:r>
      <w:proofErr w:type="gramEnd"/>
      <w:r>
        <w:rPr>
          <w:sz w:val="28"/>
          <w:szCs w:val="28"/>
        </w:rPr>
        <w:t xml:space="preserve"> Федоркова Нина Валентиновна</w:t>
      </w:r>
    </w:p>
    <w:p w14:paraId="0AC1F2B9" w14:textId="77777777" w:rsidR="00A170A5" w:rsidRDefault="00A170A5">
      <w:pPr>
        <w:pStyle w:val="Standard"/>
        <w:rPr>
          <w:sz w:val="24"/>
          <w:szCs w:val="24"/>
        </w:rPr>
      </w:pPr>
    </w:p>
    <w:p w14:paraId="4D895688" w14:textId="77777777" w:rsidR="00A170A5" w:rsidRDefault="00000000">
      <w:pPr>
        <w:pStyle w:val="Standard"/>
        <w:jc w:val="center"/>
        <w:rPr>
          <w:sz w:val="24"/>
          <w:szCs w:val="24"/>
        </w:rPr>
      </w:pPr>
      <w:r>
        <w:rPr>
          <w:sz w:val="24"/>
          <w:szCs w:val="24"/>
        </w:rPr>
        <w:t>Москва, 2022</w:t>
      </w:r>
    </w:p>
    <w:p w14:paraId="28C98982" w14:textId="77777777" w:rsidR="00A170A5" w:rsidRDefault="00000000">
      <w:pPr>
        <w:jc w:val="left"/>
      </w:pPr>
      <w:r>
        <w:lastRenderedPageBreak/>
        <w:t>ЛАБОРАТОРНАЯ РАБОТА №4. ПРОЕКТИРОВАНИЕ И ИССЛЕДОВАНИЕ ПАРАМЕТРОВ МИКРОПОЛОСКОВЫХ ФИЛЬТРОВ</w:t>
      </w:r>
    </w:p>
    <w:p w14:paraId="56ACFB7E" w14:textId="77777777" w:rsidR="00A170A5" w:rsidRDefault="00000000">
      <w:r>
        <w:rPr>
          <w:b/>
          <w:bCs/>
        </w:rPr>
        <w:t>Цель работы -</w:t>
      </w:r>
      <w:r>
        <w:t xml:space="preserve"> освоение основ проектирования и расчета </w:t>
      </w:r>
      <w:proofErr w:type="spellStart"/>
      <w:r>
        <w:t>микрополосковых</w:t>
      </w:r>
      <w:proofErr w:type="spellEnd"/>
      <w:r>
        <w:t xml:space="preserve"> фильтров, исследование зависимости характеристик устройств от конструктивных параметров.</w:t>
      </w:r>
    </w:p>
    <w:p w14:paraId="4539049D" w14:textId="77777777" w:rsidR="00A170A5" w:rsidRDefault="00000000">
      <w:pPr>
        <w:widowControl/>
        <w:rPr>
          <w:b/>
          <w:bCs/>
        </w:rPr>
      </w:pPr>
      <w:r>
        <w:rPr>
          <w:b/>
          <w:bCs/>
        </w:rPr>
        <w:t>1. Расчет и проектирование ФНЧ на сосредоточенных элементах с максимально плоской характеристикой затухания</w:t>
      </w:r>
    </w:p>
    <w:p w14:paraId="3043D9C4" w14:textId="77777777" w:rsidR="00DE0B31" w:rsidRDefault="00000000" w:rsidP="00DE0B31">
      <w:r>
        <w:rPr>
          <w:u w:val="single"/>
        </w:rPr>
        <w:t>Исходные данные для проектирования</w:t>
      </w:r>
      <w:r>
        <w:t xml:space="preserve">: ФНЧ должен пропускать частоту </w:t>
      </w:r>
      <w:proofErr w:type="gramStart"/>
      <w:r>
        <w:t xml:space="preserve">номиналом  </w:t>
      </w:r>
      <w:r>
        <w:rPr>
          <w:lang w:val="en-US"/>
        </w:rPr>
        <w:t>f</w:t>
      </w:r>
      <w:proofErr w:type="spellStart"/>
      <w:proofErr w:type="gramEnd"/>
      <w:r>
        <w:t>пч</w:t>
      </w:r>
      <w:proofErr w:type="spellEnd"/>
      <w:r>
        <w:t xml:space="preserve"> = 150 ± 30 МГц и иметь линейную фазовую характеристику коэффициента передачи. Граничная частота полосы заграждения 280 МГц. Волновое сопротивление </w:t>
      </w:r>
      <w:proofErr w:type="gramStart"/>
      <w:r>
        <w:t>нагрузок  50</w:t>
      </w:r>
      <w:proofErr w:type="gramEnd"/>
      <w:r>
        <w:t xml:space="preserve"> Ом. По формуле</w:t>
      </w:r>
      <w:r w:rsidR="00061999">
        <w:rPr>
          <w:lang w:val="en-US"/>
        </w:rPr>
        <w:t>:</w:t>
      </w:r>
    </w:p>
    <w:p w14:paraId="5B6C2F06" w14:textId="18B9F049" w:rsidR="00A170A5" w:rsidRPr="00DE0B31" w:rsidRDefault="00000000" w:rsidP="00DE0B31">
      <m:oMathPara>
        <m:oMath>
          <m:r>
            <w:rPr>
              <w:rFonts w:ascii="Cambria Math" w:hAnsi="Cambria Math" w:cs="Times New Roman"/>
            </w:rPr>
            <m:t>n≥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lg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-1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п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-1</m:t>
                          </m:r>
                        </m:e>
                      </m:d>
                    </m:den>
                  </m:f>
                </m:e>
              </m:rad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</w:rPr>
                    <m:t>lg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з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п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</m:oMath>
      </m:oMathPara>
    </w:p>
    <w:p w14:paraId="59AD81F8" w14:textId="77777777" w:rsidR="00DE0B31" w:rsidRPr="00DE0B31" w:rsidRDefault="00DE0B31" w:rsidP="00DE0B31">
      <w:pPr>
        <w:ind w:firstLine="708"/>
        <w:jc w:val="left"/>
        <w:rPr>
          <w:rFonts w:cs="Times New Roman"/>
          <w:color w:val="auto"/>
        </w:rPr>
      </w:pPr>
      <w:r w:rsidRPr="00DE0B31">
        <w:rPr>
          <w:rFonts w:cs="Times New Roman"/>
          <w:position w:val="-28"/>
        </w:rPr>
        <w:t xml:space="preserve">Можем найти </w:t>
      </w:r>
      <w:r w:rsidRPr="00DE0B31">
        <w:rPr>
          <w:rFonts w:cs="Times New Roman"/>
          <w:position w:val="-28"/>
          <w:lang w:val="en-US"/>
        </w:rPr>
        <w:t>n</w:t>
      </w:r>
      <w:r w:rsidRPr="00DE0B31">
        <w:rPr>
          <w:rFonts w:cs="Times New Roman"/>
          <w:position w:val="-28"/>
        </w:rPr>
        <w:t>:</w:t>
      </w:r>
      <w:r w:rsidRPr="00DE0B31">
        <w:rPr>
          <w:rFonts w:cs="Times New Roman"/>
          <w:position w:val="-28"/>
        </w:rPr>
        <w:br/>
      </w:r>
      <m:oMathPara>
        <m:oMath>
          <m:r>
            <w:rPr>
              <w:rFonts w:ascii="Cambria Math" w:hAnsi="Cambria Math" w:cs="Times New Roman"/>
            </w:rPr>
            <m:t>n≥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 w:bidi="th-TH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lg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eastAsia="zh-CN" w:bidi="th-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 w:bidi="th-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10-1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 w:bidi="th-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1,26-1</m:t>
                          </m:r>
                        </m:e>
                      </m:d>
                    </m:den>
                  </m:f>
                </m:e>
              </m:rad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lang w:eastAsia="zh-CN" w:bidi="th-TH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</w:rPr>
                    <m:t>lg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 w:bidi="th-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 w:bidi="th-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280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200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 w:cs="Times New Roman"/>
            </w:rPr>
            <m:t>=5,27</m:t>
          </m:r>
        </m:oMath>
      </m:oMathPara>
    </w:p>
    <w:p w14:paraId="367BF265" w14:textId="3B60EAF8" w:rsidR="00DE0B31" w:rsidRPr="00DE0B31" w:rsidRDefault="00DE0B31" w:rsidP="00DE0B31">
      <w:pPr>
        <w:ind w:firstLine="708"/>
        <w:jc w:val="left"/>
        <w:rPr>
          <w:rFonts w:cs="Times New Roman"/>
        </w:rPr>
      </w:pPr>
      <w:r w:rsidRPr="00DE0B31">
        <w:rPr>
          <w:rFonts w:cs="Times New Roman"/>
        </w:rPr>
        <w:t xml:space="preserve">Тогда возьмем </w:t>
      </w:r>
      <m:oMath>
        <m:r>
          <w:rPr>
            <w:rFonts w:ascii="Cambria Math" w:hAnsi="Cambria Math" w:cs="Times New Roman"/>
          </w:rPr>
          <m:t>n=7 (исходя из нечетности)</m:t>
        </m:r>
      </m:oMath>
      <w:r w:rsidRPr="00DE0B31">
        <w:rPr>
          <w:rFonts w:cs="Times New Roman"/>
        </w:rPr>
        <w:t xml:space="preserve"> – количество звеньев в фильтре.</w:t>
      </w:r>
    </w:p>
    <w:p w14:paraId="369B2A5F" w14:textId="77777777" w:rsidR="00061999" w:rsidRDefault="00061999" w:rsidP="00061999">
      <w:pPr>
        <w:ind w:right="-3" w:firstLine="708"/>
        <w:rPr>
          <w:rFonts w:cstheme="minorBidi"/>
          <w:color w:val="auto"/>
        </w:rPr>
      </w:pPr>
      <w:r>
        <w:t xml:space="preserve">В области </w:t>
      </w:r>
      <w:r>
        <w:rPr>
          <w:lang w:val="en-US"/>
        </w:rPr>
        <w:t>Specifications</w:t>
      </w:r>
      <w:r w:rsidRPr="00061999">
        <w:rPr>
          <w:b/>
        </w:rPr>
        <w:t xml:space="preserve"> </w:t>
      </w:r>
      <w:r>
        <w:t>окна параметров</w:t>
      </w:r>
      <w:r>
        <w:rPr>
          <w:b/>
        </w:rPr>
        <w:t xml:space="preserve"> </w:t>
      </w:r>
      <w:r>
        <w:rPr>
          <w:lang w:val="en-US"/>
        </w:rPr>
        <w:t>LPF</w:t>
      </w:r>
      <w:r w:rsidRPr="00061999">
        <w:rPr>
          <w:b/>
        </w:rPr>
        <w:t xml:space="preserve"> </w:t>
      </w:r>
      <w:r>
        <w:t>внесем требуемые значения рабочих параметров ФНЧ и отметим маркерами интересующие точки на графике АЧХ (180 МГц и 260 МГц):</w:t>
      </w:r>
    </w:p>
    <w:p w14:paraId="4CB3C555" w14:textId="7D2A72FD" w:rsidR="00061999" w:rsidRDefault="00061999" w:rsidP="00061999">
      <w:pPr>
        <w:jc w:val="center"/>
      </w:pPr>
      <w:r>
        <w:rPr>
          <w:noProof/>
        </w:rPr>
        <w:drawing>
          <wp:inline distT="0" distB="0" distL="0" distR="0" wp14:anchorId="608A5529" wp14:editId="20D80F4F">
            <wp:extent cx="3358182" cy="2735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369" cy="27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24E3" w14:textId="0CCC677E" w:rsidR="00A170A5" w:rsidRDefault="00000000">
      <w:pPr>
        <w:jc w:val="left"/>
      </w:pPr>
      <w:r>
        <w:lastRenderedPageBreak/>
        <w:t>Электрическая принципиальная схема получившегося ФНЧ:</w:t>
      </w:r>
    </w:p>
    <w:p w14:paraId="18AB0C3E" w14:textId="26FEDA42" w:rsidR="00061999" w:rsidRDefault="00061999" w:rsidP="00061999">
      <w:pPr>
        <w:jc w:val="center"/>
      </w:pPr>
      <w:r>
        <w:rPr>
          <w:noProof/>
        </w:rPr>
        <w:drawing>
          <wp:inline distT="0" distB="0" distL="0" distR="0" wp14:anchorId="1A07CC14" wp14:editId="0BC19242">
            <wp:extent cx="5875020" cy="2461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531" cy="24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A4C" w14:textId="7501543A" w:rsidR="00A170A5" w:rsidRPr="00061999" w:rsidRDefault="00000000" w:rsidP="00061999">
      <w:r>
        <w:t>АЧХ синтезированной схемы ФНЧ (с отмеченными ранее маркерами):</w:t>
      </w:r>
    </w:p>
    <w:p w14:paraId="5D470DE7" w14:textId="7C743081" w:rsidR="00A170A5" w:rsidRDefault="00DE0B31">
      <w:pPr>
        <w:jc w:val="center"/>
      </w:pPr>
      <w:r>
        <w:rPr>
          <w:noProof/>
        </w:rPr>
        <w:drawing>
          <wp:inline distT="0" distB="0" distL="0" distR="0" wp14:anchorId="1075AF44" wp14:editId="16D87874">
            <wp:extent cx="4998720" cy="3299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690" cy="33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4058" w14:textId="77777777" w:rsidR="00A170A5" w:rsidRDefault="00000000">
      <w:r>
        <w:rPr>
          <w:b/>
          <w:bCs/>
        </w:rPr>
        <w:t>Вывод:</w:t>
      </w:r>
      <w:r>
        <w:t xml:space="preserve"> из построенных АЧХ и полученных значений потерь, можно </w:t>
      </w:r>
      <w:proofErr w:type="gramStart"/>
      <w:r>
        <w:t>сказать,  что</w:t>
      </w:r>
      <w:proofErr w:type="gramEnd"/>
      <w:r>
        <w:t xml:space="preserve"> требуемое условие о максимальных и минимальных потерь выполнено.</w:t>
      </w:r>
    </w:p>
    <w:p w14:paraId="6DCA393F" w14:textId="77777777" w:rsidR="00A170A5" w:rsidRDefault="00A170A5"/>
    <w:p w14:paraId="02031875" w14:textId="77777777" w:rsidR="00A170A5" w:rsidRDefault="00000000">
      <w:pPr>
        <w:rPr>
          <w:b/>
          <w:bCs/>
        </w:rPr>
      </w:pPr>
      <w:r>
        <w:rPr>
          <w:b/>
          <w:bCs/>
        </w:rPr>
        <w:t xml:space="preserve">2. Синтез </w:t>
      </w:r>
      <w:proofErr w:type="spellStart"/>
      <w:r>
        <w:rPr>
          <w:b/>
          <w:bCs/>
        </w:rPr>
        <w:t>микрополоскового</w:t>
      </w:r>
      <w:proofErr w:type="spellEnd"/>
      <w:r>
        <w:rPr>
          <w:b/>
          <w:bCs/>
        </w:rPr>
        <w:t xml:space="preserve"> полосно-пропускающего фильтра с </w:t>
      </w:r>
      <w:proofErr w:type="spellStart"/>
      <w:r>
        <w:rPr>
          <w:b/>
          <w:bCs/>
        </w:rPr>
        <w:t>чебышевской</w:t>
      </w:r>
      <w:proofErr w:type="spellEnd"/>
      <w:r>
        <w:rPr>
          <w:b/>
          <w:bCs/>
        </w:rPr>
        <w:t xml:space="preserve"> АЧХ на связанных полуволновых резонаторах</w:t>
      </w:r>
    </w:p>
    <w:p w14:paraId="4BCDE9A4" w14:textId="77777777" w:rsidR="00A170A5" w:rsidRDefault="00000000">
      <w:r>
        <w:rPr>
          <w:u w:val="single"/>
        </w:rPr>
        <w:t>Исходные данные для проектирования:</w:t>
      </w:r>
      <w:r>
        <w:t xml:space="preserve"> полосно-пропускающий фильтр (ПФ) с </w:t>
      </w:r>
      <w:proofErr w:type="spellStart"/>
      <w:r>
        <w:t>чебышевской</w:t>
      </w:r>
      <w:proofErr w:type="spellEnd"/>
      <w:r>
        <w:t xml:space="preserve"> АЧХ на связанных линиях передачи имеет ширину полосы пропускания от 8.05 ГГц до 8.35 ГГц, максимальные пульсации в полосе пропускания 0.01 дБ. Граничные частоты полосы заграждения по уровню затухания 20 дБ 7.95 и 8.45 ГГц. Материал </w:t>
      </w:r>
      <w:r>
        <w:lastRenderedPageBreak/>
        <w:t xml:space="preserve">подложки </w:t>
      </w:r>
      <w:proofErr w:type="spellStart"/>
      <w:r>
        <w:t>поликор</w:t>
      </w:r>
      <w:proofErr w:type="spellEnd"/>
      <w:r>
        <w:t xml:space="preserve"> ε = 9.8, тангенс диэлектрических потерь </w:t>
      </w:r>
      <w:proofErr w:type="spellStart"/>
      <w:r>
        <w:t>tg</w:t>
      </w:r>
      <w:proofErr w:type="spellEnd"/>
      <w:r>
        <w:rPr>
          <w:lang w:val="en-US"/>
        </w:rPr>
        <w:t>δ</w:t>
      </w:r>
      <w:r>
        <w:t xml:space="preserve"> = 10</w:t>
      </w:r>
      <w:r>
        <w:rPr>
          <w:vertAlign w:val="superscript"/>
        </w:rPr>
        <w:t>-4</w:t>
      </w:r>
      <w:r>
        <w:t>, толщина подложки 0.5 мм, толщина металлизации 10 мкм.</w:t>
      </w:r>
    </w:p>
    <w:p w14:paraId="358907B5" w14:textId="77777777" w:rsidR="00A170A5" w:rsidRDefault="00000000">
      <w:pPr>
        <w:jc w:val="left"/>
      </w:pPr>
      <w:r>
        <w:t>По формуле для числа звеньев фильтра:</w:t>
      </w:r>
    </w:p>
    <w:p w14:paraId="0EAD4551" w14:textId="77777777" w:rsidR="00CE18F1" w:rsidRDefault="00000000" w:rsidP="00CE18F1">
      <w:pPr>
        <w:pStyle w:val="21"/>
        <w:spacing w:line="360" w:lineRule="auto"/>
        <w:ind w:left="927" w:right="-3"/>
        <w:jc w:val="center"/>
        <w:rPr>
          <w:sz w:val="36"/>
        </w:rPr>
      </w:pPr>
      <w:r>
        <w:t xml:space="preserve">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sz w:val="36"/>
          </w:rPr>
          <m:t>≥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arch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-1</m:t>
                        </m:r>
                      </m:e>
                    </m:d>
                  </m:den>
                </m:f>
              </m:e>
            </m:rad>
          </m:num>
          <m:den>
            <m:func>
              <m:func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</w:rPr>
                  <m:t>arch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3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з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п</m:t>
                            </m:r>
                          </m:sub>
                        </m:sSub>
                      </m:den>
                    </m:f>
                  </m:e>
                </m:d>
              </m:e>
            </m:func>
          </m:den>
        </m:f>
      </m:oMath>
      <w:r w:rsidR="00CE18F1">
        <w:rPr>
          <w:sz w:val="36"/>
        </w:rPr>
        <w:t>, где</w:t>
      </w:r>
    </w:p>
    <w:p w14:paraId="2848FB16" w14:textId="77777777" w:rsidR="00CE18F1" w:rsidRDefault="00CE18F1" w:rsidP="00CE18F1">
      <w:pPr>
        <w:pStyle w:val="21"/>
        <w:spacing w:line="360" w:lineRule="auto"/>
        <w:ind w:left="927" w:right="-3"/>
        <w:jc w:val="center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з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з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ω</m:t>
              </m:r>
            </m:den>
          </m:f>
        </m:oMath>
      </m:oMathPara>
    </w:p>
    <w:p w14:paraId="64F96E0A" w14:textId="3E4D4CE4" w:rsidR="00A170A5" w:rsidRDefault="00CE18F1" w:rsidP="00CE18F1">
      <w:r>
        <w:t>И тогда:</w:t>
      </w:r>
    </w:p>
    <w:p w14:paraId="368B97AD" w14:textId="7DDEDC32" w:rsidR="00CE18F1" w:rsidRPr="00CE18F1" w:rsidRDefault="00CE18F1" w:rsidP="00CE18F1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arch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100-1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1,023-1</m:t>
                          </m:r>
                        </m:e>
                      </m:d>
                    </m:den>
                  </m:f>
                </m:e>
              </m:rad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0,5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=4,5 ⇒</m:t>
          </m:r>
          <m:r>
            <w:rPr>
              <w:rFonts w:ascii="Cambria Math" w:hAnsi="Cambria Math"/>
            </w:rPr>
            <m:t xml:space="preserve">выбираем </m:t>
          </m:r>
          <m:r>
            <w:rPr>
              <w:rFonts w:ascii="Cambria Math" w:hAnsi="Cambria Math"/>
              <w:lang w:val="en-US"/>
            </w:rPr>
            <m:t xml:space="preserve">n=5 </m:t>
          </m:r>
          <m:r>
            <w:rPr>
              <w:rFonts w:ascii="Cambria Math" w:hAnsi="Cambria Math"/>
            </w:rPr>
            <m:t>(исходя из нечетности)</m:t>
          </m:r>
        </m:oMath>
      </m:oMathPara>
    </w:p>
    <w:p w14:paraId="113F5F22" w14:textId="77777777" w:rsidR="00A170A5" w:rsidRDefault="00000000">
      <w:r>
        <w:t>Расчет фильтра производится со следующими параметрами:</w:t>
      </w:r>
    </w:p>
    <w:p w14:paraId="47314589" w14:textId="150BBA36" w:rsidR="00A170A5" w:rsidRDefault="00CE18F1">
      <w:pPr>
        <w:jc w:val="center"/>
      </w:pPr>
      <w:r>
        <w:rPr>
          <w:noProof/>
        </w:rPr>
        <w:drawing>
          <wp:inline distT="0" distB="0" distL="0" distR="0" wp14:anchorId="7DF371B2" wp14:editId="64716456">
            <wp:extent cx="4648065" cy="37414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213" cy="37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7CB9" w14:textId="77777777" w:rsidR="00A170A5" w:rsidRDefault="00000000">
      <w:pPr>
        <w:jc w:val="left"/>
        <w:rPr>
          <w:position w:val="-56"/>
        </w:rPr>
      </w:pPr>
      <w:r>
        <w:t>Электрическая схема идеальной синтезированной схемы ПФ:</w:t>
      </w:r>
    </w:p>
    <w:p w14:paraId="527536DF" w14:textId="2FBC3FDD" w:rsidR="00A170A5" w:rsidRDefault="00CE18F1" w:rsidP="00CE18F1">
      <w:pPr>
        <w:jc w:val="center"/>
      </w:pPr>
      <w:r>
        <w:rPr>
          <w:noProof/>
        </w:rPr>
        <w:drawing>
          <wp:inline distT="0" distB="0" distL="0" distR="0" wp14:anchorId="63EACFE2" wp14:editId="7946B712">
            <wp:extent cx="6836410" cy="139636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DAA" w14:textId="51113DD2" w:rsidR="00CE18F1" w:rsidRDefault="00000000" w:rsidP="00CE18F1">
      <w:pPr>
        <w:jc w:val="left"/>
      </w:pPr>
      <w:r>
        <w:lastRenderedPageBreak/>
        <w:t>АЧХ синтезированной идеальной схемы ПФ:</w:t>
      </w:r>
    </w:p>
    <w:p w14:paraId="1D7D7AC2" w14:textId="3A515A5F" w:rsidR="00CE18F1" w:rsidRDefault="00CE18F1" w:rsidP="00CE18F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76C0E2" wp14:editId="17C8DDCF">
            <wp:extent cx="5250180" cy="341851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957" cy="34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7434" w14:textId="77777777" w:rsidR="00FD5E52" w:rsidRDefault="00FD5E52" w:rsidP="00FD5E52">
      <w:pPr>
        <w:pStyle w:val="21"/>
        <w:spacing w:line="360" w:lineRule="auto"/>
        <w:ind w:left="927" w:right="-3"/>
      </w:pPr>
      <w:r>
        <w:t xml:space="preserve">Повторив синтез фильтра, сменив тип анализа на </w:t>
      </w:r>
      <w:r>
        <w:rPr>
          <w:lang w:val="en-US"/>
        </w:rPr>
        <w:t>Real</w:t>
      </w:r>
      <w:r>
        <w:t>, получим следующее:</w:t>
      </w:r>
    </w:p>
    <w:p w14:paraId="12DDF349" w14:textId="1037692F" w:rsidR="00FD5E52" w:rsidRPr="00FD5E52" w:rsidRDefault="00FD5E52" w:rsidP="00FD5E52">
      <w:pPr>
        <w:ind w:right="-3" w:firstLine="567"/>
      </w:pPr>
      <w:r>
        <w:t>Электрическая схема реальной синтезированной схемы ПФ</w:t>
      </w:r>
      <w:r w:rsidRPr="00FD5E52">
        <w:t>:</w:t>
      </w:r>
    </w:p>
    <w:p w14:paraId="3945517B" w14:textId="659AF3E6" w:rsidR="00FD5E52" w:rsidRDefault="00FD5E52" w:rsidP="00FD5E52">
      <w:pPr>
        <w:pStyle w:val="21"/>
        <w:spacing w:line="360" w:lineRule="auto"/>
        <w:ind w:right="-3"/>
        <w:jc w:val="center"/>
      </w:pPr>
      <w:r>
        <w:rPr>
          <w:noProof/>
        </w:rPr>
        <w:drawing>
          <wp:inline distT="0" distB="0" distL="0" distR="0" wp14:anchorId="048BB9D1" wp14:editId="0C05E6BE">
            <wp:extent cx="6836410" cy="26701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19EE" w14:textId="77777777" w:rsidR="00FD5E52" w:rsidRDefault="00FD5E52" w:rsidP="00FD5E52">
      <w:pPr>
        <w:ind w:right="-3" w:firstLine="567"/>
      </w:pPr>
    </w:p>
    <w:p w14:paraId="60B71402" w14:textId="77777777" w:rsidR="00FD5E52" w:rsidRDefault="00FD5E52" w:rsidP="00FD5E52">
      <w:pPr>
        <w:ind w:right="-3" w:firstLine="567"/>
      </w:pPr>
    </w:p>
    <w:p w14:paraId="69EA5902" w14:textId="77777777" w:rsidR="00FD5E52" w:rsidRDefault="00FD5E52" w:rsidP="00FD5E52">
      <w:pPr>
        <w:ind w:right="-3" w:firstLine="567"/>
      </w:pPr>
    </w:p>
    <w:p w14:paraId="77C649E3" w14:textId="77777777" w:rsidR="00FD5E52" w:rsidRDefault="00FD5E52" w:rsidP="00FD5E52">
      <w:pPr>
        <w:ind w:right="-3" w:firstLine="567"/>
      </w:pPr>
    </w:p>
    <w:p w14:paraId="587338CE" w14:textId="77777777" w:rsidR="00FD5E52" w:rsidRDefault="00FD5E52" w:rsidP="00FD5E52">
      <w:pPr>
        <w:ind w:right="-3" w:firstLine="567"/>
      </w:pPr>
    </w:p>
    <w:p w14:paraId="43891E9D" w14:textId="77777777" w:rsidR="00FD5E52" w:rsidRDefault="00FD5E52" w:rsidP="00FD5E52">
      <w:pPr>
        <w:ind w:right="-3" w:firstLine="567"/>
      </w:pPr>
    </w:p>
    <w:p w14:paraId="03B63B84" w14:textId="77777777" w:rsidR="00FD5E52" w:rsidRDefault="00FD5E52" w:rsidP="00FD5E52">
      <w:pPr>
        <w:ind w:right="-3" w:firstLine="567"/>
      </w:pPr>
    </w:p>
    <w:p w14:paraId="3353ABC8" w14:textId="0800046B" w:rsidR="00FD5E52" w:rsidRPr="00FD5E52" w:rsidRDefault="00FD5E52" w:rsidP="00FD5E52">
      <w:pPr>
        <w:ind w:right="-3" w:firstLine="567"/>
      </w:pPr>
      <w:r>
        <w:lastRenderedPageBreak/>
        <w:t>АЧХ синтезированной реальной схемы ПФ</w:t>
      </w:r>
      <w:r w:rsidRPr="00FD5E52">
        <w:t>:</w:t>
      </w:r>
    </w:p>
    <w:p w14:paraId="5E04C1AE" w14:textId="7667C7BA" w:rsidR="00FD5E52" w:rsidRPr="00FD5E52" w:rsidRDefault="00FD5E52" w:rsidP="00FD5E52">
      <w:pPr>
        <w:jc w:val="center"/>
      </w:pPr>
      <w:r>
        <w:rPr>
          <w:noProof/>
        </w:rPr>
        <w:drawing>
          <wp:inline distT="0" distB="0" distL="0" distR="0" wp14:anchorId="06661FC3" wp14:editId="1D00AD0E">
            <wp:extent cx="5257800" cy="34356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435" cy="34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E8D3" w14:textId="77777777" w:rsidR="00A170A5" w:rsidRDefault="00000000">
      <w:r>
        <w:rPr>
          <w:b/>
          <w:bCs/>
        </w:rPr>
        <w:t xml:space="preserve">Вывод: </w:t>
      </w:r>
      <w:r>
        <w:t xml:space="preserve">из АЧХ </w:t>
      </w:r>
      <w:proofErr w:type="gramStart"/>
      <w:r>
        <w:t>видно</w:t>
      </w:r>
      <w:proofErr w:type="gramEnd"/>
      <w:r>
        <w:t xml:space="preserve"> что полученные значения потерь удовлетворяют поставленным требованиям. </w:t>
      </w:r>
      <w:proofErr w:type="gramStart"/>
      <w:r>
        <w:t>Кроме того</w:t>
      </w:r>
      <w:proofErr w:type="gramEnd"/>
      <w:r>
        <w:t xml:space="preserve"> данная зависимость большой крутизной параметра потерь.</w:t>
      </w:r>
    </w:p>
    <w:p w14:paraId="0FA4A73E" w14:textId="77777777" w:rsidR="00A170A5" w:rsidRDefault="00A170A5"/>
    <w:p w14:paraId="3AB0BF07" w14:textId="77777777" w:rsidR="00A170A5" w:rsidRDefault="00000000">
      <w:pPr>
        <w:rPr>
          <w:b/>
          <w:bCs/>
        </w:rPr>
      </w:pPr>
      <w:r>
        <w:rPr>
          <w:b/>
          <w:bCs/>
        </w:rPr>
        <w:t xml:space="preserve">3. Расчет и проектирование </w:t>
      </w:r>
      <w:proofErr w:type="spellStart"/>
      <w:r>
        <w:rPr>
          <w:b/>
          <w:bCs/>
        </w:rPr>
        <w:t>режекторного</w:t>
      </w:r>
      <w:proofErr w:type="spellEnd"/>
      <w:r>
        <w:rPr>
          <w:b/>
          <w:bCs/>
        </w:rPr>
        <w:t xml:space="preserve"> фильтра на </w:t>
      </w:r>
      <w:proofErr w:type="spellStart"/>
      <w:r>
        <w:rPr>
          <w:b/>
          <w:bCs/>
        </w:rPr>
        <w:t>микрополосковой</w:t>
      </w:r>
      <w:proofErr w:type="spellEnd"/>
      <w:r>
        <w:rPr>
          <w:b/>
          <w:bCs/>
        </w:rPr>
        <w:t xml:space="preserve"> линии передачи</w:t>
      </w:r>
    </w:p>
    <w:p w14:paraId="299D50A7" w14:textId="217370CE" w:rsidR="00A170A5" w:rsidRDefault="00000000">
      <w:r>
        <w:rPr>
          <w:u w:val="single"/>
        </w:rPr>
        <w:t xml:space="preserve">Исходные данные для проектирования: </w:t>
      </w:r>
      <w:proofErr w:type="spellStart"/>
      <w:r>
        <w:rPr>
          <w:u w:val="single"/>
        </w:rPr>
        <w:t>р</w:t>
      </w:r>
      <w:r>
        <w:t>ежекторный</w:t>
      </w:r>
      <w:proofErr w:type="spellEnd"/>
      <w:r>
        <w:t xml:space="preserve"> фильтр (РФ) должен вырезать частоты гетеродина </w:t>
      </w:r>
      <w:r>
        <w:rPr>
          <w:lang w:val="en-US"/>
        </w:rPr>
        <w:t>f</w:t>
      </w:r>
      <w:r>
        <w:t xml:space="preserve">г = 8,3 </w:t>
      </w:r>
      <w:proofErr w:type="gramStart"/>
      <w:r>
        <w:t>ГГц  и</w:t>
      </w:r>
      <w:proofErr w:type="gramEnd"/>
      <w:r>
        <w:t xml:space="preserve"> сигнала </w:t>
      </w:r>
      <w:r>
        <w:rPr>
          <w:lang w:val="en-US"/>
        </w:rPr>
        <w:t>f</w:t>
      </w:r>
      <w:r>
        <w:t xml:space="preserve">с = 8.12-8.18 ГГц. При этом коэффициент передачи РФ должен быть не хуже -30 дБ в полосе заграждения 8.1-8.32 ГГц. </w:t>
      </w:r>
    </w:p>
    <w:p w14:paraId="011C4F85" w14:textId="77777777" w:rsidR="00413DA1" w:rsidRDefault="00413DA1" w:rsidP="00413DA1">
      <w:r>
        <w:t xml:space="preserve">Топологическая схема </w:t>
      </w:r>
      <w:proofErr w:type="spellStart"/>
      <w:r>
        <w:t>режекторного</w:t>
      </w:r>
      <w:proofErr w:type="spellEnd"/>
      <w:r>
        <w:t xml:space="preserve"> фильтра:</w:t>
      </w:r>
    </w:p>
    <w:p w14:paraId="64BB50EC" w14:textId="15627808" w:rsidR="00413DA1" w:rsidRDefault="00413DA1" w:rsidP="00413DA1">
      <w:pPr>
        <w:jc w:val="center"/>
      </w:pPr>
      <w:r>
        <w:rPr>
          <w:noProof/>
        </w:rPr>
        <w:drawing>
          <wp:inline distT="0" distB="0" distL="0" distR="0" wp14:anchorId="7DA39588" wp14:editId="140DA3E7">
            <wp:extent cx="5706102" cy="278892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64" cy="27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2A0" w14:textId="77777777" w:rsidR="00413DA1" w:rsidRDefault="00413DA1" w:rsidP="00413DA1">
      <w:pPr>
        <w:rPr>
          <w:rFonts w:cstheme="minorBidi"/>
          <w:color w:val="auto"/>
          <w:position w:val="-28"/>
        </w:rPr>
      </w:pPr>
      <w:r>
        <w:rPr>
          <w:position w:val="-28"/>
        </w:rPr>
        <w:lastRenderedPageBreak/>
        <w:t>Полученный график АЧХ для заданных параметров:</w:t>
      </w:r>
    </w:p>
    <w:p w14:paraId="19B45185" w14:textId="1F33741B" w:rsidR="00413DA1" w:rsidRPr="00413DA1" w:rsidRDefault="00413DA1" w:rsidP="00413DA1">
      <w:pPr>
        <w:jc w:val="center"/>
        <w:rPr>
          <w:position w:val="-28"/>
          <w:lang w:val="en-US"/>
        </w:rPr>
      </w:pPr>
      <w:r>
        <w:rPr>
          <w:noProof/>
          <w:position w:val="-28"/>
          <w:lang w:val="en-US"/>
        </w:rPr>
        <w:drawing>
          <wp:inline distT="0" distB="0" distL="0" distR="0" wp14:anchorId="2860D068" wp14:editId="6436A3B6">
            <wp:extent cx="3886200" cy="28211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857" cy="282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D9BB" w14:textId="0A1B465B" w:rsidR="00A170A5" w:rsidRDefault="00000000">
      <w:r>
        <w:t xml:space="preserve">Топологическая схема </w:t>
      </w:r>
      <w:proofErr w:type="spellStart"/>
      <w:r>
        <w:t>режекторного</w:t>
      </w:r>
      <w:proofErr w:type="spellEnd"/>
      <w:r>
        <w:t xml:space="preserve"> фильтра</w:t>
      </w:r>
      <w:r w:rsidR="00413DA1" w:rsidRPr="00413DA1">
        <w:t xml:space="preserve"> </w:t>
      </w:r>
      <w:r w:rsidR="00413DA1">
        <w:t>после корректировки</w:t>
      </w:r>
      <w:r>
        <w:t>:</w:t>
      </w:r>
    </w:p>
    <w:p w14:paraId="376CBAAA" w14:textId="77777777" w:rsidR="00413DA1" w:rsidRDefault="00000000" w:rsidP="00413DA1">
      <w:pPr>
        <w:jc w:val="center"/>
        <w:rPr>
          <w:position w:val="-56"/>
        </w:rPr>
      </w:pPr>
      <w:r>
        <w:rPr>
          <w:noProof/>
          <w:position w:val="-56"/>
        </w:rPr>
        <w:drawing>
          <wp:inline distT="0" distB="0" distL="0" distR="0" wp14:anchorId="50C14A21" wp14:editId="180B59B2">
            <wp:extent cx="4625340" cy="1691640"/>
            <wp:effectExtent l="0" t="0" r="3810" b="3810"/>
            <wp:docPr id="1073741830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6468" cy="1692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B449E2E" w14:textId="7BDBB99D" w:rsidR="00A170A5" w:rsidRDefault="00000000" w:rsidP="00413DA1">
      <w:pPr>
        <w:jc w:val="left"/>
        <w:rPr>
          <w:position w:val="-56"/>
        </w:rPr>
      </w:pPr>
      <w:r>
        <w:rPr>
          <w:position w:val="-56"/>
        </w:rPr>
        <w:t xml:space="preserve">Полученный график АЧХ для данных параметров </w:t>
      </w:r>
      <w:r w:rsidR="00413DA1">
        <w:rPr>
          <w:position w:val="-56"/>
        </w:rPr>
        <w:t>после калибровки</w:t>
      </w:r>
      <w:r>
        <w:rPr>
          <w:position w:val="-56"/>
        </w:rPr>
        <w:t>:</w:t>
      </w:r>
    </w:p>
    <w:p w14:paraId="7275407F" w14:textId="77777777" w:rsidR="00A170A5" w:rsidRDefault="00000000">
      <w:pPr>
        <w:jc w:val="center"/>
        <w:rPr>
          <w:position w:val="-56"/>
        </w:rPr>
      </w:pPr>
      <w:r>
        <w:rPr>
          <w:noProof/>
          <w:position w:val="-56"/>
        </w:rPr>
        <w:drawing>
          <wp:inline distT="0" distB="0" distL="0" distR="0" wp14:anchorId="6777E0AF" wp14:editId="1DCA431F">
            <wp:extent cx="4495800" cy="2613660"/>
            <wp:effectExtent l="0" t="0" r="0" b="0"/>
            <wp:docPr id="1073741831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253" cy="2613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73836A9" w14:textId="77777777" w:rsidR="00A170A5" w:rsidRDefault="00000000">
      <w:r>
        <w:rPr>
          <w:b/>
          <w:bCs/>
        </w:rPr>
        <w:t>Вывод:</w:t>
      </w:r>
      <w:r>
        <w:t xml:space="preserve"> ручная и автоматизированная подстройка, а конкретнее изменение геометрических параметров шлейфа, позволяет получить требуемые значения потерь для </w:t>
      </w:r>
      <w:proofErr w:type="spellStart"/>
      <w:r>
        <w:t>режектороного</w:t>
      </w:r>
      <w:proofErr w:type="spellEnd"/>
      <w:r>
        <w:t xml:space="preserve"> фильтра.</w:t>
      </w:r>
    </w:p>
    <w:sectPr w:rsidR="00A170A5">
      <w:headerReference w:type="default" r:id="rId19"/>
      <w:footerReference w:type="default" r:id="rId20"/>
      <w:pgSz w:w="11900" w:h="16840"/>
      <w:pgMar w:top="567" w:right="567" w:bottom="567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1D41F" w14:textId="77777777" w:rsidR="003636DE" w:rsidRDefault="003636DE">
      <w:pPr>
        <w:spacing w:line="240" w:lineRule="auto"/>
      </w:pPr>
      <w:r>
        <w:separator/>
      </w:r>
    </w:p>
  </w:endnote>
  <w:endnote w:type="continuationSeparator" w:id="0">
    <w:p w14:paraId="21A2A006" w14:textId="77777777" w:rsidR="003636DE" w:rsidRDefault="00363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0A3BD" w14:textId="77777777" w:rsidR="00A170A5" w:rsidRDefault="00A170A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69D4B" w14:textId="77777777" w:rsidR="003636DE" w:rsidRDefault="003636DE">
      <w:pPr>
        <w:spacing w:line="240" w:lineRule="auto"/>
      </w:pPr>
      <w:r>
        <w:separator/>
      </w:r>
    </w:p>
  </w:footnote>
  <w:footnote w:type="continuationSeparator" w:id="0">
    <w:p w14:paraId="5254A2B5" w14:textId="77777777" w:rsidR="003636DE" w:rsidRDefault="003636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A078A" w14:textId="77777777" w:rsidR="00A170A5" w:rsidRDefault="00A170A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D1A5A"/>
    <w:multiLevelType w:val="hybridMultilevel"/>
    <w:tmpl w:val="46B88772"/>
    <w:lvl w:ilvl="0" w:tplc="5F4E914A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8230852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0A5"/>
    <w:rsid w:val="00061999"/>
    <w:rsid w:val="003636DE"/>
    <w:rsid w:val="00413DA1"/>
    <w:rsid w:val="00A001A8"/>
    <w:rsid w:val="00A170A5"/>
    <w:rsid w:val="00CE18F1"/>
    <w:rsid w:val="00DE0B31"/>
    <w:rsid w:val="00FD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BBF7E"/>
  <w15:docId w15:val="{DB95EC66-7DBC-4307-81CA-3433A9E07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DA1"/>
    <w:pPr>
      <w:widowControl w:val="0"/>
      <w:suppressAutoHyphens/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Standard">
    <w:name w:val="Standard"/>
    <w:pPr>
      <w:widowControl w:val="0"/>
      <w:suppressAutoHyphens/>
      <w:ind w:firstLine="709"/>
      <w:jc w:val="both"/>
    </w:pPr>
    <w:rPr>
      <w:rFonts w:cs="Arial Unicode MS"/>
      <w:color w:val="000000"/>
      <w:u w:color="000000"/>
    </w:rPr>
  </w:style>
  <w:style w:type="paragraph" w:customStyle="1" w:styleId="1">
    <w:name w:val="Обычный1"/>
    <w:pPr>
      <w:widowControl w:val="0"/>
      <w:suppressAutoHyphens/>
      <w:ind w:firstLine="709"/>
      <w:jc w:val="both"/>
    </w:pPr>
    <w:rPr>
      <w:rFonts w:cs="Arial Unicode MS"/>
      <w:color w:val="000000"/>
      <w:u w:color="000000"/>
    </w:rPr>
  </w:style>
  <w:style w:type="paragraph" w:customStyle="1" w:styleId="Framecontents">
    <w:name w:val="Frame contents"/>
    <w:pPr>
      <w:suppressAutoHyphens/>
    </w:pPr>
    <w:rPr>
      <w:rFonts w:cs="Arial Unicode MS"/>
      <w:color w:val="000000"/>
      <w:u w:color="000000"/>
    </w:rPr>
  </w:style>
  <w:style w:type="paragraph" w:customStyle="1" w:styleId="21">
    <w:name w:val="Основной текст 21"/>
    <w:basedOn w:val="a"/>
    <w:rsid w:val="00CE18F1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40" w:lineRule="auto"/>
    </w:pPr>
    <w:rPr>
      <w:rFonts w:eastAsia="Times New Roman" w:cs="Times New Roman"/>
      <w:color w:val="auto"/>
      <w:bdr w:val="none" w:sz="0" w:space="0" w:color="auto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Stepan Filimonov</cp:lastModifiedBy>
  <cp:revision>4</cp:revision>
  <dcterms:created xsi:type="dcterms:W3CDTF">2022-11-28T17:54:00Z</dcterms:created>
  <dcterms:modified xsi:type="dcterms:W3CDTF">2022-11-28T18:33:00Z</dcterms:modified>
</cp:coreProperties>
</file>